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5C71C853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5532E9">
        <w:rPr>
          <w:rFonts w:ascii="Arial" w:hAnsi="Arial" w:cs="Arial"/>
        </w:rPr>
        <w:t>1</w:t>
      </w:r>
      <w:r w:rsidR="00B17C6B">
        <w:rPr>
          <w:rFonts w:ascii="Arial" w:hAnsi="Arial" w:cs="Arial"/>
        </w:rPr>
        <w:t>.</w:t>
      </w:r>
      <w:r w:rsidR="00E807E0">
        <w:rPr>
          <w:rFonts w:ascii="Arial" w:hAnsi="Arial" w:cs="Arial"/>
        </w:rPr>
        <w:t>1</w:t>
      </w:r>
      <w:r w:rsidR="0029406B">
        <w:rPr>
          <w:rFonts w:ascii="Arial" w:hAnsi="Arial" w:cs="Arial"/>
        </w:rPr>
        <w:t>1</w:t>
      </w:r>
      <w:r w:rsidR="00B17C6B">
        <w:rPr>
          <w:rFonts w:ascii="Arial" w:hAnsi="Arial" w:cs="Arial"/>
        </w:rPr>
        <w:t>.2022</w:t>
      </w:r>
    </w:p>
    <w:p w14:paraId="3C4EBA2D" w14:textId="664657E1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B17C6B">
        <w:rPr>
          <w:rFonts w:ascii="Arial" w:hAnsi="Arial" w:cs="Arial"/>
        </w:rPr>
        <w:t>SUSPK</w:t>
      </w:r>
      <w:r w:rsidR="00A26462">
        <w:rPr>
          <w:rFonts w:ascii="Arial" w:hAnsi="Arial" w:cs="Arial"/>
        </w:rPr>
        <w:t>/</w:t>
      </w:r>
      <w:r w:rsidR="005532E9">
        <w:rPr>
          <w:rFonts w:ascii="Arial" w:hAnsi="Arial" w:cs="Arial"/>
        </w:rPr>
        <w:t>11707</w:t>
      </w:r>
      <w:r w:rsidR="00A26462">
        <w:rPr>
          <w:rFonts w:ascii="Arial" w:hAnsi="Arial" w:cs="Arial"/>
        </w:rPr>
        <w:t>/2022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276FC00F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BB261F">
        <w:rPr>
          <w:rFonts w:ascii="Arial" w:hAnsi="Arial" w:cs="Arial"/>
        </w:rPr>
        <w:t xml:space="preserve">malého rozsahu s názvem </w:t>
      </w:r>
      <w:r w:rsidR="00EA60EE" w:rsidRPr="008915E5">
        <w:rPr>
          <w:rFonts w:ascii="Arial" w:hAnsi="Arial" w:cs="Arial"/>
          <w:b/>
        </w:rPr>
        <w:t>„</w:t>
      </w:r>
      <w:r w:rsidR="0029406B" w:rsidRPr="0029406B">
        <w:rPr>
          <w:rFonts w:ascii="Arial" w:hAnsi="Arial" w:cs="Arial"/>
          <w:b/>
        </w:rPr>
        <w:t>Napojení silnice II/322 na D35 MUK Dašice, autorský dozor</w:t>
      </w:r>
      <w:r w:rsidR="0016524C" w:rsidRPr="008915E5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</w:t>
      </w:r>
      <w:r w:rsidR="00BB261F">
        <w:rPr>
          <w:rFonts w:ascii="Arial" w:hAnsi="Arial" w:cs="Arial"/>
        </w:rPr>
        <w:t>VZMR</w:t>
      </w:r>
      <w:r w:rsidR="000E582A" w:rsidRPr="008915E5">
        <w:rPr>
          <w:rFonts w:ascii="Arial" w:hAnsi="Arial" w:cs="Arial"/>
        </w:rPr>
        <w:t>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Němec - ředitel organizace, Ing. Antonín Jalůvka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 xml:space="preserve">, Mgr. Josef </w:t>
      </w:r>
      <w:proofErr w:type="gramStart"/>
      <w:r w:rsidRPr="003D3B86">
        <w:rPr>
          <w:rFonts w:cs="Arial"/>
          <w:i w:val="0"/>
          <w:iCs/>
          <w:szCs w:val="24"/>
        </w:rPr>
        <w:t>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 xml:space="preserve"> LL</w:t>
      </w:r>
      <w:proofErr w:type="gramEnd"/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521A1293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 xml:space="preserve">ní osobou ve věcech souvisejících se zadáváním </w:t>
      </w:r>
      <w:r w:rsidR="00BB261F">
        <w:rPr>
          <w:rFonts w:ascii="Arial" w:hAnsi="Arial" w:cs="Arial"/>
        </w:rPr>
        <w:t>VZMR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77B5FC35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Předpokládaná hodnota </w:t>
      </w:r>
      <w:r w:rsidR="00BB261F">
        <w:rPr>
          <w:rFonts w:ascii="Arial" w:hAnsi="Arial" w:cs="Arial"/>
        </w:rPr>
        <w:t>VZMR</w:t>
      </w:r>
      <w:r w:rsidRPr="000E2439">
        <w:rPr>
          <w:rFonts w:ascii="Arial" w:hAnsi="Arial" w:cs="Arial"/>
        </w:rPr>
        <w:t xml:space="preserve"> byla stanovena na základě </w:t>
      </w:r>
      <w:r w:rsidR="00BB261F">
        <w:rPr>
          <w:rFonts w:ascii="Arial" w:hAnsi="Arial" w:cs="Arial"/>
        </w:rPr>
        <w:t>poptávek</w:t>
      </w:r>
      <w:r w:rsidRPr="000E2439">
        <w:rPr>
          <w:rFonts w:ascii="Arial" w:hAnsi="Arial" w:cs="Arial"/>
        </w:rPr>
        <w:t xml:space="preserve">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proofErr w:type="gramStart"/>
      <w:r w:rsidRPr="000E2439">
        <w:rPr>
          <w:rFonts w:ascii="Arial" w:hAnsi="Arial" w:cs="Arial"/>
        </w:rPr>
        <w:t>1.</w:t>
      </w:r>
      <w:r w:rsidR="0029406B">
        <w:rPr>
          <w:rFonts w:ascii="Arial" w:hAnsi="Arial" w:cs="Arial"/>
        </w:rPr>
        <w:t>879.850</w:t>
      </w:r>
      <w:r w:rsidRPr="000E2439">
        <w:rPr>
          <w:rFonts w:ascii="Arial" w:hAnsi="Arial" w:cs="Arial"/>
        </w:rPr>
        <w:t>,-</w:t>
      </w:r>
      <w:proofErr w:type="gramEnd"/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4A93C65B" w14:textId="77777777" w:rsidR="0029406B" w:rsidRPr="003D02D2" w:rsidRDefault="0029406B" w:rsidP="0029406B">
      <w:pPr>
        <w:rPr>
          <w:rFonts w:ascii="Arial" w:hAnsi="Arial" w:cs="Arial"/>
        </w:rPr>
      </w:pPr>
      <w:r w:rsidRPr="003D02D2">
        <w:rPr>
          <w:rFonts w:ascii="Arial" w:hAnsi="Arial" w:cs="Arial"/>
        </w:rPr>
        <w:t xml:space="preserve">Předmětem služeb je </w:t>
      </w:r>
      <w:r>
        <w:rPr>
          <w:rFonts w:ascii="Arial" w:hAnsi="Arial" w:cs="Arial"/>
        </w:rPr>
        <w:t>výkon autorského dozoru projektanta</w:t>
      </w:r>
      <w:r w:rsidRPr="003D02D2">
        <w:rPr>
          <w:rFonts w:ascii="Arial" w:hAnsi="Arial" w:cs="Arial"/>
        </w:rPr>
        <w:t xml:space="preserve"> na projektu </w:t>
      </w:r>
      <w:r>
        <w:rPr>
          <w:rFonts w:ascii="Arial" w:hAnsi="Arial" w:cs="Arial"/>
        </w:rPr>
        <w:t>„</w:t>
      </w:r>
      <w:r w:rsidRPr="004D3551">
        <w:rPr>
          <w:rFonts w:ascii="Arial" w:hAnsi="Arial" w:cs="Arial"/>
        </w:rPr>
        <w:t>Napojení silnice II/322 na D35 MUK Dašice</w:t>
      </w:r>
      <w:r>
        <w:rPr>
          <w:rFonts w:ascii="Arial" w:hAnsi="Arial" w:cs="Arial"/>
        </w:rPr>
        <w:t>“</w:t>
      </w:r>
      <w:r w:rsidRPr="003D02D2">
        <w:rPr>
          <w:rFonts w:ascii="Arial" w:hAnsi="Arial" w:cs="Arial"/>
        </w:rPr>
        <w:t>.</w:t>
      </w:r>
    </w:p>
    <w:p w14:paraId="222D6774" w14:textId="77777777" w:rsidR="0029406B" w:rsidRPr="003D02D2" w:rsidRDefault="0029406B" w:rsidP="0029406B">
      <w:pPr>
        <w:rPr>
          <w:rFonts w:ascii="Arial" w:hAnsi="Arial" w:cs="Arial"/>
        </w:rPr>
      </w:pPr>
    </w:p>
    <w:p w14:paraId="42E6912D" w14:textId="77777777" w:rsidR="0029406B" w:rsidRPr="003D02D2" w:rsidRDefault="0029406B" w:rsidP="0029406B">
      <w:pPr>
        <w:rPr>
          <w:rFonts w:ascii="Arial" w:hAnsi="Arial" w:cs="Arial"/>
        </w:rPr>
      </w:pPr>
      <w:r w:rsidRPr="003D02D2">
        <w:rPr>
          <w:rFonts w:ascii="Arial" w:hAnsi="Arial" w:cs="Arial"/>
        </w:rPr>
        <w:t>Popis zajišťovaných činností</w:t>
      </w:r>
      <w:r>
        <w:rPr>
          <w:rFonts w:ascii="Arial" w:hAnsi="Arial" w:cs="Arial"/>
        </w:rPr>
        <w:t xml:space="preserve"> a výkonu</w:t>
      </w:r>
      <w:r w:rsidRPr="003D02D2">
        <w:rPr>
          <w:rFonts w:ascii="Arial" w:hAnsi="Arial" w:cs="Arial"/>
        </w:rPr>
        <w:t xml:space="preserve"> na projektu:</w:t>
      </w:r>
    </w:p>
    <w:p w14:paraId="225C427E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 xml:space="preserve">účastnit se v případě potřeby na vyzvání Objednatele předání </w:t>
      </w:r>
      <w:r>
        <w:rPr>
          <w:rFonts w:ascii="Arial" w:hAnsi="Arial" w:cs="Arial"/>
        </w:rPr>
        <w:t xml:space="preserve">a převzetí </w:t>
      </w:r>
      <w:r w:rsidRPr="004D3551">
        <w:rPr>
          <w:rFonts w:ascii="Arial" w:hAnsi="Arial" w:cs="Arial"/>
        </w:rPr>
        <w:t xml:space="preserve">staveniště </w:t>
      </w:r>
      <w:r>
        <w:rPr>
          <w:rFonts w:ascii="Arial" w:hAnsi="Arial" w:cs="Arial"/>
        </w:rPr>
        <w:t>stavebních objektů</w:t>
      </w:r>
      <w:r w:rsidRPr="004D3551">
        <w:rPr>
          <w:rFonts w:ascii="Arial" w:hAnsi="Arial" w:cs="Arial"/>
        </w:rPr>
        <w:t xml:space="preserve"> stavby,</w:t>
      </w:r>
    </w:p>
    <w:p w14:paraId="486F98C4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>dohled nad realizací stavebních prací</w:t>
      </w:r>
      <w:r>
        <w:rPr>
          <w:rFonts w:ascii="Arial" w:hAnsi="Arial" w:cs="Arial"/>
        </w:rPr>
        <w:t xml:space="preserve"> v souladu se schválenou dokumentací a odsouhlasenými změnami</w:t>
      </w:r>
      <w:r w:rsidRPr="004D3551">
        <w:rPr>
          <w:rFonts w:ascii="Arial" w:hAnsi="Arial" w:cs="Arial"/>
        </w:rPr>
        <w:t>,</w:t>
      </w:r>
    </w:p>
    <w:p w14:paraId="7C446B7E" w14:textId="77777777" w:rsidR="0029406B" w:rsidRPr="009850C9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9850C9">
        <w:rPr>
          <w:rFonts w:ascii="Arial" w:hAnsi="Arial" w:cs="Arial"/>
        </w:rPr>
        <w:t xml:space="preserve">kontrola dodržování </w:t>
      </w:r>
      <w:r>
        <w:rPr>
          <w:rFonts w:ascii="Arial" w:hAnsi="Arial" w:cs="Arial"/>
        </w:rPr>
        <w:t xml:space="preserve">schválené </w:t>
      </w:r>
      <w:r w:rsidRPr="009850C9">
        <w:rPr>
          <w:rFonts w:ascii="Arial" w:hAnsi="Arial" w:cs="Arial"/>
        </w:rPr>
        <w:t xml:space="preserve">projektové dokumentace s přihlédnutím na podmínky </w:t>
      </w:r>
      <w:r>
        <w:rPr>
          <w:rFonts w:ascii="Arial" w:hAnsi="Arial" w:cs="Arial"/>
        </w:rPr>
        <w:t>uvedené ve</w:t>
      </w:r>
      <w:r w:rsidRPr="009850C9">
        <w:rPr>
          <w:rFonts w:ascii="Arial" w:hAnsi="Arial" w:cs="Arial"/>
        </w:rPr>
        <w:t xml:space="preserve"> stavebním</w:t>
      </w:r>
      <w:r>
        <w:rPr>
          <w:rFonts w:ascii="Arial" w:hAnsi="Arial" w:cs="Arial"/>
        </w:rPr>
        <w:t xml:space="preserve"> </w:t>
      </w:r>
      <w:r w:rsidRPr="009850C9">
        <w:rPr>
          <w:rFonts w:ascii="Arial" w:hAnsi="Arial" w:cs="Arial"/>
        </w:rPr>
        <w:t xml:space="preserve">povolením, souhlasem stavebního úřadu, případně nařízením nezbytných stavebních úprav, </w:t>
      </w:r>
    </w:p>
    <w:p w14:paraId="67DCCE3C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>posuzování postupu výstavby z technického hlediska a z hlediska časového plánu výstavby,</w:t>
      </w:r>
    </w:p>
    <w:p w14:paraId="1CE0D19B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>sledování a kontrola technických a kvalitativních parametrů stavby,</w:t>
      </w:r>
    </w:p>
    <w:p w14:paraId="77D5D9CF" w14:textId="77777777" w:rsidR="0029406B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9850C9">
        <w:rPr>
          <w:rFonts w:ascii="Arial" w:hAnsi="Arial" w:cs="Arial"/>
        </w:rPr>
        <w:t>řešit odchylky od projektové dokumentace,</w:t>
      </w:r>
    </w:p>
    <w:p w14:paraId="6211C45F" w14:textId="77777777" w:rsidR="0029406B" w:rsidRPr="009850C9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vydávat stanoviska k realizační projektové dokumentaci na jednotlivé stavební objekty s jejím následným odsouhlasením,</w:t>
      </w:r>
    </w:p>
    <w:p w14:paraId="5EA7592F" w14:textId="77777777" w:rsidR="0029406B" w:rsidRPr="009850C9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9850C9">
        <w:rPr>
          <w:rFonts w:ascii="Arial" w:hAnsi="Arial" w:cs="Arial"/>
        </w:rPr>
        <w:t>posuzovat návrhy Objednatele a zhotovitele stavby na změny a odchylky v částech projektové dokumentace zpracovávaných v rámci realizační dokumentace z pohledu dodržení technick</w:t>
      </w:r>
      <w:r>
        <w:rPr>
          <w:rFonts w:ascii="Arial" w:hAnsi="Arial" w:cs="Arial"/>
        </w:rPr>
        <w:t>ých</w:t>
      </w:r>
      <w:r w:rsidRPr="009850C9">
        <w:rPr>
          <w:rFonts w:ascii="Arial" w:hAnsi="Arial" w:cs="Arial"/>
        </w:rPr>
        <w:t xml:space="preserve"> parametrů, dodržení lhůt výstavby, případně dalších údajů a ukazatelů,</w:t>
      </w:r>
    </w:p>
    <w:p w14:paraId="551556C2" w14:textId="77777777" w:rsidR="0029406B" w:rsidRPr="009850C9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9850C9">
        <w:rPr>
          <w:rFonts w:ascii="Arial" w:hAnsi="Arial" w:cs="Arial"/>
        </w:rPr>
        <w:t xml:space="preserve">vyjádření k požadavkům na Změny během výstavby „ZBV“ oproti </w:t>
      </w:r>
      <w:r>
        <w:rPr>
          <w:rFonts w:ascii="Arial" w:hAnsi="Arial" w:cs="Arial"/>
        </w:rPr>
        <w:t xml:space="preserve">schválené </w:t>
      </w:r>
      <w:r w:rsidRPr="009850C9">
        <w:rPr>
          <w:rFonts w:ascii="Arial" w:hAnsi="Arial" w:cs="Arial"/>
        </w:rPr>
        <w:t>projektové dokumentaci,</w:t>
      </w:r>
    </w:p>
    <w:p w14:paraId="2EAE45E4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 xml:space="preserve">účast na kontrolních dnech stavby (dále též „KD“), </w:t>
      </w:r>
    </w:p>
    <w:p w14:paraId="6EBC0781" w14:textId="77777777" w:rsidR="0029406B" w:rsidRPr="009850C9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9850C9">
        <w:rPr>
          <w:rFonts w:ascii="Arial" w:hAnsi="Arial" w:cs="Arial"/>
        </w:rPr>
        <w:t xml:space="preserve">účast na přejímacím řízení stavby a jejích dílčích částech, případné kolaudaci stavby a řádně spolupracovat při těchto řízeních, </w:t>
      </w:r>
    </w:p>
    <w:p w14:paraId="3E78CB3C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>provádění projekčních prací menšího rozsahu (doplňky a změny),</w:t>
      </w:r>
    </w:p>
    <w:p w14:paraId="3B19A1E0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 xml:space="preserve">poskytovat technické konzultace potřebné pro plynulost výstavby, </w:t>
      </w:r>
    </w:p>
    <w:p w14:paraId="6163E97C" w14:textId="77777777" w:rsidR="0029406B" w:rsidRPr="004D3551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4D3551">
        <w:rPr>
          <w:rFonts w:ascii="Arial" w:hAnsi="Arial" w:cs="Arial"/>
        </w:rPr>
        <w:t>konzultovat a podávat upřesnění při vypracování realizační dokumentace,</w:t>
      </w:r>
    </w:p>
    <w:p w14:paraId="51013574" w14:textId="77777777" w:rsidR="0029406B" w:rsidRPr="009850C9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9850C9">
        <w:rPr>
          <w:rFonts w:ascii="Arial" w:hAnsi="Arial" w:cs="Arial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366C8333" w14:textId="77777777" w:rsidR="0029406B" w:rsidRDefault="0029406B" w:rsidP="0029406B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komunikovat v rámci realizace stavby formou </w:t>
      </w:r>
      <w:proofErr w:type="spellStart"/>
      <w:r>
        <w:rPr>
          <w:rFonts w:ascii="Arial" w:hAnsi="Arial" w:cs="Arial"/>
        </w:rPr>
        <w:t>workflow</w:t>
      </w:r>
      <w:proofErr w:type="spellEnd"/>
      <w:r>
        <w:rPr>
          <w:rFonts w:ascii="Arial" w:hAnsi="Arial" w:cs="Arial"/>
        </w:rPr>
        <w:t xml:space="preserve"> prostřednictvím CDE objednatele</w:t>
      </w:r>
    </w:p>
    <w:p w14:paraId="7BF2101E" w14:textId="77777777" w:rsidR="0029406B" w:rsidRPr="00F47354" w:rsidRDefault="0029406B" w:rsidP="0029406B">
      <w:pPr>
        <w:pStyle w:val="Odstavecseseznamem"/>
        <w:numPr>
          <w:ilvl w:val="0"/>
          <w:numId w:val="22"/>
        </w:numPr>
        <w:spacing w:line="259" w:lineRule="auto"/>
        <w:contextualSpacing/>
        <w:textAlignment w:val="baseline"/>
        <w:rPr>
          <w:rFonts w:ascii="Arial" w:hAnsi="Arial" w:cs="Arial"/>
          <w:color w:val="000000"/>
        </w:rPr>
      </w:pPr>
      <w:r w:rsidRPr="00F47354">
        <w:rPr>
          <w:rFonts w:ascii="Arial" w:hAnsi="Arial" w:cs="Arial"/>
        </w:rPr>
        <w:t>ukládat schválené dokumenty stavby do CDE objednatele</w:t>
      </w:r>
    </w:p>
    <w:p w14:paraId="106151E0" w14:textId="77777777" w:rsidR="0029406B" w:rsidRPr="00F47354" w:rsidRDefault="0029406B" w:rsidP="0029406B">
      <w:pPr>
        <w:pStyle w:val="Odstavecseseznamem"/>
        <w:numPr>
          <w:ilvl w:val="0"/>
          <w:numId w:val="22"/>
        </w:numPr>
        <w:spacing w:line="259" w:lineRule="auto"/>
        <w:contextualSpacing/>
        <w:textAlignment w:val="baseline"/>
        <w:rPr>
          <w:rFonts w:ascii="Arial" w:hAnsi="Arial" w:cs="Arial"/>
          <w:color w:val="000000"/>
        </w:rPr>
      </w:pPr>
      <w:r w:rsidRPr="00F47354">
        <w:rPr>
          <w:rStyle w:val="normaltextrun"/>
          <w:rFonts w:ascii="Arial" w:hAnsi="Arial" w:cs="Arial"/>
        </w:rPr>
        <w:t xml:space="preserve">kontrola zhotovitele stavby v rámci plnění Cílů BIM projektu, </w:t>
      </w:r>
    </w:p>
    <w:p w14:paraId="008EC556" w14:textId="77777777" w:rsidR="0029406B" w:rsidRPr="003D02D2" w:rsidRDefault="0029406B" w:rsidP="0029406B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ú</w:t>
      </w:r>
      <w:r w:rsidRPr="003D02D2">
        <w:rPr>
          <w:rStyle w:val="normaltextrun"/>
          <w:rFonts w:ascii="Arial" w:hAnsi="Arial" w:cs="Arial"/>
        </w:rPr>
        <w:t>čast na jednáních objednatele</w:t>
      </w:r>
      <w:r>
        <w:rPr>
          <w:rStyle w:val="normaltextrun"/>
          <w:rFonts w:ascii="Arial" w:hAnsi="Arial" w:cs="Arial"/>
        </w:rPr>
        <w:t xml:space="preserve"> a zhotovitele</w:t>
      </w:r>
      <w:r w:rsidRPr="003D02D2">
        <w:rPr>
          <w:rStyle w:val="normaltextrun"/>
          <w:rFonts w:ascii="Arial" w:hAnsi="Arial" w:cs="Arial"/>
        </w:rPr>
        <w:t>.</w:t>
      </w:r>
    </w:p>
    <w:p w14:paraId="0AE76B77" w14:textId="77777777" w:rsidR="008915E5" w:rsidRPr="005F433B" w:rsidRDefault="008915E5" w:rsidP="008915E5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F0C235B" w14:textId="77777777" w:rsidR="0029406B" w:rsidRPr="000E2439" w:rsidRDefault="0029406B" w:rsidP="0029406B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>
        <w:rPr>
          <w:rFonts w:ascii="Arial" w:hAnsi="Arial" w:cs="Arial"/>
          <w:bCs/>
          <w:iCs/>
        </w:rPr>
        <w:t>listopad 2022</w:t>
      </w:r>
    </w:p>
    <w:p w14:paraId="6FB54FEB" w14:textId="77777777" w:rsidR="0029406B" w:rsidRPr="000E2439" w:rsidRDefault="0029406B" w:rsidP="0029406B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>
        <w:rPr>
          <w:rFonts w:ascii="Arial" w:hAnsi="Arial" w:cs="Arial"/>
          <w:bCs/>
          <w:iCs/>
        </w:rPr>
        <w:t>do 20 měsíců, nejpozději do 3 měsíců od vydání kolaudačního souhlasu stavby.</w:t>
      </w:r>
    </w:p>
    <w:p w14:paraId="19C7DFDC" w14:textId="77777777" w:rsidR="0029406B" w:rsidRPr="000E2439" w:rsidRDefault="0029406B" w:rsidP="0029406B">
      <w:pPr>
        <w:jc w:val="both"/>
        <w:rPr>
          <w:rFonts w:ascii="Arial" w:hAnsi="Arial" w:cs="Arial"/>
          <w:bCs/>
          <w:iCs/>
        </w:rPr>
      </w:pPr>
    </w:p>
    <w:p w14:paraId="23E3CD92" w14:textId="77777777" w:rsidR="0029406B" w:rsidRDefault="0029406B" w:rsidP="0029406B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>
        <w:rPr>
          <w:rFonts w:ascii="Arial" w:hAnsi="Arial" w:cs="Arial"/>
          <w:bCs/>
          <w:iCs/>
        </w:rPr>
        <w:t xml:space="preserve">je </w:t>
      </w:r>
      <w:r w:rsidRPr="000B3CC3">
        <w:rPr>
          <w:rFonts w:ascii="Arial" w:hAnsi="Arial" w:cs="Arial"/>
          <w:bCs/>
          <w:iCs/>
        </w:rPr>
        <w:t>silnice II/3</w:t>
      </w:r>
      <w:r>
        <w:rPr>
          <w:rFonts w:ascii="Arial" w:hAnsi="Arial" w:cs="Arial"/>
          <w:bCs/>
          <w:iCs/>
        </w:rPr>
        <w:t>2</w:t>
      </w:r>
      <w:r w:rsidRPr="000B3CC3">
        <w:rPr>
          <w:rFonts w:ascii="Arial" w:hAnsi="Arial" w:cs="Arial"/>
          <w:bCs/>
          <w:iCs/>
        </w:rPr>
        <w:t xml:space="preserve">2 </w:t>
      </w:r>
      <w:proofErr w:type="gramStart"/>
      <w:r>
        <w:rPr>
          <w:rFonts w:ascii="Arial" w:hAnsi="Arial" w:cs="Arial"/>
          <w:bCs/>
          <w:iCs/>
        </w:rPr>
        <w:t>Dašice - obchvat</w:t>
      </w:r>
      <w:proofErr w:type="gramEnd"/>
      <w:r>
        <w:rPr>
          <w:rFonts w:ascii="Arial" w:hAnsi="Arial" w:cs="Arial"/>
          <w:bCs/>
          <w:iCs/>
        </w:rPr>
        <w:t>.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lastRenderedPageBreak/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12C480AB" w14:textId="77777777" w:rsidR="0029406B" w:rsidRDefault="0029406B" w:rsidP="0029406B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1788CD28" w14:textId="77777777" w:rsidR="0029406B" w:rsidRPr="000E2439" w:rsidRDefault="0029406B" w:rsidP="0029406B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0" w:name="_Toc208292154"/>
      <w:r w:rsidRPr="000E2439">
        <w:rPr>
          <w:b w:val="0"/>
          <w:i w:val="0"/>
          <w:sz w:val="24"/>
          <w:szCs w:val="24"/>
        </w:rPr>
        <w:t xml:space="preserve">Závazný návrh smlouvy musí být ze strany dodavatele podepsán statutárním orgánem nebo osobou prokazatelně oprávněnou zastupovat dodavatele; v takovém případě doloží dodavatel toto oprávnění (např. plnou moc) v nabídce, a to v prosté kopii. </w:t>
      </w:r>
      <w:bookmarkEnd w:id="0"/>
    </w:p>
    <w:p w14:paraId="7633315F" w14:textId="77777777" w:rsidR="0029406B" w:rsidRPr="000E2439" w:rsidRDefault="0029406B" w:rsidP="0029406B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6BDE571F" w:rsidR="002E634D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4FA20940" w14:textId="211349B3" w:rsidR="0029406B" w:rsidRDefault="0029406B" w:rsidP="0029406B">
      <w:pPr>
        <w:widowControl w:val="0"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Dodavatelé</w:t>
      </w:r>
      <w:r w:rsidRPr="00BE0264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zpracují cenovou nabídku dle požadavku v kapitole 5</w:t>
      </w:r>
      <w:r w:rsidRPr="00BE0264">
        <w:rPr>
          <w:rFonts w:ascii="Arial" w:hAnsi="Arial" w:cs="Arial"/>
          <w:bCs/>
          <w:iCs/>
        </w:rPr>
        <w:t>.</w:t>
      </w:r>
      <w:r>
        <w:rPr>
          <w:rFonts w:ascii="Arial" w:hAnsi="Arial" w:cs="Arial"/>
          <w:bCs/>
          <w:iCs/>
        </w:rPr>
        <w:t xml:space="preserve"> </w:t>
      </w:r>
    </w:p>
    <w:p w14:paraId="1649BCE9" w14:textId="77777777" w:rsidR="0029406B" w:rsidRPr="000E2439" w:rsidRDefault="0029406B" w:rsidP="0029406B">
      <w:pPr>
        <w:jc w:val="both"/>
        <w:rPr>
          <w:rFonts w:ascii="Arial" w:hAnsi="Arial" w:cs="Arial"/>
          <w:bCs/>
          <w:iCs/>
        </w:rPr>
      </w:pPr>
    </w:p>
    <w:p w14:paraId="25E0F643" w14:textId="77777777" w:rsidR="0029406B" w:rsidRPr="000E2439" w:rsidRDefault="0029406B" w:rsidP="0029406B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>Nabídková cena je závazná po celou dobu plnění předmětu veřejné zakázky malého rozsahu.</w:t>
      </w:r>
    </w:p>
    <w:p w14:paraId="425423FC" w14:textId="77777777" w:rsidR="0029406B" w:rsidRPr="000E2439" w:rsidRDefault="0029406B" w:rsidP="0029406B">
      <w:pPr>
        <w:jc w:val="both"/>
        <w:rPr>
          <w:rFonts w:ascii="Arial" w:hAnsi="Arial" w:cs="Arial"/>
          <w:bCs/>
          <w:iCs/>
        </w:rPr>
      </w:pPr>
    </w:p>
    <w:p w14:paraId="30F54481" w14:textId="77777777" w:rsidR="0029406B" w:rsidRPr="000E2439" w:rsidRDefault="0029406B" w:rsidP="0029406B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>Cena služeb včetně DPH, uvedená dodavatelem v cenové nabídce, je cenou nejvýše přípustnou a zahrnuje veškeré dodávky, služby, práce a náklady dodavatele vzniklé v souvislosti s poskytováním služeb popsaných v závazném návrhu smlouvy. Překročení ceny včetně DPH je možné jen při změně sazeb DPH.</w:t>
      </w:r>
    </w:p>
    <w:p w14:paraId="4BC13F31" w14:textId="77777777" w:rsidR="0029406B" w:rsidRPr="000E2439" w:rsidRDefault="0029406B" w:rsidP="002E634D">
      <w:pPr>
        <w:jc w:val="both"/>
        <w:rPr>
          <w:rFonts w:ascii="Arial" w:hAnsi="Arial" w:cs="Arial"/>
          <w:b/>
          <w:u w:val="single"/>
        </w:rPr>
      </w:pPr>
    </w:p>
    <w:p w14:paraId="5296B76E" w14:textId="77777777" w:rsidR="00EA182C" w:rsidRPr="00FD5190" w:rsidRDefault="00EA182C" w:rsidP="00EA182C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7B07E746" w14:textId="38C199B4" w:rsidR="00EA182C" w:rsidRPr="00FD5190" w:rsidRDefault="00BB261F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</w:t>
      </w:r>
      <w:r w:rsidR="00EA182C" w:rsidRPr="00FD5190">
        <w:rPr>
          <w:rFonts w:ascii="Arial" w:hAnsi="Arial" w:cs="Arial"/>
          <w:bCs/>
          <w:iCs/>
        </w:rPr>
        <w:t xml:space="preserve"> musí být pro možnost komunikace se zadavatelem prostřednictvím elektronického nástroje a pro podání nabídky registrován jako dodavatel v certifikovaném elektronickém nástroji E-ZAK. </w:t>
      </w:r>
    </w:p>
    <w:p w14:paraId="79407358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3895EE2E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6ADF343F" w14:textId="7204BD8F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 w:rsidR="00BB261F"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</w:t>
      </w:r>
      <w:r w:rsidRPr="00FD5190">
        <w:rPr>
          <w:rFonts w:ascii="Arial" w:hAnsi="Arial" w:cs="Arial"/>
          <w:bCs/>
          <w:iCs/>
        </w:rPr>
        <w:lastRenderedPageBreak/>
        <w:t xml:space="preserve">podána přímo prostřednictvím elektronického nástroje (profilu zadavatele) označil názvem </w:t>
      </w:r>
      <w:r w:rsidR="00BB261F">
        <w:rPr>
          <w:rFonts w:ascii="Arial" w:hAnsi="Arial" w:cs="Arial"/>
          <w:bCs/>
          <w:iCs/>
        </w:rPr>
        <w:t>VZMR</w:t>
      </w:r>
      <w:r w:rsidRPr="00FD5190">
        <w:rPr>
          <w:rFonts w:ascii="Arial" w:hAnsi="Arial" w:cs="Arial"/>
          <w:bCs/>
          <w:iCs/>
        </w:rPr>
        <w:t xml:space="preserve"> a druhem písemnosti (např. žádost o vysvětlení, doložení dokladů, </w:t>
      </w:r>
      <w:proofErr w:type="gramStart"/>
      <w:r w:rsidRPr="00FD5190">
        <w:rPr>
          <w:rFonts w:ascii="Arial" w:hAnsi="Arial" w:cs="Arial"/>
          <w:bCs/>
          <w:iCs/>
        </w:rPr>
        <w:t>námitky,</w:t>
      </w:r>
      <w:proofErr w:type="gramEnd"/>
      <w:r w:rsidRPr="00FD5190">
        <w:rPr>
          <w:rFonts w:ascii="Arial" w:hAnsi="Arial" w:cs="Arial"/>
          <w:bCs/>
          <w:iCs/>
        </w:rPr>
        <w:t xml:space="preserve"> apod.) a adresoval na kontaktní osobu </w:t>
      </w:r>
      <w:r w:rsidR="00A26462"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0FE4576A" w14:textId="7D2E3C66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</w:t>
      </w:r>
      <w:r w:rsidR="00BB261F">
        <w:rPr>
          <w:rFonts w:ascii="Arial" w:hAnsi="Arial" w:cs="Arial"/>
          <w:bCs/>
          <w:iCs/>
        </w:rPr>
        <w:t> těchto podmínkách</w:t>
      </w:r>
      <w:r w:rsidRPr="00FD5190">
        <w:rPr>
          <w:rFonts w:ascii="Arial" w:hAnsi="Arial" w:cs="Arial"/>
          <w:bCs/>
          <w:iCs/>
        </w:rPr>
        <w:t xml:space="preserve">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45FA412B" w14:textId="13608E81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>Veřejná zakázka</w:t>
      </w:r>
      <w:r w:rsidR="00BB261F">
        <w:rPr>
          <w:rFonts w:ascii="Arial" w:hAnsi="Arial" w:cs="Arial"/>
          <w:noProof/>
          <w:sz w:val="24"/>
          <w:szCs w:val="24"/>
        </w:rPr>
        <w:t xml:space="preserve"> malého rozsahu</w:t>
      </w:r>
      <w:r w:rsidRPr="00166F5E">
        <w:rPr>
          <w:rFonts w:ascii="Arial" w:hAnsi="Arial" w:cs="Arial"/>
          <w:noProof/>
          <w:sz w:val="24"/>
          <w:szCs w:val="24"/>
        </w:rPr>
        <w:t xml:space="preserve">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</w:t>
      </w:r>
      <w:r w:rsidR="00A26462">
        <w:rPr>
          <w:rFonts w:ascii="Arial" w:hAnsi="Arial" w:cs="Arial"/>
          <w:noProof/>
          <w:sz w:val="24"/>
          <w:szCs w:val="24"/>
        </w:rPr>
        <w:t>těchto</w:t>
      </w:r>
      <w:r w:rsidRPr="00166F5E">
        <w:rPr>
          <w:rFonts w:ascii="Arial" w:hAnsi="Arial" w:cs="Arial"/>
          <w:noProof/>
          <w:sz w:val="24"/>
          <w:szCs w:val="24"/>
        </w:rPr>
        <w:t xml:space="preserve"> podmínkách nebo v průběhu Řízení jinak.</w:t>
      </w:r>
    </w:p>
    <w:p w14:paraId="2CA2E949" w14:textId="707D7F8E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 w:rsidR="00B17C6B">
        <w:rPr>
          <w:rStyle w:val="Siln"/>
          <w:rFonts w:ascii="Arial" w:hAnsi="Arial" w:cs="Arial"/>
          <w:bCs/>
          <w:sz w:val="24"/>
          <w:szCs w:val="24"/>
        </w:rPr>
        <w:tab/>
      </w:r>
      <w:r>
        <w:rPr>
          <w:rStyle w:val="Siln"/>
          <w:rFonts w:ascii="Arial" w:hAnsi="Arial" w:cs="Arial"/>
          <w:bCs/>
          <w:sz w:val="24"/>
          <w:szCs w:val="24"/>
        </w:rPr>
        <w:t xml:space="preserve"> </w:t>
      </w:r>
    </w:p>
    <w:p w14:paraId="00DC671F" w14:textId="766A7520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1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 w:rsidR="00A26462"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226CBC52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40816823" w14:textId="5C6C9F90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 w:rsidR="00A26462"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1"/>
    </w:p>
    <w:p w14:paraId="3F84DD98" w14:textId="2A564891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 Řízení, tj. Příloha č. 1 – závazný návrh </w:t>
      </w:r>
      <w:r w:rsidR="0029406B">
        <w:rPr>
          <w:rFonts w:ascii="Arial" w:hAnsi="Arial" w:cs="Arial"/>
          <w:noProof/>
          <w:sz w:val="24"/>
          <w:szCs w:val="24"/>
        </w:rPr>
        <w:t xml:space="preserve">Smlouvy o 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</w:t>
      </w:r>
      <w:r w:rsidR="00BB261F" w:rsidRPr="00166F5E">
        <w:rPr>
          <w:rFonts w:ascii="Arial" w:hAnsi="Arial" w:cs="Arial"/>
          <w:noProof/>
          <w:sz w:val="24"/>
          <w:szCs w:val="24"/>
        </w:rPr>
        <w:t>Prohlášení a záruka integrity</w:t>
      </w:r>
      <w:r w:rsidR="00BB261F">
        <w:rPr>
          <w:rFonts w:ascii="Arial" w:hAnsi="Arial" w:cs="Arial"/>
          <w:noProof/>
          <w:sz w:val="24"/>
          <w:szCs w:val="24"/>
        </w:rPr>
        <w:t xml:space="preserve">, </w:t>
      </w:r>
      <w:r w:rsidRPr="00166F5E">
        <w:rPr>
          <w:rFonts w:ascii="Arial" w:hAnsi="Arial" w:cs="Arial"/>
          <w:noProof/>
          <w:sz w:val="24"/>
          <w:szCs w:val="24"/>
        </w:rPr>
        <w:t>Krycí list nabídky</w:t>
      </w:r>
      <w:r w:rsidR="00BB261F">
        <w:rPr>
          <w:rFonts w:ascii="Arial" w:hAnsi="Arial" w:cs="Arial"/>
          <w:noProof/>
          <w:sz w:val="24"/>
          <w:szCs w:val="24"/>
        </w:rPr>
        <w:t xml:space="preserve"> a Čestné prohlášení</w:t>
      </w:r>
      <w:r w:rsidRPr="00166F5E">
        <w:rPr>
          <w:rFonts w:ascii="Arial" w:hAnsi="Arial" w:cs="Arial"/>
          <w:noProof/>
          <w:sz w:val="24"/>
          <w:szCs w:val="24"/>
        </w:rPr>
        <w:t xml:space="preserve">. </w:t>
      </w:r>
    </w:p>
    <w:p w14:paraId="6735EE54" w14:textId="77777777" w:rsidR="00EA182C" w:rsidRDefault="00EA182C" w:rsidP="00EA182C">
      <w:pPr>
        <w:ind w:firstLine="708"/>
        <w:jc w:val="both"/>
        <w:rPr>
          <w:rFonts w:ascii="Arial" w:hAnsi="Arial" w:cs="Arial"/>
        </w:rPr>
      </w:pPr>
    </w:p>
    <w:p w14:paraId="1B04EBC1" w14:textId="5A126564" w:rsidR="00EA182C" w:rsidRPr="00166F5E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</w:t>
      </w:r>
      <w:r w:rsidR="00BB261F">
        <w:rPr>
          <w:rFonts w:ascii="Arial" w:hAnsi="Arial" w:cs="Arial"/>
        </w:rPr>
        <w:t>é formuláře:</w:t>
      </w:r>
      <w:r w:rsidRPr="00BE0264">
        <w:rPr>
          <w:rFonts w:ascii="Arial" w:hAnsi="Arial" w:cs="Arial"/>
        </w:rPr>
        <w:t xml:space="preserve"> </w:t>
      </w:r>
      <w:r w:rsidR="00BB261F" w:rsidRPr="00166F5E">
        <w:rPr>
          <w:rFonts w:ascii="Arial" w:hAnsi="Arial" w:cs="Arial"/>
          <w:noProof/>
        </w:rPr>
        <w:t>Prohlášení a záruka integrity</w:t>
      </w:r>
      <w:r w:rsidR="00BB261F">
        <w:rPr>
          <w:rFonts w:ascii="Arial" w:hAnsi="Arial" w:cs="Arial"/>
          <w:noProof/>
        </w:rPr>
        <w:t xml:space="preserve">, </w:t>
      </w:r>
      <w:r w:rsidR="00BB261F" w:rsidRPr="00166F5E">
        <w:rPr>
          <w:rFonts w:ascii="Arial" w:hAnsi="Arial" w:cs="Arial"/>
          <w:noProof/>
        </w:rPr>
        <w:t>Krycí list nabídky</w:t>
      </w:r>
      <w:r w:rsidR="00BB261F">
        <w:rPr>
          <w:rFonts w:ascii="Arial" w:hAnsi="Arial" w:cs="Arial"/>
          <w:noProof/>
        </w:rPr>
        <w:t xml:space="preserve"> a Čestné prohlášení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26D4F96C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53716173" w14:textId="52C9F6E6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 w:rsidR="00A26462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 w:rsidR="00A26462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v Řízení prokazuje kvalifikaci.</w:t>
      </w:r>
    </w:p>
    <w:p w14:paraId="3FB461FA" w14:textId="0EC8A25F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77777777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12)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2" w:name="_Základní_kvalifikační_předpoklady"/>
      <w:bookmarkEnd w:id="2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77777777" w:rsidR="000A71D0" w:rsidRPr="00EC7EB9" w:rsidRDefault="000A71D0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596FABB4" w14:textId="77777777" w:rsidR="0029406B" w:rsidRPr="00AB318F" w:rsidRDefault="0029406B" w:rsidP="0029406B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2C1AF6F4" w14:textId="77777777" w:rsidR="0029406B" w:rsidRDefault="0029406B" w:rsidP="0029406B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>.</w:t>
      </w:r>
    </w:p>
    <w:p w14:paraId="2180AAF6" w14:textId="77777777" w:rsidR="0029406B" w:rsidRPr="00F47354" w:rsidRDefault="0029406B" w:rsidP="0029406B">
      <w:pPr>
        <w:pStyle w:val="Odstavecseseznamem"/>
        <w:keepLines/>
        <w:numPr>
          <w:ilvl w:val="0"/>
          <w:numId w:val="25"/>
        </w:numPr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F47354">
        <w:rPr>
          <w:rFonts w:ascii="Arial" w:hAnsi="Arial" w:cs="Arial"/>
        </w:rPr>
        <w:t>doklad o autorizaci dle zák. č. 360/1992 Sb., § 5 odst. 3, písm. b) – prokázání</w:t>
      </w:r>
    </w:p>
    <w:p w14:paraId="602B5B4F" w14:textId="77777777" w:rsidR="0029406B" w:rsidRPr="00F47354" w:rsidRDefault="0029406B" w:rsidP="0029406B">
      <w:pPr>
        <w:keepLines/>
        <w:autoSpaceDE w:val="0"/>
        <w:autoSpaceDN w:val="0"/>
        <w:adjustRightInd w:val="0"/>
        <w:spacing w:before="20" w:after="20"/>
        <w:ind w:firstLine="708"/>
        <w:jc w:val="both"/>
        <w:rPr>
          <w:rFonts w:ascii="Arial" w:hAnsi="Arial" w:cs="Arial"/>
        </w:rPr>
      </w:pPr>
      <w:r w:rsidRPr="00F47354">
        <w:rPr>
          <w:rFonts w:ascii="Arial" w:hAnsi="Arial" w:cs="Arial"/>
        </w:rPr>
        <w:t>odborné způsobilosti v oboru dopravní stavby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0A3B6607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A26462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3864D3F9" w14:textId="77777777" w:rsidR="00E807E0" w:rsidRDefault="00E807E0" w:rsidP="00EA182C">
      <w:pPr>
        <w:pStyle w:val="Zkladntextodsazen"/>
        <w:ind w:left="0"/>
      </w:pPr>
    </w:p>
    <w:p w14:paraId="6845AF31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13)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545EE396" w14:textId="3EF1228C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 w:rsidR="00631E39">
        <w:rPr>
          <w:i w:val="0"/>
          <w:iCs w:val="0"/>
          <w:sz w:val="24"/>
          <w:szCs w:val="24"/>
        </w:rPr>
        <w:t>14</w:t>
      </w:r>
      <w:r w:rsidR="00A26462">
        <w:rPr>
          <w:i w:val="0"/>
          <w:iCs w:val="0"/>
          <w:sz w:val="24"/>
          <w:szCs w:val="24"/>
        </w:rPr>
        <w:t xml:space="preserve">. </w:t>
      </w:r>
      <w:r w:rsidR="0029406B">
        <w:rPr>
          <w:i w:val="0"/>
          <w:iCs w:val="0"/>
          <w:sz w:val="24"/>
          <w:szCs w:val="24"/>
        </w:rPr>
        <w:t>listopadu</w:t>
      </w:r>
      <w:r w:rsidR="00A26462">
        <w:rPr>
          <w:i w:val="0"/>
          <w:iCs w:val="0"/>
          <w:sz w:val="24"/>
          <w:szCs w:val="24"/>
        </w:rPr>
        <w:t xml:space="preserve"> </w:t>
      </w:r>
      <w:r w:rsidR="00B17C6B">
        <w:rPr>
          <w:i w:val="0"/>
          <w:iCs w:val="0"/>
          <w:sz w:val="24"/>
          <w:szCs w:val="24"/>
        </w:rPr>
        <w:t>2022</w:t>
      </w:r>
      <w:r w:rsidR="00A26462">
        <w:rPr>
          <w:i w:val="0"/>
          <w:iCs w:val="0"/>
          <w:sz w:val="24"/>
          <w:szCs w:val="24"/>
        </w:rPr>
        <w:t xml:space="preserve"> do 08:00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Řízení: </w:t>
      </w:r>
      <w:r w:rsidR="00A26462" w:rsidRPr="00A26462">
        <w:rPr>
          <w:i w:val="0"/>
          <w:iCs w:val="0"/>
          <w:noProof/>
          <w:sz w:val="24"/>
          <w:szCs w:val="24"/>
        </w:rPr>
        <w:t>https://ezak.suspk.cz/vz000009</w:t>
      </w:r>
      <w:r w:rsidR="00DB714E">
        <w:rPr>
          <w:i w:val="0"/>
          <w:iCs w:val="0"/>
          <w:noProof/>
          <w:sz w:val="24"/>
          <w:szCs w:val="24"/>
        </w:rPr>
        <w:t>6</w:t>
      </w:r>
      <w:r w:rsidR="00797A0C">
        <w:rPr>
          <w:i w:val="0"/>
          <w:iCs w:val="0"/>
          <w:noProof/>
          <w:sz w:val="24"/>
          <w:szCs w:val="24"/>
        </w:rPr>
        <w:t>6</w:t>
      </w:r>
      <w:r w:rsidRPr="00281157">
        <w:rPr>
          <w:i w:val="0"/>
          <w:iCs w:val="0"/>
          <w:noProof/>
          <w:sz w:val="24"/>
          <w:szCs w:val="24"/>
        </w:rPr>
        <w:t>.</w:t>
      </w:r>
    </w:p>
    <w:p w14:paraId="574DC3D6" w14:textId="229E3F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lastRenderedPageBreak/>
        <w:t xml:space="preserve">Prokázání kvalifikace </w:t>
      </w:r>
    </w:p>
    <w:p w14:paraId="52877C0D" w14:textId="51007BC0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</w:t>
      </w:r>
      <w:r w:rsidR="004A3119">
        <w:rPr>
          <w:rFonts w:ascii="Arial" w:hAnsi="Arial" w:cs="Arial"/>
          <w:b/>
          <w:u w:val="single"/>
        </w:rPr>
        <w:t>Smlouvy</w:t>
      </w:r>
      <w:r w:rsidRPr="007F214C">
        <w:rPr>
          <w:rFonts w:ascii="Arial" w:hAnsi="Arial" w:cs="Arial"/>
          <w:b/>
          <w:u w:val="single"/>
        </w:rPr>
        <w:t xml:space="preserve">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 oprávněným zástupcem dodavatele</w:t>
      </w:r>
    </w:p>
    <w:p w14:paraId="47CC7E88" w14:textId="77777777" w:rsidR="0029406B" w:rsidRPr="003D3B86" w:rsidRDefault="0029406B" w:rsidP="0029406B">
      <w:pPr>
        <w:numPr>
          <w:ilvl w:val="0"/>
          <w:numId w:val="23"/>
        </w:numPr>
        <w:jc w:val="both"/>
        <w:rPr>
          <w:rFonts w:ascii="Arial" w:hAnsi="Arial" w:cs="Arial"/>
          <w:u w:val="single"/>
        </w:rPr>
      </w:pPr>
      <w:r w:rsidRPr="005E3E0F">
        <w:rPr>
          <w:rFonts w:ascii="Arial" w:hAnsi="Arial" w:cs="Arial"/>
          <w:b/>
          <w:u w:val="single"/>
        </w:rPr>
        <w:t>Návrh smlouvy bude rovněž předán v digitální podobě na CD v *doc</w:t>
      </w:r>
      <w:r w:rsidRPr="000E2439">
        <w:rPr>
          <w:rFonts w:ascii="Arial" w:hAnsi="Arial" w:cs="Arial"/>
          <w:u w:val="single"/>
        </w:rPr>
        <w:t xml:space="preserve">. 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77777777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14)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521D84E8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A26462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</w:t>
      </w:r>
      <w:r w:rsidR="005532E9">
        <w:rPr>
          <w:rFonts w:ascii="Arial" w:hAnsi="Arial" w:cs="Arial"/>
          <w:iCs/>
        </w:rPr>
        <w:t>Smlouvy</w:t>
      </w:r>
      <w:r>
        <w:rPr>
          <w:rFonts w:ascii="Arial" w:hAnsi="Arial" w:cs="Arial"/>
          <w:iCs/>
        </w:rPr>
        <w:t xml:space="preserve"> bez uvedení důvodu.</w:t>
      </w:r>
    </w:p>
    <w:p w14:paraId="406CF849" w14:textId="77777777" w:rsidR="00EA182C" w:rsidRDefault="00EA182C" w:rsidP="00EA182C">
      <w:pPr>
        <w:rPr>
          <w:rFonts w:ascii="Arial" w:hAnsi="Arial" w:cs="Arial"/>
          <w:b/>
          <w:u w:val="single"/>
        </w:rPr>
      </w:pPr>
    </w:p>
    <w:p w14:paraId="2F7DD027" w14:textId="3B9AC7BA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t>15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A26462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79D57047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A26462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4FFB434E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Příloha č. 4: návrh </w:t>
      </w:r>
      <w:r w:rsidR="0029406B">
        <w:rPr>
          <w:rFonts w:ascii="Arial" w:hAnsi="Arial" w:cs="Arial"/>
          <w:iCs/>
        </w:rPr>
        <w:t>Smlouvy</w:t>
      </w:r>
      <w:r w:rsidR="00BB261F">
        <w:rPr>
          <w:rFonts w:ascii="Arial" w:hAnsi="Arial" w:cs="Arial"/>
          <w:iCs/>
        </w:rPr>
        <w:t xml:space="preserve"> o poskytování služeb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70F7EAE0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324A858D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3D17D697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736372C9" w14:textId="48C9CF7D" w:rsidR="001F6882" w:rsidRDefault="001F6882" w:rsidP="000A0CEF">
      <w:pPr>
        <w:jc w:val="center"/>
        <w:rPr>
          <w:rFonts w:ascii="Arial" w:hAnsi="Arial" w:cs="Arial"/>
          <w:b/>
        </w:rPr>
      </w:pPr>
    </w:p>
    <w:p w14:paraId="0129BDEA" w14:textId="396762C5" w:rsidR="0029406B" w:rsidRDefault="0029406B" w:rsidP="000A0CEF">
      <w:pPr>
        <w:jc w:val="center"/>
        <w:rPr>
          <w:rFonts w:ascii="Arial" w:hAnsi="Arial" w:cs="Arial"/>
          <w:b/>
        </w:rPr>
      </w:pPr>
    </w:p>
    <w:p w14:paraId="4E44F237" w14:textId="51808768" w:rsidR="0029406B" w:rsidRDefault="0029406B" w:rsidP="000A0CEF">
      <w:pPr>
        <w:jc w:val="center"/>
        <w:rPr>
          <w:rFonts w:ascii="Arial" w:hAnsi="Arial" w:cs="Arial"/>
          <w:b/>
        </w:rPr>
      </w:pPr>
    </w:p>
    <w:p w14:paraId="4AD7736D" w14:textId="77777777" w:rsidR="005532E9" w:rsidRDefault="005532E9" w:rsidP="000A0CEF">
      <w:pPr>
        <w:jc w:val="center"/>
        <w:rPr>
          <w:rFonts w:ascii="Arial" w:hAnsi="Arial" w:cs="Arial"/>
          <w:b/>
        </w:rPr>
      </w:pPr>
    </w:p>
    <w:p w14:paraId="706A7A8A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3380DD1B" w14:textId="78179F59" w:rsidR="00BB261F" w:rsidRPr="00BB261F" w:rsidRDefault="00BB261F" w:rsidP="00BB261F">
      <w:pPr>
        <w:rPr>
          <w:rFonts w:ascii="Arial" w:hAnsi="Arial" w:cs="Arial"/>
          <w:bCs/>
        </w:rPr>
      </w:pPr>
      <w:r w:rsidRPr="00BB261F">
        <w:rPr>
          <w:rFonts w:ascii="Arial" w:hAnsi="Arial" w:cs="Arial"/>
          <w:bCs/>
        </w:rPr>
        <w:lastRenderedPageBreak/>
        <w:t>Příloha č. 1:</w:t>
      </w:r>
    </w:p>
    <w:p w14:paraId="2E422DC3" w14:textId="7E7D99C4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5C8E9070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29406B" w:rsidRPr="00F47354">
        <w:rPr>
          <w:rFonts w:ascii="Arial" w:hAnsi="Arial" w:cs="Arial"/>
          <w:b/>
        </w:rPr>
        <w:t>Napojení silnice II/322 na D35 MUK Dašice, autorský dozor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5F9F8556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</w:t>
      </w:r>
      <w:r w:rsidR="0029406B">
        <w:rPr>
          <w:rFonts w:ascii="Arial" w:hAnsi="Arial" w:cs="Arial"/>
        </w:rPr>
        <w:t>Smlouvy</w:t>
      </w:r>
      <w:r w:rsidRPr="0048744F">
        <w:rPr>
          <w:rFonts w:ascii="Arial" w:hAnsi="Arial" w:cs="Arial"/>
        </w:rPr>
        <w:t xml:space="preserve"> </w:t>
      </w:r>
      <w:r w:rsidR="00BB261F">
        <w:rPr>
          <w:rFonts w:ascii="Arial" w:hAnsi="Arial" w:cs="Arial"/>
        </w:rPr>
        <w:t xml:space="preserve">o poskytování služeb </w:t>
      </w:r>
      <w:r w:rsidRPr="0048744F">
        <w:rPr>
          <w:rFonts w:ascii="Arial" w:hAnsi="Arial" w:cs="Arial"/>
        </w:rPr>
        <w:t xml:space="preserve">na </w:t>
      </w:r>
      <w:r w:rsidRPr="000A15ED">
        <w:rPr>
          <w:rFonts w:ascii="Arial" w:hAnsi="Arial" w:cs="Arial"/>
        </w:rPr>
        <w:t xml:space="preserve"> „</w:t>
      </w:r>
      <w:r w:rsidR="0029406B" w:rsidRPr="00F47354">
        <w:rPr>
          <w:rFonts w:ascii="Arial" w:hAnsi="Arial" w:cs="Arial"/>
          <w:b/>
        </w:rPr>
        <w:t>Napojení silnice II/322 na D35 MUK Dašice, autorský dozor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A26462">
        <w:rPr>
          <w:rFonts w:ascii="Arial" w:hAnsi="Arial" w:cs="Arial"/>
        </w:rPr>
        <w:t xml:space="preserve"> poptávkovým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6D835074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</w:t>
      </w:r>
      <w:r w:rsidR="0029406B">
        <w:rPr>
          <w:rFonts w:ascii="Arial" w:hAnsi="Arial" w:cs="Arial"/>
        </w:rPr>
        <w:t>Smlouvy</w:t>
      </w:r>
      <w:r w:rsidRPr="000E2439">
        <w:rPr>
          <w:rFonts w:ascii="Arial" w:hAnsi="Arial" w:cs="Arial"/>
        </w:rPr>
        <w:t xml:space="preserve">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3023172C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Pokud se toto prohlášení ukáže být nepravdivým anebo jestliže dodavatel poruší záruku integrity po uzavření </w:t>
      </w:r>
      <w:r w:rsidR="0029406B">
        <w:rPr>
          <w:rFonts w:ascii="Arial" w:hAnsi="Arial" w:cs="Arial"/>
        </w:rPr>
        <w:t>Smlouvy</w:t>
      </w:r>
      <w:r w:rsidRPr="000E2439">
        <w:rPr>
          <w:rFonts w:ascii="Arial" w:hAnsi="Arial" w:cs="Arial"/>
        </w:rPr>
        <w:t xml:space="preserve">, má zadavatel právo odstoupit od plnění předmětu </w:t>
      </w:r>
      <w:r w:rsidR="0029406B">
        <w:rPr>
          <w:rFonts w:ascii="Arial" w:hAnsi="Arial" w:cs="Arial"/>
        </w:rPr>
        <w:t>Smlouvy</w:t>
      </w:r>
      <w:r w:rsidRPr="000E2439">
        <w:rPr>
          <w:rFonts w:ascii="Arial" w:hAnsi="Arial" w:cs="Arial"/>
        </w:rPr>
        <w:t>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0DF14984" w14:textId="77777777" w:rsidR="0043678B" w:rsidRPr="000E2439" w:rsidRDefault="0043678B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2FA496AC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29406B" w:rsidRPr="00F47354">
        <w:rPr>
          <w:rFonts w:ascii="Arial" w:hAnsi="Arial" w:cs="Arial"/>
          <w:b/>
        </w:rPr>
        <w:t>Napojení silnice II/322 na D35 MUK Dašice, autorský dozor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Místo </w:t>
            </w:r>
            <w:proofErr w:type="gramStart"/>
            <w:r w:rsidRPr="000E2439">
              <w:rPr>
                <w:rFonts w:ascii="Arial" w:hAnsi="Arial" w:cs="Arial"/>
              </w:rPr>
              <w:t>podnikání</w:t>
            </w:r>
            <w:proofErr w:type="gramEnd"/>
            <w:r w:rsidRPr="000E2439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DPH </w:t>
            </w:r>
            <w:proofErr w:type="gramStart"/>
            <w:r w:rsidRPr="000E2439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2F859FD5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29406B" w:rsidRPr="00F47354">
        <w:rPr>
          <w:rFonts w:ascii="Arial" w:hAnsi="Arial" w:cs="Arial"/>
          <w:b/>
        </w:rPr>
        <w:t>Napojení silnice II/322 na D35 MUK Dašice, autorský dozor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77777777" w:rsidR="000E2439" w:rsidRPr="000E2439" w:rsidRDefault="000E2439" w:rsidP="000E2439">
      <w:pPr>
        <w:ind w:left="4956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98739" w14:textId="77777777" w:rsidR="00E36AA1" w:rsidRDefault="00E36AA1">
      <w:r>
        <w:separator/>
      </w:r>
    </w:p>
  </w:endnote>
  <w:endnote w:type="continuationSeparator" w:id="0">
    <w:p w14:paraId="3A6FBCF6" w14:textId="77777777" w:rsidR="00E36AA1" w:rsidRDefault="00E36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E36AA1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335C8" w14:textId="77777777" w:rsidR="00E36AA1" w:rsidRDefault="00E36AA1">
      <w:r>
        <w:separator/>
      </w:r>
    </w:p>
  </w:footnote>
  <w:footnote w:type="continuationSeparator" w:id="0">
    <w:p w14:paraId="78239B55" w14:textId="77777777" w:rsidR="00E36AA1" w:rsidRDefault="00E36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D39BA"/>
    <w:multiLevelType w:val="hybridMultilevel"/>
    <w:tmpl w:val="835ABB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5"/>
  </w:num>
  <w:num w:numId="2">
    <w:abstractNumId w:val="1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7"/>
  </w:num>
  <w:num w:numId="5">
    <w:abstractNumId w:val="12"/>
  </w:num>
  <w:num w:numId="6">
    <w:abstractNumId w:val="16"/>
  </w:num>
  <w:num w:numId="7">
    <w:abstractNumId w:val="20"/>
  </w:num>
  <w:num w:numId="8">
    <w:abstractNumId w:val="19"/>
  </w:num>
  <w:num w:numId="9">
    <w:abstractNumId w:val="23"/>
  </w:num>
  <w:num w:numId="10">
    <w:abstractNumId w:val="3"/>
  </w:num>
  <w:num w:numId="11">
    <w:abstractNumId w:val="4"/>
  </w:num>
  <w:num w:numId="12">
    <w:abstractNumId w:val="21"/>
  </w:num>
  <w:num w:numId="13">
    <w:abstractNumId w:val="6"/>
  </w:num>
  <w:num w:numId="14">
    <w:abstractNumId w:val="2"/>
  </w:num>
  <w:num w:numId="15">
    <w:abstractNumId w:val="22"/>
  </w:num>
  <w:num w:numId="16">
    <w:abstractNumId w:val="11"/>
  </w:num>
  <w:num w:numId="17">
    <w:abstractNumId w:val="1"/>
  </w:num>
  <w:num w:numId="18">
    <w:abstractNumId w:val="7"/>
  </w:num>
  <w:num w:numId="19">
    <w:abstractNumId w:val="8"/>
  </w:num>
  <w:num w:numId="20">
    <w:abstractNumId w:val="14"/>
  </w:num>
  <w:num w:numId="21">
    <w:abstractNumId w:val="5"/>
  </w:num>
  <w:num w:numId="22">
    <w:abstractNumId w:val="13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1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70032"/>
    <w:rsid w:val="00076172"/>
    <w:rsid w:val="000772CF"/>
    <w:rsid w:val="00092174"/>
    <w:rsid w:val="00094893"/>
    <w:rsid w:val="000975E9"/>
    <w:rsid w:val="00097D1B"/>
    <w:rsid w:val="000A0CEF"/>
    <w:rsid w:val="000A15ED"/>
    <w:rsid w:val="000A4869"/>
    <w:rsid w:val="000A71D0"/>
    <w:rsid w:val="000B00EC"/>
    <w:rsid w:val="000B5FFC"/>
    <w:rsid w:val="000E2439"/>
    <w:rsid w:val="000E582A"/>
    <w:rsid w:val="00130948"/>
    <w:rsid w:val="001412B9"/>
    <w:rsid w:val="001428FA"/>
    <w:rsid w:val="0016524C"/>
    <w:rsid w:val="00190C42"/>
    <w:rsid w:val="001A3EDB"/>
    <w:rsid w:val="001E298C"/>
    <w:rsid w:val="001F6882"/>
    <w:rsid w:val="0021639C"/>
    <w:rsid w:val="00230674"/>
    <w:rsid w:val="0029406B"/>
    <w:rsid w:val="002A2211"/>
    <w:rsid w:val="002D065C"/>
    <w:rsid w:val="002E634D"/>
    <w:rsid w:val="002E679D"/>
    <w:rsid w:val="0030401E"/>
    <w:rsid w:val="0033534F"/>
    <w:rsid w:val="00335EA6"/>
    <w:rsid w:val="003408E4"/>
    <w:rsid w:val="00344025"/>
    <w:rsid w:val="003773CB"/>
    <w:rsid w:val="003C068D"/>
    <w:rsid w:val="003D02D2"/>
    <w:rsid w:val="003D3B86"/>
    <w:rsid w:val="0043678B"/>
    <w:rsid w:val="00440FE6"/>
    <w:rsid w:val="00480721"/>
    <w:rsid w:val="0048744F"/>
    <w:rsid w:val="004971CE"/>
    <w:rsid w:val="004A2602"/>
    <w:rsid w:val="004A3119"/>
    <w:rsid w:val="004A3CBB"/>
    <w:rsid w:val="004E1177"/>
    <w:rsid w:val="004E740A"/>
    <w:rsid w:val="00500E5A"/>
    <w:rsid w:val="005265FB"/>
    <w:rsid w:val="005430B5"/>
    <w:rsid w:val="00547175"/>
    <w:rsid w:val="005532E9"/>
    <w:rsid w:val="00554CF7"/>
    <w:rsid w:val="0057667E"/>
    <w:rsid w:val="005814F5"/>
    <w:rsid w:val="00586033"/>
    <w:rsid w:val="005B6A51"/>
    <w:rsid w:val="005D33E0"/>
    <w:rsid w:val="005E18E5"/>
    <w:rsid w:val="005E3E0F"/>
    <w:rsid w:val="00613118"/>
    <w:rsid w:val="00623F3B"/>
    <w:rsid w:val="00631E39"/>
    <w:rsid w:val="006464A5"/>
    <w:rsid w:val="006518CB"/>
    <w:rsid w:val="00653071"/>
    <w:rsid w:val="00653D8D"/>
    <w:rsid w:val="00686284"/>
    <w:rsid w:val="00692626"/>
    <w:rsid w:val="006A509B"/>
    <w:rsid w:val="006C35AD"/>
    <w:rsid w:val="006D5C7C"/>
    <w:rsid w:val="006E4244"/>
    <w:rsid w:val="006F6F91"/>
    <w:rsid w:val="007003C0"/>
    <w:rsid w:val="007021BC"/>
    <w:rsid w:val="0073640F"/>
    <w:rsid w:val="00737DB9"/>
    <w:rsid w:val="0078169D"/>
    <w:rsid w:val="00797A0C"/>
    <w:rsid w:val="007C43B2"/>
    <w:rsid w:val="00816C35"/>
    <w:rsid w:val="008714E0"/>
    <w:rsid w:val="00876CBF"/>
    <w:rsid w:val="00890D20"/>
    <w:rsid w:val="008915E5"/>
    <w:rsid w:val="0089482C"/>
    <w:rsid w:val="008C49F4"/>
    <w:rsid w:val="008F4C17"/>
    <w:rsid w:val="00902599"/>
    <w:rsid w:val="00905DDF"/>
    <w:rsid w:val="00910442"/>
    <w:rsid w:val="0093466B"/>
    <w:rsid w:val="00935283"/>
    <w:rsid w:val="00984B39"/>
    <w:rsid w:val="009A54E5"/>
    <w:rsid w:val="00A053EF"/>
    <w:rsid w:val="00A26462"/>
    <w:rsid w:val="00A36994"/>
    <w:rsid w:val="00A453DC"/>
    <w:rsid w:val="00A56AD5"/>
    <w:rsid w:val="00A831EE"/>
    <w:rsid w:val="00AD7777"/>
    <w:rsid w:val="00AE4DE3"/>
    <w:rsid w:val="00B17C6B"/>
    <w:rsid w:val="00B30DEC"/>
    <w:rsid w:val="00B4459A"/>
    <w:rsid w:val="00B777A2"/>
    <w:rsid w:val="00B851EF"/>
    <w:rsid w:val="00B87675"/>
    <w:rsid w:val="00BB261F"/>
    <w:rsid w:val="00C26C25"/>
    <w:rsid w:val="00C375F6"/>
    <w:rsid w:val="00C525EE"/>
    <w:rsid w:val="00C60404"/>
    <w:rsid w:val="00C7344D"/>
    <w:rsid w:val="00C84E90"/>
    <w:rsid w:val="00CD7776"/>
    <w:rsid w:val="00CE15B2"/>
    <w:rsid w:val="00D25EBC"/>
    <w:rsid w:val="00D76997"/>
    <w:rsid w:val="00D86B8A"/>
    <w:rsid w:val="00D87319"/>
    <w:rsid w:val="00D91AF9"/>
    <w:rsid w:val="00DB714E"/>
    <w:rsid w:val="00DC30D1"/>
    <w:rsid w:val="00DC64F5"/>
    <w:rsid w:val="00DE6FB5"/>
    <w:rsid w:val="00E36AA1"/>
    <w:rsid w:val="00E407CE"/>
    <w:rsid w:val="00E455E1"/>
    <w:rsid w:val="00E51E8E"/>
    <w:rsid w:val="00E547D0"/>
    <w:rsid w:val="00E65857"/>
    <w:rsid w:val="00E807E0"/>
    <w:rsid w:val="00EA182C"/>
    <w:rsid w:val="00EA60EE"/>
    <w:rsid w:val="00EC7EB9"/>
    <w:rsid w:val="00EF1E3E"/>
    <w:rsid w:val="00F02896"/>
    <w:rsid w:val="00F11958"/>
    <w:rsid w:val="00F2245F"/>
    <w:rsid w:val="00F439BD"/>
    <w:rsid w:val="00F65FC5"/>
    <w:rsid w:val="00F85E62"/>
    <w:rsid w:val="00FA4FD8"/>
    <w:rsid w:val="00FA60CD"/>
    <w:rsid w:val="00FB34B0"/>
    <w:rsid w:val="00FD603B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2382</Words>
  <Characters>14054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2022-11-01T06:16:00Z</dcterms:created>
  <dcterms:modified xsi:type="dcterms:W3CDTF">2022-11-01T06:47:00Z</dcterms:modified>
</cp:coreProperties>
</file>