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0ED7" w14:textId="0634BA1A" w:rsidR="00481F98" w:rsidRDefault="00481F98" w:rsidP="00481F98">
      <w:pPr>
        <w:pStyle w:val="Zhlav"/>
        <w:pBdr>
          <w:bottom w:val="single" w:sz="4" w:space="1" w:color="000000"/>
        </w:pBdr>
        <w:jc w:val="center"/>
      </w:pPr>
      <w:bookmarkStart w:id="0" w:name="_GoBack"/>
      <w:bookmarkEnd w:id="0"/>
      <w:r>
        <w:tab/>
      </w:r>
      <w:r>
        <w:tab/>
      </w:r>
      <w:r>
        <w:rPr>
          <w:noProof/>
          <w:lang w:eastAsia="cs-CZ"/>
        </w:rPr>
        <w:drawing>
          <wp:inline distT="0" distB="0" distL="0" distR="0" wp14:anchorId="5B5ABD39" wp14:editId="431A2227">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14:paraId="30772878" w14:textId="77777777" w:rsidR="00481F98" w:rsidRDefault="00481F98" w:rsidP="00481F98">
      <w:pPr>
        <w:pStyle w:val="Zhlav"/>
        <w:pBdr>
          <w:bottom w:val="single" w:sz="4" w:space="1" w:color="000000"/>
        </w:pBdr>
      </w:pPr>
    </w:p>
    <w:p w14:paraId="66585FAE" w14:textId="4D9272EE" w:rsidR="00481F98" w:rsidRDefault="00232357" w:rsidP="00481F98">
      <w:pPr>
        <w:autoSpaceDE w:val="0"/>
        <w:jc w:val="center"/>
        <w:rPr>
          <w:rFonts w:ascii="Arial" w:hAnsi="Arial" w:cs="Arial"/>
          <w:b/>
          <w:sz w:val="28"/>
          <w:szCs w:val="28"/>
        </w:rPr>
      </w:pPr>
      <w:r>
        <w:rPr>
          <w:rFonts w:ascii="Arial" w:eastAsia="Arial" w:hAnsi="Arial" w:cs="Arial"/>
          <w:b/>
          <w:bCs/>
          <w:color w:val="333333"/>
          <w:sz w:val="28"/>
          <w:szCs w:val="28"/>
        </w:rPr>
        <w:t>PROVÁDĚCÍ</w:t>
      </w:r>
      <w:r w:rsidR="003C203B">
        <w:rPr>
          <w:rFonts w:ascii="Arial" w:eastAsia="Arial" w:hAnsi="Arial" w:cs="Arial"/>
          <w:b/>
          <w:bCs/>
          <w:color w:val="333333"/>
          <w:sz w:val="28"/>
          <w:szCs w:val="28"/>
        </w:rPr>
        <w:t xml:space="preserve"> </w:t>
      </w:r>
      <w:r w:rsidR="00481F98">
        <w:rPr>
          <w:rFonts w:ascii="Arial" w:eastAsia="Arial" w:hAnsi="Arial" w:cs="Arial"/>
          <w:b/>
          <w:bCs/>
          <w:color w:val="333333"/>
          <w:sz w:val="28"/>
          <w:szCs w:val="28"/>
        </w:rPr>
        <w:t>SMLOUV</w:t>
      </w:r>
      <w:r w:rsidR="002437DD">
        <w:rPr>
          <w:rFonts w:ascii="Arial" w:eastAsia="Arial" w:hAnsi="Arial" w:cs="Arial"/>
          <w:b/>
          <w:bCs/>
          <w:color w:val="333333"/>
          <w:sz w:val="28"/>
          <w:szCs w:val="28"/>
        </w:rPr>
        <w:t>A</w:t>
      </w:r>
      <w:r w:rsidR="00481F98">
        <w:rPr>
          <w:rFonts w:ascii="Arial" w:eastAsia="Arial" w:hAnsi="Arial" w:cs="Arial"/>
          <w:b/>
          <w:bCs/>
          <w:color w:val="333333"/>
          <w:sz w:val="28"/>
          <w:szCs w:val="28"/>
        </w:rPr>
        <w:t xml:space="preserve"> O DÍLO </w:t>
      </w:r>
      <w:r w:rsidR="00CB4FB3">
        <w:rPr>
          <w:rFonts w:ascii="Arial" w:eastAsia="Arial" w:hAnsi="Arial" w:cs="Arial"/>
          <w:b/>
          <w:bCs/>
          <w:color w:val="333333"/>
          <w:sz w:val="28"/>
          <w:szCs w:val="28"/>
        </w:rPr>
        <w:t>č. SMLO-</w:t>
      </w:r>
      <w:r>
        <w:rPr>
          <w:rFonts w:ascii="Arial" w:eastAsia="Arial" w:hAnsi="Arial" w:cs="Arial"/>
          <w:b/>
          <w:bCs/>
          <w:color w:val="333333"/>
          <w:sz w:val="28"/>
          <w:szCs w:val="28"/>
        </w:rPr>
        <w:t>…………………</w:t>
      </w:r>
    </w:p>
    <w:p w14:paraId="675B791D" w14:textId="77777777" w:rsidR="00481F98" w:rsidRDefault="00481F98" w:rsidP="00481F98">
      <w:pPr>
        <w:jc w:val="center"/>
        <w:rPr>
          <w:rFonts w:ascii="Arial" w:hAnsi="Arial" w:cs="Arial"/>
          <w:b/>
          <w:sz w:val="28"/>
          <w:szCs w:val="28"/>
        </w:rPr>
      </w:pPr>
      <w:r>
        <w:rPr>
          <w:rFonts w:ascii="Arial" w:hAnsi="Arial" w:cs="Arial"/>
          <w:b/>
          <w:sz w:val="28"/>
          <w:szCs w:val="28"/>
        </w:rPr>
        <w:t>na zhotovení díla</w:t>
      </w:r>
    </w:p>
    <w:p w14:paraId="78542CD9" w14:textId="38FBD968" w:rsidR="00481F98" w:rsidRPr="00392300" w:rsidRDefault="00481F98" w:rsidP="002437DD">
      <w:pPr>
        <w:pStyle w:val="Zkladntext21"/>
        <w:rPr>
          <w:rFonts w:eastAsia="Arial"/>
          <w:bCs/>
          <w:sz w:val="28"/>
          <w:szCs w:val="28"/>
        </w:rPr>
      </w:pPr>
      <w:r w:rsidRPr="00392300">
        <w:rPr>
          <w:sz w:val="28"/>
          <w:szCs w:val="28"/>
        </w:rPr>
        <w:t>„</w:t>
      </w:r>
      <w:r w:rsidR="002437DD" w:rsidRPr="008359A0">
        <w:rPr>
          <w:b w:val="0"/>
          <w:i/>
          <w:color w:val="FF0000"/>
        </w:rPr>
        <w:t>Bude doplněno dle konkrétní zakázky v minitendru</w:t>
      </w:r>
      <w:r w:rsidRPr="00392300">
        <w:rPr>
          <w:sz w:val="28"/>
          <w:szCs w:val="28"/>
        </w:rPr>
        <w:t>“</w:t>
      </w:r>
    </w:p>
    <w:p w14:paraId="50497C63" w14:textId="77777777" w:rsidR="00481F98" w:rsidRDefault="00481F98" w:rsidP="00481F98">
      <w:pPr>
        <w:jc w:val="center"/>
        <w:rPr>
          <w:rFonts w:ascii="Arial" w:eastAsia="Arial" w:hAnsi="Arial" w:cs="Arial"/>
          <w:b/>
          <w:bCs/>
        </w:rPr>
      </w:pPr>
    </w:p>
    <w:p w14:paraId="2E35D009" w14:textId="77777777" w:rsidR="00481F98" w:rsidRDefault="00481F98" w:rsidP="00481F98">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14:paraId="617ABC97" w14:textId="77777777" w:rsidR="00481F98" w:rsidRDefault="00481F98" w:rsidP="00481F98">
      <w:pPr>
        <w:autoSpaceDE w:val="0"/>
        <w:rPr>
          <w:rFonts w:ascii="Arial" w:eastAsia="Arial" w:hAnsi="Arial" w:cs="Arial"/>
          <w:b/>
          <w:bCs/>
        </w:rPr>
      </w:pPr>
    </w:p>
    <w:p w14:paraId="3CA1C618" w14:textId="77777777" w:rsidR="00481F98" w:rsidRPr="00392300" w:rsidRDefault="00481F98" w:rsidP="00481F98">
      <w:pPr>
        <w:numPr>
          <w:ilvl w:val="0"/>
          <w:numId w:val="7"/>
        </w:numPr>
        <w:suppressAutoHyphens/>
        <w:autoSpaceDE w:val="0"/>
        <w:spacing w:after="120"/>
        <w:ind w:left="426" w:firstLine="0"/>
        <w:jc w:val="both"/>
        <w:rPr>
          <w:rFonts w:ascii="Arial" w:hAnsi="Arial" w:cs="Arial"/>
        </w:rPr>
      </w:pPr>
      <w:r w:rsidRPr="00392300">
        <w:rPr>
          <w:rFonts w:ascii="Arial" w:eastAsia="Arial" w:hAnsi="Arial" w:cs="Arial"/>
          <w:b/>
        </w:rPr>
        <w:t>Správa a údržba silnic Pardubického kraje</w:t>
      </w:r>
    </w:p>
    <w:p w14:paraId="25396D5F" w14:textId="77777777" w:rsidR="00481F98" w:rsidRPr="00392300" w:rsidRDefault="00481F98" w:rsidP="00481F98">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14:paraId="2725A982" w14:textId="77777777" w:rsidR="00481F98" w:rsidRPr="00392300" w:rsidRDefault="00481F98" w:rsidP="00481F98">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14:paraId="6AE4AB74" w14:textId="77777777" w:rsidR="00481F98" w:rsidRPr="00392300" w:rsidRDefault="00481F98" w:rsidP="00481F98">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14:paraId="61926910" w14:textId="77777777" w:rsidR="00481F98" w:rsidRPr="00392300" w:rsidRDefault="00481F98" w:rsidP="00CB4FB3">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14:paraId="48D5889E" w14:textId="77777777" w:rsidR="00481F98" w:rsidRPr="00392300" w:rsidRDefault="00481F98" w:rsidP="00481F98">
      <w:pPr>
        <w:ind w:left="426"/>
        <w:rPr>
          <w:rFonts w:ascii="Arial" w:hAnsi="Arial" w:cs="Arial"/>
        </w:rPr>
      </w:pPr>
      <w:r w:rsidRPr="00392300">
        <w:rPr>
          <w:rFonts w:ascii="Arial" w:eastAsia="Arial" w:hAnsi="Arial" w:cs="Arial"/>
        </w:rPr>
        <w:t>Zapsána v obchodním rejstříku vedeném Krajským soudem v Hradci Králové, oddíl Pr, vložka 162</w:t>
      </w:r>
    </w:p>
    <w:p w14:paraId="42E6EE43" w14:textId="77777777" w:rsidR="00481F98" w:rsidRPr="00392300" w:rsidRDefault="00481F98" w:rsidP="00481F98">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14:paraId="304F6A84" w14:textId="77777777" w:rsidR="00481F98" w:rsidRPr="00392300" w:rsidRDefault="00481F98" w:rsidP="00481F98">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14:paraId="71B60C30" w14:textId="77777777" w:rsidR="00481F98" w:rsidRPr="00392300" w:rsidRDefault="00481F98" w:rsidP="00481F98">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10" w:history="1">
        <w:r w:rsidRPr="00392300">
          <w:rPr>
            <w:rStyle w:val="Hypertextovodkaz"/>
            <w:rFonts w:ascii="Arial" w:eastAsia="Arial" w:hAnsi="Arial" w:cs="Arial"/>
          </w:rPr>
          <w:t>info@suspk.cz</w:t>
        </w:r>
      </w:hyperlink>
    </w:p>
    <w:p w14:paraId="6FFE7D27" w14:textId="3F7569FD" w:rsidR="00481F98" w:rsidRPr="002437DD" w:rsidRDefault="00481F98" w:rsidP="00481F98">
      <w:pPr>
        <w:pStyle w:val="Seznam"/>
        <w:spacing w:before="240"/>
        <w:ind w:left="0" w:firstLine="425"/>
        <w:rPr>
          <w:rFonts w:ascii="Arial" w:eastAsia="Arial" w:hAnsi="Arial" w:cs="Arial"/>
          <w:color w:val="FF0000"/>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r w:rsidR="002437DD" w:rsidRPr="008359A0">
        <w:rPr>
          <w:rFonts w:ascii="Arial" w:eastAsia="Arial" w:hAnsi="Arial" w:cs="Arial"/>
          <w:i/>
          <w:color w:val="FF0000"/>
          <w:sz w:val="22"/>
          <w:szCs w:val="22"/>
        </w:rPr>
        <w:t>bude doplněno</w:t>
      </w:r>
    </w:p>
    <w:p w14:paraId="1FFC9281" w14:textId="166FDEB6" w:rsidR="00481F98" w:rsidRPr="002437DD" w:rsidRDefault="00481F98" w:rsidP="00481F98">
      <w:pPr>
        <w:tabs>
          <w:tab w:val="left" w:pos="426"/>
        </w:tabs>
        <w:spacing w:before="240"/>
        <w:ind w:left="425"/>
        <w:rPr>
          <w:rFonts w:ascii="Arial" w:eastAsia="Arial" w:hAnsi="Arial" w:cs="Arial"/>
          <w:color w:val="FF0000"/>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r w:rsidR="002437DD" w:rsidRPr="008359A0">
        <w:rPr>
          <w:rFonts w:ascii="Arial" w:eastAsia="Arial" w:hAnsi="Arial" w:cs="Arial"/>
          <w:i/>
          <w:color w:val="FF0000"/>
        </w:rPr>
        <w:t>bude doplněno</w:t>
      </w:r>
    </w:p>
    <w:p w14:paraId="18437A53" w14:textId="30D03B08" w:rsidR="00481F98" w:rsidRPr="00392300" w:rsidRDefault="00481F98" w:rsidP="00481F98">
      <w:pPr>
        <w:ind w:left="2127" w:firstLine="709"/>
        <w:rPr>
          <w:rFonts w:ascii="Arial" w:hAnsi="Arial" w:cs="Arial"/>
        </w:rPr>
      </w:pPr>
      <w:r w:rsidRPr="00392300">
        <w:rPr>
          <w:rFonts w:ascii="Arial" w:hAnsi="Arial" w:cs="Arial"/>
        </w:rPr>
        <w:t xml:space="preserve"> </w:t>
      </w:r>
    </w:p>
    <w:p w14:paraId="6FB88F40" w14:textId="71A72B42" w:rsidR="00481F98" w:rsidRPr="008359A0" w:rsidRDefault="00481F98" w:rsidP="00481F98">
      <w:pPr>
        <w:spacing w:before="240"/>
        <w:ind w:left="425" w:right="-51"/>
        <w:rPr>
          <w:rFonts w:ascii="Arial" w:hAnsi="Arial" w:cs="Arial"/>
          <w:i/>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r w:rsidR="008359A0">
        <w:rPr>
          <w:rFonts w:ascii="Arial" w:hAnsi="Arial" w:cs="Arial"/>
        </w:rPr>
        <w:t xml:space="preserve"> </w:t>
      </w:r>
      <w:r w:rsidR="008359A0" w:rsidRPr="008359A0">
        <w:rPr>
          <w:rFonts w:ascii="Arial" w:hAnsi="Arial" w:cs="Arial"/>
          <w:i/>
          <w:color w:val="FF0000"/>
        </w:rPr>
        <w:t>b</w:t>
      </w:r>
      <w:r w:rsidR="008359A0" w:rsidRPr="008359A0">
        <w:rPr>
          <w:rFonts w:ascii="Arial" w:eastAsia="Arial" w:hAnsi="Arial" w:cs="Arial"/>
          <w:i/>
          <w:color w:val="FF0000"/>
        </w:rPr>
        <w:t>ude doplněno</w:t>
      </w:r>
    </w:p>
    <w:p w14:paraId="51A24446" w14:textId="64BD19E9" w:rsidR="00481F98" w:rsidRPr="00392300" w:rsidRDefault="00481F98" w:rsidP="00481F98">
      <w:pPr>
        <w:ind w:left="2124" w:firstLine="708"/>
        <w:rPr>
          <w:rFonts w:ascii="Arial" w:hAnsi="Arial" w:cs="Arial"/>
        </w:rPr>
      </w:pPr>
      <w:r w:rsidRPr="00392300">
        <w:rPr>
          <w:rFonts w:ascii="Arial" w:eastAsia="Arial" w:hAnsi="Arial" w:cs="Arial"/>
        </w:rPr>
        <w:tab/>
      </w:r>
    </w:p>
    <w:p w14:paraId="59220CB1" w14:textId="77777777" w:rsidR="00481F98" w:rsidRDefault="00481F98" w:rsidP="00481F98">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14:paraId="791FC76A" w14:textId="77777777" w:rsidR="008359A0" w:rsidRDefault="008359A0" w:rsidP="00481F98">
      <w:pPr>
        <w:spacing w:before="240" w:after="240" w:line="240" w:lineRule="auto"/>
        <w:ind w:left="425"/>
        <w:rPr>
          <w:rFonts w:ascii="Arial" w:eastAsia="Arial" w:hAnsi="Arial" w:cs="Arial"/>
        </w:rPr>
      </w:pPr>
    </w:p>
    <w:p w14:paraId="53321330" w14:textId="77777777" w:rsidR="008359A0" w:rsidRDefault="008359A0" w:rsidP="00481F98">
      <w:pPr>
        <w:spacing w:before="240" w:after="240" w:line="240" w:lineRule="auto"/>
        <w:ind w:left="425"/>
        <w:rPr>
          <w:rFonts w:ascii="Arial" w:eastAsia="Arial" w:hAnsi="Arial" w:cs="Arial"/>
        </w:rPr>
      </w:pPr>
    </w:p>
    <w:p w14:paraId="649632F8" w14:textId="158A3807" w:rsidR="00481F98" w:rsidRPr="00392300" w:rsidRDefault="00481F98" w:rsidP="00481F98">
      <w:pPr>
        <w:numPr>
          <w:ilvl w:val="0"/>
          <w:numId w:val="7"/>
        </w:numPr>
        <w:suppressAutoHyphens/>
        <w:spacing w:after="120"/>
        <w:ind w:left="425" w:hanging="283"/>
        <w:jc w:val="both"/>
        <w:rPr>
          <w:rFonts w:ascii="Arial" w:hAnsi="Arial" w:cs="Arial"/>
        </w:rPr>
      </w:pPr>
      <w:r w:rsidRPr="00392300">
        <w:rPr>
          <w:rFonts w:ascii="Arial" w:hAnsi="Arial" w:cs="Arial"/>
          <w:b/>
        </w:rPr>
        <w:lastRenderedPageBreak/>
        <w:t xml:space="preserve">Název / obchodní firma / jméno a příjmení: </w:t>
      </w:r>
      <w:r w:rsidR="008359A0">
        <w:rPr>
          <w:rFonts w:ascii="Arial" w:hAnsi="Arial" w:cs="Arial"/>
          <w:i/>
          <w:color w:val="FF0000"/>
        </w:rPr>
        <w:t>bude doplněno</w:t>
      </w:r>
    </w:p>
    <w:p w14:paraId="17B11DA8" w14:textId="77777777" w:rsidR="008359A0" w:rsidRPr="00392300" w:rsidRDefault="00481F98" w:rsidP="008359A0">
      <w:pPr>
        <w:ind w:left="2835" w:hanging="2409"/>
        <w:rPr>
          <w:rFonts w:ascii="Arial" w:eastAsia="Arial" w:hAnsi="Arial" w:cs="Arial"/>
        </w:rPr>
      </w:pPr>
      <w:r>
        <w:rPr>
          <w:rFonts w:ascii="Arial" w:hAnsi="Arial" w:cs="Arial"/>
        </w:rPr>
        <w:t>Zastoupený</w:t>
      </w:r>
      <w:r w:rsidRPr="00392300">
        <w:rPr>
          <w:rFonts w:ascii="Arial" w:hAnsi="Arial" w:cs="Arial"/>
        </w:rPr>
        <w:t>:</w:t>
      </w:r>
      <w:r w:rsidRPr="00392300">
        <w:rPr>
          <w:rFonts w:ascii="Arial" w:hAnsi="Arial" w:cs="Arial"/>
        </w:rPr>
        <w:tab/>
      </w:r>
      <w:r w:rsidR="008359A0" w:rsidRPr="008359A0">
        <w:rPr>
          <w:rFonts w:ascii="Arial" w:hAnsi="Arial" w:cs="Arial"/>
          <w:i/>
          <w:color w:val="FF0000"/>
        </w:rPr>
        <w:t>bude doplněno</w:t>
      </w:r>
    </w:p>
    <w:p w14:paraId="1A7285AC" w14:textId="367ED48E" w:rsidR="008359A0" w:rsidRPr="00392300" w:rsidRDefault="00481F98" w:rsidP="008359A0">
      <w:pPr>
        <w:ind w:left="2835" w:hanging="2409"/>
        <w:rPr>
          <w:rFonts w:ascii="Arial" w:eastAsia="Arial" w:hAnsi="Arial" w:cs="Arial"/>
        </w:rPr>
      </w:pPr>
      <w:r>
        <w:rPr>
          <w:rFonts w:ascii="Arial" w:hAnsi="Arial" w:cs="Arial"/>
        </w:rPr>
        <w:t>Se sídlem:</w:t>
      </w:r>
      <w:r>
        <w:rPr>
          <w:rFonts w:ascii="Arial" w:hAnsi="Arial" w:cs="Arial"/>
        </w:rPr>
        <w:tab/>
      </w:r>
      <w:r w:rsidR="008359A0" w:rsidRPr="008359A0">
        <w:rPr>
          <w:rFonts w:ascii="Arial" w:hAnsi="Arial" w:cs="Arial"/>
          <w:i/>
          <w:color w:val="FF0000"/>
        </w:rPr>
        <w:t>bude doplněno</w:t>
      </w:r>
    </w:p>
    <w:p w14:paraId="1BB1B424" w14:textId="5ECB8CF1" w:rsidR="008359A0" w:rsidRPr="00392300" w:rsidRDefault="00481F98" w:rsidP="008359A0">
      <w:pPr>
        <w:ind w:left="2835" w:hanging="2409"/>
        <w:rPr>
          <w:rFonts w:ascii="Arial" w:eastAsia="Arial" w:hAnsi="Arial" w:cs="Arial"/>
        </w:rPr>
      </w:pPr>
      <w:r w:rsidRPr="00392300">
        <w:rPr>
          <w:rFonts w:ascii="Arial" w:hAnsi="Arial" w:cs="Arial"/>
        </w:rPr>
        <w:t>IČO:</w:t>
      </w:r>
      <w:r w:rsidRPr="00392300">
        <w:rPr>
          <w:rFonts w:ascii="Arial" w:hAnsi="Arial" w:cs="Arial"/>
        </w:rPr>
        <w:tab/>
      </w:r>
      <w:r w:rsidR="008359A0" w:rsidRPr="008359A0">
        <w:rPr>
          <w:rFonts w:ascii="Arial" w:hAnsi="Arial" w:cs="Arial"/>
          <w:i/>
          <w:color w:val="FF0000"/>
        </w:rPr>
        <w:t>bude doplněno</w:t>
      </w:r>
    </w:p>
    <w:p w14:paraId="6D4B807E" w14:textId="3B5CAEF4" w:rsidR="008359A0" w:rsidRPr="00392300" w:rsidRDefault="00481F98" w:rsidP="008359A0">
      <w:pPr>
        <w:ind w:left="2835" w:hanging="2409"/>
        <w:rPr>
          <w:rFonts w:ascii="Arial" w:eastAsia="Arial" w:hAnsi="Arial" w:cs="Arial"/>
        </w:rPr>
      </w:pPr>
      <w:r w:rsidRPr="00392300">
        <w:rPr>
          <w:rFonts w:ascii="Arial" w:hAnsi="Arial" w:cs="Arial"/>
        </w:rPr>
        <w:t>DIČ:</w:t>
      </w:r>
      <w:r w:rsidRPr="00392300">
        <w:rPr>
          <w:rFonts w:ascii="Arial" w:hAnsi="Arial" w:cs="Arial"/>
        </w:rPr>
        <w:tab/>
      </w:r>
      <w:r w:rsidR="008359A0" w:rsidRPr="008359A0">
        <w:rPr>
          <w:rFonts w:ascii="Arial" w:hAnsi="Arial" w:cs="Arial"/>
          <w:i/>
          <w:color w:val="FF0000"/>
        </w:rPr>
        <w:t>bude doplněno</w:t>
      </w:r>
    </w:p>
    <w:p w14:paraId="02B734AA" w14:textId="40EDDDE9" w:rsidR="00481F98" w:rsidRPr="00030DD2" w:rsidRDefault="00481F98" w:rsidP="008359A0">
      <w:pPr>
        <w:ind w:firstLine="426"/>
        <w:rPr>
          <w:rFonts w:ascii="Arial" w:hAnsi="Arial" w:cs="Arial"/>
        </w:rPr>
      </w:pPr>
    </w:p>
    <w:p w14:paraId="496C0E89" w14:textId="77777777" w:rsidR="00481F98" w:rsidRDefault="00481F98" w:rsidP="00481F98">
      <w:pPr>
        <w:spacing w:after="0"/>
        <w:ind w:left="426"/>
        <w:rPr>
          <w:rFonts w:ascii="Arial" w:eastAsia="Arial" w:hAnsi="Arial" w:cs="Arial"/>
        </w:rPr>
      </w:pPr>
      <w:r w:rsidRPr="00392300">
        <w:rPr>
          <w:rFonts w:ascii="Arial" w:hAnsi="Arial" w:cs="Arial"/>
        </w:rPr>
        <w:t xml:space="preserve">Právnická / fyzická osoba zapsaná v obchodním rejstříku vedeném Krajským / Městským soudem v………….., pod sp. zn.    </w:t>
      </w:r>
      <w:r>
        <w:rPr>
          <w:rFonts w:ascii="Arial" w:hAnsi="Arial" w:cs="Arial"/>
          <w:i/>
          <w:color w:val="FF0000"/>
        </w:rPr>
        <w:t>n</w:t>
      </w:r>
      <w:r w:rsidRPr="002942FD">
        <w:rPr>
          <w:rFonts w:ascii="Arial" w:hAnsi="Arial" w:cs="Arial"/>
          <w:i/>
          <w:color w:val="FF0000"/>
        </w:rPr>
        <w:t>ebo</w:t>
      </w:r>
    </w:p>
    <w:p w14:paraId="51768120" w14:textId="77777777" w:rsidR="00481F98" w:rsidRDefault="00481F98" w:rsidP="00481F98">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14:paraId="4A4493EC" w14:textId="77777777" w:rsidR="00481F98" w:rsidRPr="00392300" w:rsidRDefault="00481F98" w:rsidP="00481F98">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14:paraId="43EBA2C5" w14:textId="77777777" w:rsidR="00481F98" w:rsidRPr="00392300" w:rsidRDefault="00481F98" w:rsidP="00481F98">
      <w:pPr>
        <w:ind w:left="426" w:firstLine="426"/>
        <w:rPr>
          <w:rFonts w:ascii="Arial" w:hAnsi="Arial" w:cs="Arial"/>
        </w:rPr>
      </w:pPr>
    </w:p>
    <w:p w14:paraId="41D037D5" w14:textId="77777777" w:rsidR="00481F98" w:rsidRPr="00392300" w:rsidRDefault="00481F98" w:rsidP="00481F98">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14:paraId="6BFABF2B" w14:textId="62D7D9C6" w:rsidR="00481F98" w:rsidRPr="00392300" w:rsidRDefault="00481F98" w:rsidP="00481F98">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008359A0" w:rsidRPr="008359A0">
        <w:rPr>
          <w:rFonts w:ascii="Arial" w:hAnsi="Arial" w:cs="Arial"/>
          <w:i/>
          <w:color w:val="FF0000"/>
        </w:rPr>
        <w:t>bude doplněno</w:t>
      </w:r>
    </w:p>
    <w:p w14:paraId="6DB08F05" w14:textId="20ABFC00" w:rsidR="008359A0" w:rsidRPr="00392300" w:rsidRDefault="00481F98" w:rsidP="008359A0">
      <w:pPr>
        <w:ind w:left="2835" w:hanging="2409"/>
        <w:rPr>
          <w:rFonts w:ascii="Arial" w:eastAsia="Arial" w:hAnsi="Arial" w:cs="Arial"/>
        </w:rPr>
      </w:pPr>
      <w:r w:rsidRPr="00392300">
        <w:rPr>
          <w:rFonts w:ascii="Arial" w:eastAsia="Arial" w:hAnsi="Arial" w:cs="Arial"/>
        </w:rPr>
        <w:t>E-mail:</w:t>
      </w:r>
      <w:r w:rsidRPr="00392300">
        <w:rPr>
          <w:rFonts w:ascii="Arial" w:eastAsia="Arial" w:hAnsi="Arial" w:cs="Arial"/>
        </w:rPr>
        <w:tab/>
      </w:r>
      <w:r w:rsidR="008359A0" w:rsidRPr="008359A0">
        <w:rPr>
          <w:rFonts w:ascii="Arial" w:hAnsi="Arial" w:cs="Arial"/>
          <w:i/>
          <w:color w:val="FF0000"/>
        </w:rPr>
        <w:t>bude doplněno</w:t>
      </w:r>
    </w:p>
    <w:p w14:paraId="378D0660" w14:textId="288A37E9" w:rsidR="00481F98" w:rsidRPr="00392300" w:rsidRDefault="00481F98" w:rsidP="00481F98">
      <w:pPr>
        <w:spacing w:before="240"/>
        <w:ind w:left="1418" w:hanging="992"/>
        <w:rPr>
          <w:rFonts w:ascii="Arial" w:hAnsi="Arial" w:cs="Arial"/>
          <w:b/>
          <w:bCs/>
        </w:rPr>
      </w:pPr>
      <w:r w:rsidRPr="00392300">
        <w:rPr>
          <w:rFonts w:ascii="Arial" w:hAnsi="Arial" w:cs="Arial"/>
        </w:rPr>
        <w:t xml:space="preserve">Osoby oprávněné jednat ve věcech technických: </w:t>
      </w:r>
      <w:r w:rsidR="008359A0">
        <w:rPr>
          <w:rFonts w:ascii="Arial" w:hAnsi="Arial" w:cs="Arial"/>
          <w:i/>
          <w:color w:val="FF0000"/>
        </w:rPr>
        <w:t>bude doplněno</w:t>
      </w:r>
    </w:p>
    <w:p w14:paraId="383A59DB" w14:textId="785BE49E" w:rsidR="00481F98" w:rsidRPr="00392300" w:rsidRDefault="00481F98" w:rsidP="00481F98">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sidR="008359A0">
        <w:rPr>
          <w:rFonts w:ascii="Arial" w:hAnsi="Arial" w:cs="Arial"/>
          <w:i/>
          <w:color w:val="FF0000"/>
        </w:rPr>
        <w:t>bude doplněno</w:t>
      </w:r>
    </w:p>
    <w:p w14:paraId="3195FD40" w14:textId="58C7AEEC" w:rsidR="00481F98" w:rsidRPr="00392300" w:rsidRDefault="00481F98" w:rsidP="00481F98">
      <w:pPr>
        <w:spacing w:before="240"/>
        <w:ind w:left="1418" w:hanging="992"/>
        <w:rPr>
          <w:rFonts w:ascii="Arial" w:hAnsi="Arial" w:cs="Arial"/>
          <w:b/>
          <w:bCs/>
        </w:rPr>
      </w:pPr>
      <w:r w:rsidRPr="00392300">
        <w:rPr>
          <w:rFonts w:ascii="Arial" w:hAnsi="Arial" w:cs="Arial"/>
        </w:rPr>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sidR="008359A0">
        <w:rPr>
          <w:rFonts w:ascii="Arial" w:hAnsi="Arial" w:cs="Arial"/>
          <w:i/>
          <w:color w:val="FF0000"/>
        </w:rPr>
        <w:t>bude doplněno</w:t>
      </w:r>
    </w:p>
    <w:p w14:paraId="62216028" w14:textId="77777777" w:rsidR="00481F98" w:rsidRDefault="00481F98" w:rsidP="00481F98">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14:paraId="3572CB8E" w14:textId="77777777" w:rsidR="00481F98" w:rsidRPr="004D07E0" w:rsidRDefault="00481F98" w:rsidP="00481F98">
      <w:pPr>
        <w:pStyle w:val="Styl5"/>
        <w:numPr>
          <w:ilvl w:val="0"/>
          <w:numId w:val="18"/>
        </w:numPr>
      </w:pPr>
      <w:r>
        <w:t>Základní ustanovení a účel smlouvy</w:t>
      </w:r>
    </w:p>
    <w:p w14:paraId="0FF7C514" w14:textId="77777777" w:rsidR="00481F98" w:rsidRPr="005D0977" w:rsidRDefault="00481F98" w:rsidP="00481F98">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14:paraId="2F50567A" w14:textId="77777777" w:rsidR="00481F98" w:rsidRPr="005D0977" w:rsidRDefault="00481F98" w:rsidP="00481F98">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14:paraId="3812415D" w14:textId="77777777" w:rsidR="00481F98" w:rsidRPr="005D0977" w:rsidRDefault="00481F98" w:rsidP="00481F98">
      <w:pPr>
        <w:pStyle w:val="Styl4"/>
        <w:numPr>
          <w:ilvl w:val="1"/>
          <w:numId w:val="19"/>
        </w:numPr>
        <w:ind w:left="794" w:hanging="737"/>
      </w:pPr>
      <w:r w:rsidRPr="005D0977">
        <w:lastRenderedPageBreak/>
        <w:t>Smluvní strany prohlašují, že osoby podepisující tuto smlouvu jsou k tomuto jednání oprávněny.</w:t>
      </w:r>
    </w:p>
    <w:p w14:paraId="2F626BB8" w14:textId="77777777" w:rsidR="00481F98" w:rsidRPr="005D0977" w:rsidRDefault="00481F98" w:rsidP="00481F98">
      <w:pPr>
        <w:pStyle w:val="Styl4"/>
        <w:numPr>
          <w:ilvl w:val="1"/>
          <w:numId w:val="19"/>
        </w:numPr>
        <w:ind w:left="794" w:hanging="737"/>
      </w:pPr>
      <w:r w:rsidRPr="005D0977">
        <w:t>Zhotovitel prohlašuje, že je odborně způsobilý k zajištění předmětu plnění podle této smlouvy.</w:t>
      </w:r>
    </w:p>
    <w:p w14:paraId="6DCB5100" w14:textId="77777777" w:rsidR="00481F98" w:rsidRPr="005D0977" w:rsidRDefault="00481F98" w:rsidP="00481F98">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14:paraId="2BEF6111" w14:textId="65198A1C" w:rsidR="00481F98" w:rsidRPr="005D0977" w:rsidRDefault="00481F98" w:rsidP="00481F98">
      <w:pPr>
        <w:pStyle w:val="Styl4"/>
        <w:numPr>
          <w:ilvl w:val="1"/>
          <w:numId w:val="19"/>
        </w:numPr>
        <w:ind w:left="794" w:hanging="737"/>
      </w:pPr>
      <w:r w:rsidRPr="005D0977">
        <w:t xml:space="preserve">Účelem smlouvy je </w:t>
      </w:r>
      <w:r w:rsidR="008359A0">
        <w:rPr>
          <w:i/>
          <w:color w:val="FF0000"/>
        </w:rPr>
        <w:t>b</w:t>
      </w:r>
      <w:r w:rsidR="008359A0" w:rsidRPr="008359A0">
        <w:rPr>
          <w:i/>
          <w:color w:val="FF0000"/>
          <w:sz w:val="24"/>
          <w:szCs w:val="24"/>
        </w:rPr>
        <w:t>ude doplněno</w:t>
      </w:r>
      <w:r w:rsidR="008359A0" w:rsidRPr="008359A0">
        <w:rPr>
          <w:i/>
          <w:color w:val="FF0000"/>
        </w:rPr>
        <w:t xml:space="preserve"> dle konkrétní zakázky v miniten</w:t>
      </w:r>
      <w:r w:rsidR="008359A0" w:rsidRPr="008359A0">
        <w:rPr>
          <w:i/>
          <w:color w:val="FF0000"/>
          <w:sz w:val="24"/>
          <w:szCs w:val="24"/>
        </w:rPr>
        <w:t>dru</w:t>
      </w:r>
      <w:r w:rsidRPr="005D0977">
        <w:t>.</w:t>
      </w:r>
    </w:p>
    <w:p w14:paraId="196B8A97" w14:textId="77777777" w:rsidR="00481F98" w:rsidRPr="005D0977" w:rsidRDefault="00481F98" w:rsidP="00481F98">
      <w:pPr>
        <w:pStyle w:val="Styl4"/>
        <w:numPr>
          <w:ilvl w:val="1"/>
          <w:numId w:val="19"/>
        </w:numPr>
        <w:ind w:left="794" w:hanging="737"/>
      </w:pPr>
      <w:r w:rsidRPr="005D0977">
        <w:t>Předpokládá se, že předmět smlouvy bude spolufinancován z</w:t>
      </w:r>
      <w:r w:rsidR="00CB4FB3">
        <w:t>e Státního fondu dopravní infrastrukt</w:t>
      </w:r>
      <w:r w:rsidR="00CE6ADA">
        <w:t>u</w:t>
      </w:r>
      <w:r w:rsidR="00CB4FB3">
        <w:t>ry</w:t>
      </w:r>
      <w:r w:rsidRPr="005D0977">
        <w:t>.</w:t>
      </w:r>
    </w:p>
    <w:p w14:paraId="4DB08C49" w14:textId="36DD96EF" w:rsidR="00481F98" w:rsidRPr="005D0977" w:rsidRDefault="00481F98" w:rsidP="00481F98">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8359A0">
        <w:rPr>
          <w:i/>
          <w:color w:val="FF0000"/>
        </w:rPr>
        <w:t>b</w:t>
      </w:r>
      <w:r w:rsidR="008359A0" w:rsidRPr="008359A0">
        <w:rPr>
          <w:i/>
          <w:color w:val="FF0000"/>
          <w:sz w:val="24"/>
          <w:szCs w:val="24"/>
        </w:rPr>
        <w:t>ude doplněno</w:t>
      </w:r>
      <w:r w:rsidR="008359A0" w:rsidRPr="008359A0">
        <w:rPr>
          <w:i/>
          <w:color w:val="FF0000"/>
        </w:rPr>
        <w:t xml:space="preserve"> dle konkrétní zakázky v miniten</w:t>
      </w:r>
      <w:r w:rsidR="008359A0" w:rsidRPr="008359A0">
        <w:rPr>
          <w:i/>
          <w:color w:val="FF0000"/>
          <w:sz w:val="24"/>
          <w:szCs w:val="24"/>
        </w:rPr>
        <w:t>dru</w:t>
      </w:r>
      <w:r w:rsidR="00CB4FB3" w:rsidRPr="00030DD2">
        <w:rPr>
          <w:b/>
        </w:rPr>
        <w:t>“</w:t>
      </w:r>
      <w:r w:rsidR="00CB4FB3">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137/2006 Sb., o veřejných zakázkách, ve znění pozdějších předpisů (dále jen „</w:t>
      </w:r>
      <w:r w:rsidRPr="00CB4FB3">
        <w:rPr>
          <w:b/>
        </w:rPr>
        <w:t>ZVZ</w:t>
      </w:r>
      <w:r w:rsidRPr="00CB4FB3">
        <w:t>“).</w:t>
      </w:r>
    </w:p>
    <w:p w14:paraId="0902A6A9" w14:textId="77777777" w:rsidR="00481F98" w:rsidRPr="005D0977" w:rsidRDefault="00481F98" w:rsidP="00481F98">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14:paraId="45C06894" w14:textId="77777777" w:rsidR="00481F98" w:rsidRPr="005D0977" w:rsidRDefault="00481F98" w:rsidP="00481F98">
      <w:pPr>
        <w:pStyle w:val="Styl4"/>
        <w:numPr>
          <w:ilvl w:val="2"/>
          <w:numId w:val="17"/>
        </w:numPr>
        <w:ind w:hanging="373"/>
      </w:pPr>
      <w:bookmarkStart w:id="1" w:name="_Toc335318128"/>
      <w:bookmarkStart w:id="2"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0178BEAD" w14:textId="77777777" w:rsidR="00481F98" w:rsidRPr="005D0977" w:rsidRDefault="00481F98" w:rsidP="00481F98">
      <w:pPr>
        <w:pStyle w:val="Styl4"/>
        <w:numPr>
          <w:ilvl w:val="2"/>
          <w:numId w:val="17"/>
        </w:numPr>
        <w:ind w:hanging="373"/>
      </w:pPr>
      <w:r w:rsidRPr="005D0977">
        <w:rPr>
          <w:bCs/>
        </w:rPr>
        <w:t>Zhotovitel je vázán svou nabídkou předloženou Objednateli v rámci zadávacího řízení na Veřejnou zakázku, která se pro úpravu vzájemných vztahů vyplývajících ze smlouvy použije subsidiárně</w:t>
      </w:r>
      <w:bookmarkEnd w:id="3"/>
      <w:bookmarkEnd w:id="4"/>
      <w:r w:rsidRPr="005D0977">
        <w:t>.</w:t>
      </w:r>
    </w:p>
    <w:p w14:paraId="10379C36" w14:textId="77777777" w:rsidR="00481F98" w:rsidRDefault="00481F98" w:rsidP="00481F98">
      <w:pPr>
        <w:pStyle w:val="Styl5"/>
        <w:numPr>
          <w:ilvl w:val="0"/>
          <w:numId w:val="18"/>
        </w:numPr>
      </w:pPr>
      <w:r>
        <w:t>Předmět smlouvy</w:t>
      </w:r>
    </w:p>
    <w:p w14:paraId="40708149" w14:textId="475F11BF" w:rsidR="00481F98" w:rsidRPr="005D0977" w:rsidRDefault="00481F98" w:rsidP="00481F98">
      <w:pPr>
        <w:pStyle w:val="Styl4"/>
        <w:numPr>
          <w:ilvl w:val="1"/>
          <w:numId w:val="18"/>
        </w:numPr>
        <w:ind w:left="794" w:hanging="794"/>
      </w:pPr>
      <w:r w:rsidRPr="005D0977">
        <w:t xml:space="preserve">Zhotovitel se zavazuje provést pro Objednatele na svůj náklad a nebezpečí stavbu </w:t>
      </w:r>
      <w:r w:rsidRPr="00030DD2">
        <w:rPr>
          <w:b/>
        </w:rPr>
        <w:t>„</w:t>
      </w:r>
      <w:r w:rsidR="008359A0">
        <w:rPr>
          <w:i/>
          <w:color w:val="FF0000"/>
        </w:rPr>
        <w:t>b</w:t>
      </w:r>
      <w:r w:rsidR="008359A0" w:rsidRPr="008359A0">
        <w:rPr>
          <w:i/>
          <w:color w:val="FF0000"/>
          <w:sz w:val="24"/>
          <w:szCs w:val="24"/>
        </w:rPr>
        <w:t>ude doplněno</w:t>
      </w:r>
      <w:r w:rsidR="008359A0" w:rsidRPr="008359A0">
        <w:rPr>
          <w:i/>
          <w:color w:val="FF0000"/>
        </w:rPr>
        <w:t xml:space="preserve"> dle konkrétní zakázky v miniten</w:t>
      </w:r>
      <w:r w:rsidR="008359A0" w:rsidRPr="008359A0">
        <w:rPr>
          <w:i/>
          <w:color w:val="FF0000"/>
          <w:sz w:val="24"/>
          <w:szCs w:val="24"/>
        </w:rPr>
        <w:t>dru</w:t>
      </w:r>
      <w:r w:rsidR="00CB4FB3" w:rsidRPr="00030DD2">
        <w:rPr>
          <w:b/>
        </w:rPr>
        <w:t>“</w:t>
      </w:r>
      <w:r w:rsidRPr="005D0977">
        <w:t xml:space="preserve"> (dále jen „</w:t>
      </w:r>
      <w:r w:rsidRPr="005D0977">
        <w:rPr>
          <w:b/>
        </w:rPr>
        <w:t>Stavba</w:t>
      </w:r>
      <w:r w:rsidRPr="005D0977">
        <w:t>“) v rozsahu dle:</w:t>
      </w:r>
    </w:p>
    <w:p w14:paraId="371C9F4E" w14:textId="0BA97596" w:rsidR="00481F98" w:rsidRPr="005D0977" w:rsidRDefault="00481F98" w:rsidP="00481F98">
      <w:pPr>
        <w:numPr>
          <w:ilvl w:val="0"/>
          <w:numId w:val="10"/>
        </w:numPr>
        <w:tabs>
          <w:tab w:val="clear" w:pos="2520"/>
          <w:tab w:val="num" w:pos="1560"/>
        </w:tabs>
        <w:spacing w:after="120"/>
        <w:ind w:left="1560" w:hanging="284"/>
        <w:jc w:val="both"/>
        <w:rPr>
          <w:rFonts w:ascii="Arial" w:hAnsi="Arial" w:cs="Arial"/>
        </w:rPr>
      </w:pPr>
      <w:r w:rsidRPr="005D0977">
        <w:rPr>
          <w:rFonts w:ascii="Arial" w:hAnsi="Arial" w:cs="Arial"/>
          <w:iCs/>
        </w:rPr>
        <w:t>Projektové</w:t>
      </w:r>
      <w:r w:rsidRPr="005D0977">
        <w:rPr>
          <w:rFonts w:ascii="Arial" w:hAnsi="Arial" w:cs="Arial"/>
        </w:rPr>
        <w:t xml:space="preserve"> dokumentace pro provedení stavby zpracované společností </w:t>
      </w:r>
      <w:r w:rsidR="008359A0" w:rsidRPr="008359A0">
        <w:rPr>
          <w:rFonts w:ascii="Arial" w:hAnsi="Arial" w:cs="Arial"/>
          <w:i/>
          <w:color w:val="FF0000"/>
        </w:rPr>
        <w:t>bude doplněno dle konkrétní zakázky v minitendru</w:t>
      </w:r>
      <w:r w:rsidRPr="005D0977">
        <w:rPr>
          <w:rFonts w:ascii="Arial" w:hAnsi="Arial" w:cs="Arial"/>
        </w:rPr>
        <w:t>, která tvoří přílohu č. 1 této smlouvy;</w:t>
      </w:r>
    </w:p>
    <w:p w14:paraId="601843F5" w14:textId="77777777" w:rsidR="00481F98" w:rsidRPr="005D0977" w:rsidRDefault="00481F98" w:rsidP="00481F98">
      <w:pPr>
        <w:numPr>
          <w:ilvl w:val="0"/>
          <w:numId w:val="10"/>
        </w:numPr>
        <w:tabs>
          <w:tab w:val="clear" w:pos="2520"/>
          <w:tab w:val="num" w:pos="1560"/>
        </w:tabs>
        <w:spacing w:after="120"/>
        <w:ind w:left="1560" w:hanging="284"/>
        <w:jc w:val="both"/>
        <w:rPr>
          <w:rFonts w:ascii="Arial" w:hAnsi="Arial" w:cs="Arial"/>
        </w:rPr>
      </w:pPr>
      <w:r w:rsidRPr="005D0977">
        <w:rPr>
          <w:rFonts w:ascii="Arial" w:hAnsi="Arial" w:cs="Arial"/>
        </w:rPr>
        <w:t>předpisů upravujících provádění stavebních děl a ustanovení této smlouvy</w:t>
      </w:r>
    </w:p>
    <w:p w14:paraId="1DF3F8EE" w14:textId="77777777" w:rsidR="00481F98" w:rsidRPr="005D0977" w:rsidRDefault="00481F98" w:rsidP="00481F98">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14:paraId="33A17DA8" w14:textId="77777777" w:rsidR="00481F98" w:rsidRPr="005D0977" w:rsidRDefault="00481F98" w:rsidP="00481F98">
      <w:pPr>
        <w:pStyle w:val="Styl4"/>
        <w:numPr>
          <w:ilvl w:val="1"/>
          <w:numId w:val="18"/>
        </w:numPr>
        <w:ind w:left="680" w:hanging="680"/>
      </w:pPr>
      <w:r w:rsidRPr="005D0977">
        <w:t xml:space="preserve">Součástí Díla je také: </w:t>
      </w:r>
    </w:p>
    <w:p w14:paraId="555E5C8A"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14:paraId="2010F10D"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 práce budou prováděny za částečné dopravní uzavírky;</w:t>
      </w:r>
    </w:p>
    <w:p w14:paraId="44FC4E2C" w14:textId="3BCE361C"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lastRenderedPageBreak/>
        <w:t xml:space="preserve">vyhotovení projektové dokumentace skutečného provedení </w:t>
      </w:r>
      <w:r w:rsidR="00BB42F8">
        <w:rPr>
          <w:rFonts w:ascii="Arial" w:hAnsi="Arial" w:cs="Arial"/>
        </w:rPr>
        <w:t>s</w:t>
      </w:r>
      <w:r w:rsidRPr="005D0977">
        <w:rPr>
          <w:rFonts w:ascii="Arial" w:hAnsi="Arial" w:cs="Arial"/>
        </w:rPr>
        <w:t xml:space="preserve">tavby a geodetického zaměření </w:t>
      </w:r>
      <w:r w:rsidR="00BB42F8">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(*.rtf), pro tabulky *.xls, pro skenované dokumenty *.pdf, pro výkresovou dokumentaci *.dwg a zároveň *.pdf. (geodetické zaměření bude vyhotoveno v digitální formě - referenční systém Bpv)</w:t>
      </w:r>
      <w:r>
        <w:rPr>
          <w:rFonts w:ascii="Arial" w:hAnsi="Arial" w:cs="Arial"/>
        </w:rPr>
        <w:t>,</w:t>
      </w:r>
      <w:r w:rsidRPr="005D0977">
        <w:rPr>
          <w:rFonts w:ascii="Arial" w:hAnsi="Arial" w:cs="Arial"/>
        </w:rPr>
        <w:t xml:space="preserve"> ve třech vyhotoveních;</w:t>
      </w:r>
    </w:p>
    <w:p w14:paraId="1E4FCEA5"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zpracování podrobné pasportizace přilehlých objektů (domů, oplocení apod.) a následné repasportizace po skončení stavby ve třech vyhotoveních včetně elektronické podoby na CD;</w:t>
      </w:r>
    </w:p>
    <w:p w14:paraId="76B74F8D"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14:paraId="7173DC97"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14:paraId="04E27D2D" w14:textId="57734FFE" w:rsidR="00481F98" w:rsidRPr="005D0977" w:rsidRDefault="00481F98" w:rsidP="00481F98">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Stavba bude označena dvěma informačními plechovými/plastovými tabulemi na podstavcích o rozměrech 2*1 m s</w:t>
      </w:r>
      <w:r w:rsidR="00232357">
        <w:rPr>
          <w:rFonts w:ascii="Arial" w:hAnsi="Arial" w:cs="Arial"/>
          <w:iCs/>
        </w:rPr>
        <w:t> </w:t>
      </w:r>
      <w:r w:rsidRPr="005D0977">
        <w:rPr>
          <w:rFonts w:ascii="Arial" w:hAnsi="Arial" w:cs="Arial"/>
          <w:iCs/>
        </w:rPr>
        <w:t>textem</w:t>
      </w:r>
      <w:r w:rsidR="00232357">
        <w:rPr>
          <w:rFonts w:ascii="Arial" w:hAnsi="Arial" w:cs="Arial"/>
          <w:iCs/>
        </w:rPr>
        <w:t xml:space="preserve"> </w:t>
      </w:r>
      <w:r w:rsidR="00CB4FB3">
        <w:rPr>
          <w:rFonts w:ascii="Arial" w:hAnsi="Arial" w:cs="Arial"/>
          <w:iCs/>
        </w:rPr>
        <w:t xml:space="preserve">– </w:t>
      </w:r>
      <w:r w:rsidR="00CB4FB3" w:rsidRPr="00030DD2">
        <w:rPr>
          <w:rFonts w:ascii="Arial" w:hAnsi="Arial" w:cs="Arial"/>
          <w:b/>
          <w:iCs/>
        </w:rPr>
        <w:t>„</w:t>
      </w:r>
      <w:r w:rsidR="008359A0" w:rsidRPr="008359A0">
        <w:rPr>
          <w:rFonts w:ascii="Arial" w:hAnsi="Arial" w:cs="Arial"/>
          <w:i/>
          <w:color w:val="FF0000"/>
        </w:rPr>
        <w:t>b</w:t>
      </w:r>
      <w:r w:rsidR="008359A0" w:rsidRPr="008359A0">
        <w:rPr>
          <w:rFonts w:ascii="Arial" w:hAnsi="Arial" w:cs="Arial"/>
          <w:i/>
          <w:color w:val="FF0000"/>
          <w:sz w:val="24"/>
          <w:szCs w:val="24"/>
        </w:rPr>
        <w:t>ude doplněno</w:t>
      </w:r>
      <w:r w:rsidR="008359A0" w:rsidRPr="008359A0">
        <w:rPr>
          <w:rFonts w:ascii="Arial" w:hAnsi="Arial" w:cs="Arial"/>
          <w:i/>
          <w:color w:val="FF0000"/>
        </w:rPr>
        <w:t xml:space="preserve"> dle konkrétní zakázky v miniten</w:t>
      </w:r>
      <w:r w:rsidR="008359A0" w:rsidRPr="008359A0">
        <w:rPr>
          <w:rFonts w:ascii="Arial" w:hAnsi="Arial" w:cs="Arial"/>
          <w:i/>
          <w:color w:val="FF0000"/>
          <w:sz w:val="24"/>
          <w:szCs w:val="24"/>
        </w:rPr>
        <w:t>dru</w:t>
      </w:r>
      <w:r w:rsidRPr="007175A1">
        <w:rPr>
          <w:rFonts w:ascii="Arial" w:hAnsi="Arial" w:cs="Arial"/>
          <w:b/>
          <w:iCs/>
        </w:rPr>
        <w:t>“</w:t>
      </w:r>
      <w:r w:rsidRPr="005D0977">
        <w:rPr>
          <w:rFonts w:ascii="Arial" w:hAnsi="Arial" w:cs="Arial"/>
          <w:iCs/>
        </w:rPr>
        <w:t>, tabule bude dále obsahovat označení Objednatele (</w:t>
      </w:r>
      <w:r w:rsidRPr="005D0977">
        <w:rPr>
          <w:rFonts w:ascii="Arial" w:eastAsia="Arial" w:hAnsi="Arial" w:cs="Arial"/>
        </w:rPr>
        <w:t>Správa a údržba silnic Pardubického kraje</w:t>
      </w:r>
      <w:r w:rsidRPr="005D0977">
        <w:rPr>
          <w:rFonts w:ascii="Arial" w:hAnsi="Arial" w:cs="Arial"/>
          <w:iCs/>
        </w:rPr>
        <w:t>) včetně jeho loga, označení Zhotovitele včetně jeho loga, označení stavbyvedoucího včetně telefonního kontaktu, označení projektanta včetně telefonního kontaktu a případného loga, termín realizace, 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14:paraId="7FE8E59C"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14:paraId="24BD8FB4"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14:paraId="173EB3F3"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14:paraId="5B8A36A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14:paraId="605FD2E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14:paraId="5729C147"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14:paraId="77E89BD4"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vybudování a zajištění zařízení staveniště a jeho provoz v souladu s  potřebami Zhotovitele, dokumentací předanou Objednatelem, požadavky Objednatele a s platnými právními předpisy, včetně případného zajištění ohlášení </w:t>
      </w:r>
      <w:r w:rsidRPr="005D0977">
        <w:rPr>
          <w:rFonts w:ascii="Arial" w:hAnsi="Arial" w:cs="Arial"/>
          <w:sz w:val="22"/>
          <w:szCs w:val="22"/>
        </w:rPr>
        <w:lastRenderedPageBreak/>
        <w:t>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14:paraId="31AF0875"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14:paraId="22E42E7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14:paraId="26D793C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14:paraId="374C04A4"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všech dokladů a náležitostí umožňujících zahájení řízení, případně jiného postupu dle Stavebního zákona, na základě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14:paraId="7A5AE3E3"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14:paraId="0BE57347"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předepsaných zkoušek dle platných právních předpisů a technických norem, úspěšné provedení těchto zkoušek je podmínkou k převzetí Díla;</w:t>
      </w:r>
    </w:p>
    <w:p w14:paraId="7C842F5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14:paraId="7619714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14:paraId="491A9145"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14:paraId="1B43E8FF"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14:paraId="174E4BD1"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14:paraId="31BF47D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14:paraId="12342F25" w14:textId="4A50BED1" w:rsidR="00481F98" w:rsidRPr="005D0977" w:rsidRDefault="00481F98" w:rsidP="00481F98">
      <w:pPr>
        <w:pStyle w:val="Styl4"/>
        <w:numPr>
          <w:ilvl w:val="1"/>
          <w:numId w:val="18"/>
        </w:numPr>
        <w:ind w:left="794" w:hanging="794"/>
      </w:pPr>
      <w:r w:rsidRPr="005D0977">
        <w:t xml:space="preserve">Vyfrézovaný materiál ze stavby je majetkem Objednatele a bude bezplatně převezen a protokolárně uložen na skládku </w:t>
      </w:r>
      <w:r w:rsidRPr="00030DD2">
        <w:rPr>
          <w:b/>
        </w:rPr>
        <w:t xml:space="preserve">cestmistrovství </w:t>
      </w:r>
      <w:r w:rsidR="008359A0" w:rsidRPr="008359A0">
        <w:rPr>
          <w:i/>
          <w:color w:val="FF0000"/>
        </w:rPr>
        <w:t>b</w:t>
      </w:r>
      <w:r w:rsidR="008359A0" w:rsidRPr="008359A0">
        <w:rPr>
          <w:i/>
          <w:color w:val="FF0000"/>
          <w:sz w:val="24"/>
          <w:szCs w:val="24"/>
        </w:rPr>
        <w:t>ude doplněno</w:t>
      </w:r>
      <w:r w:rsidR="008359A0" w:rsidRPr="008359A0">
        <w:rPr>
          <w:i/>
          <w:color w:val="FF0000"/>
        </w:rPr>
        <w:t xml:space="preserve"> dle konkrétní zakázky v miniten</w:t>
      </w:r>
      <w:r w:rsidR="008359A0" w:rsidRPr="008359A0">
        <w:rPr>
          <w:i/>
          <w:color w:val="FF0000"/>
          <w:sz w:val="24"/>
          <w:szCs w:val="24"/>
        </w:rPr>
        <w:t>dru</w:t>
      </w:r>
      <w:r w:rsidRPr="005D0977">
        <w:t>.</w:t>
      </w:r>
    </w:p>
    <w:p w14:paraId="770153B6" w14:textId="77777777" w:rsidR="00481F98" w:rsidRPr="005D0977" w:rsidRDefault="00481F98" w:rsidP="00481F98">
      <w:pPr>
        <w:pStyle w:val="Styl4"/>
        <w:numPr>
          <w:ilvl w:val="1"/>
          <w:numId w:val="18"/>
        </w:numPr>
        <w:ind w:left="794" w:hanging="794"/>
      </w:pPr>
      <w:r w:rsidRPr="005D0977">
        <w:rPr>
          <w:iCs/>
        </w:rPr>
        <w:t>Stavba bude realizována v jedné etapě výstavby a Objednateli bude Dílo předáno jako jeden celek.</w:t>
      </w:r>
    </w:p>
    <w:p w14:paraId="08F572F1" w14:textId="77777777" w:rsidR="00481F98" w:rsidRPr="005D0977" w:rsidRDefault="00481F98" w:rsidP="00481F98">
      <w:pPr>
        <w:pStyle w:val="Styl4"/>
        <w:numPr>
          <w:ilvl w:val="1"/>
          <w:numId w:val="18"/>
        </w:numPr>
        <w:ind w:left="794" w:hanging="794"/>
      </w:pPr>
      <w:r w:rsidRPr="005D0977">
        <w:lastRenderedPageBreak/>
        <w:t>Projektová dokumentace pro výběr Zhotovitele a pro provádění Stavby nenahrazuje výrobní dokumentaci. Pokud vyvstane v průběhu realizace Díla nutnost zpracování výrobní dokumentace, zajistí ji Zhotovitel na své náklady.</w:t>
      </w:r>
    </w:p>
    <w:p w14:paraId="4B474AE9" w14:textId="77777777" w:rsidR="00481F98" w:rsidRPr="005D0977" w:rsidRDefault="00481F98" w:rsidP="00481F98">
      <w:pPr>
        <w:pStyle w:val="Styl4"/>
        <w:numPr>
          <w:ilvl w:val="1"/>
          <w:numId w:val="18"/>
        </w:numPr>
        <w:ind w:left="794" w:hanging="794"/>
      </w:pPr>
      <w:r w:rsidRPr="005D0977">
        <w:t>Zhotovitel se zavazuje provést Dílo v souladu s technickými a právními předpisy platnými v České republice v době provádění Díla. Pro provedení Díla jsou závazné všechny platné normy ČSN.</w:t>
      </w:r>
    </w:p>
    <w:p w14:paraId="0911B1CD" w14:textId="77777777" w:rsidR="00481F98" w:rsidRPr="005D0977" w:rsidRDefault="00481F98" w:rsidP="00481F98">
      <w:pPr>
        <w:pStyle w:val="Styl4"/>
        <w:numPr>
          <w:ilvl w:val="1"/>
          <w:numId w:val="18"/>
        </w:numPr>
        <w:ind w:left="794" w:hanging="794"/>
      </w:pPr>
      <w:r w:rsidRPr="005D0977">
        <w:t>Zhotovitel se zavazuje průběžně provádět veškeré potřebné zkoušky, měření a atesty k prokázání kvalitativních parametrů předmětu Díla.</w:t>
      </w:r>
    </w:p>
    <w:p w14:paraId="06DEC132" w14:textId="77777777" w:rsidR="00481F98" w:rsidRPr="005D0977" w:rsidRDefault="00481F98" w:rsidP="00481F98">
      <w:pPr>
        <w:pStyle w:val="Styl4"/>
        <w:numPr>
          <w:ilvl w:val="1"/>
          <w:numId w:val="18"/>
        </w:numPr>
        <w:ind w:left="794" w:hanging="794"/>
      </w:pPr>
      <w:r w:rsidRPr="005D0977">
        <w:t>Zhotovitel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14:paraId="2AA645BA" w14:textId="77777777" w:rsidR="00481F98" w:rsidRPr="005D0977" w:rsidRDefault="00481F98" w:rsidP="00481F98">
      <w:pPr>
        <w:pStyle w:val="Styl4"/>
        <w:numPr>
          <w:ilvl w:val="1"/>
          <w:numId w:val="18"/>
        </w:numPr>
        <w:ind w:left="794" w:hanging="794"/>
      </w:pPr>
      <w:r w:rsidRPr="005D0977">
        <w:t>Objednatel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7CDAAA4" w14:textId="77777777" w:rsidR="00481F98" w:rsidRPr="00CB4FB3" w:rsidRDefault="00481F98" w:rsidP="00481F98">
      <w:pPr>
        <w:pStyle w:val="Styl4"/>
        <w:numPr>
          <w:ilvl w:val="1"/>
          <w:numId w:val="18"/>
        </w:numPr>
        <w:ind w:left="794" w:hanging="794"/>
      </w:pP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ZVZ, případně jiným právním předpisem nahrazujícím ZVZ.</w:t>
      </w:r>
    </w:p>
    <w:p w14:paraId="381826A7" w14:textId="77777777" w:rsidR="00481F98" w:rsidRPr="005D0977" w:rsidRDefault="00481F98" w:rsidP="00481F98">
      <w:pPr>
        <w:pStyle w:val="Styl4"/>
        <w:numPr>
          <w:ilvl w:val="1"/>
          <w:numId w:val="18"/>
        </w:numPr>
        <w:ind w:left="794" w:hanging="794"/>
      </w:pP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18F9CAD" w14:textId="77777777" w:rsidR="00481F98" w:rsidRDefault="00481F98" w:rsidP="00481F98">
      <w:pPr>
        <w:numPr>
          <w:ilvl w:val="0"/>
          <w:numId w:val="18"/>
        </w:numPr>
        <w:suppressAutoHyphens/>
        <w:spacing w:before="480" w:after="240"/>
        <w:ind w:left="357" w:right="-23" w:hanging="357"/>
        <w:jc w:val="center"/>
        <w:rPr>
          <w:rFonts w:ascii="Arial" w:hAnsi="Arial" w:cs="Arial"/>
        </w:rPr>
      </w:pPr>
      <w:r>
        <w:rPr>
          <w:rFonts w:ascii="Arial" w:hAnsi="Arial" w:cs="Arial"/>
          <w:b/>
        </w:rPr>
        <w:t>Cena díla a platební podmínky</w:t>
      </w:r>
    </w:p>
    <w:p w14:paraId="4D7A61AD" w14:textId="77777777" w:rsidR="00481F98" w:rsidRPr="00E0655D" w:rsidRDefault="00481F98" w:rsidP="00481F98">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14:paraId="6B0218F7" w14:textId="0435BFF3" w:rsidR="00481F98" w:rsidRPr="00E0655D" w:rsidRDefault="00481F98" w:rsidP="00481F98">
      <w:pPr>
        <w:tabs>
          <w:tab w:val="left" w:pos="851"/>
        </w:tabs>
        <w:autoSpaceDE w:val="0"/>
        <w:ind w:left="851"/>
        <w:rPr>
          <w:rFonts w:ascii="Arial" w:hAnsi="Arial" w:cs="Arial"/>
          <w:color w:val="000000"/>
        </w:rPr>
      </w:pPr>
      <w:r w:rsidRPr="00E0655D">
        <w:rPr>
          <w:rFonts w:ascii="Arial" w:hAnsi="Arial" w:cs="Arial"/>
          <w:b/>
          <w:bCs/>
          <w:color w:val="000000"/>
        </w:rPr>
        <w:tab/>
      </w:r>
      <w:r w:rsidR="008359A0" w:rsidRPr="008359A0">
        <w:rPr>
          <w:rFonts w:ascii="Arial" w:hAnsi="Arial" w:cs="Arial"/>
          <w:bCs/>
          <w:i/>
          <w:color w:val="FF0000"/>
        </w:rPr>
        <w:t>b</w:t>
      </w:r>
      <w:r w:rsidR="008359A0">
        <w:rPr>
          <w:rFonts w:ascii="Arial" w:hAnsi="Arial" w:cs="Arial"/>
          <w:i/>
          <w:color w:val="FF0000"/>
        </w:rPr>
        <w:t xml:space="preserve">ude doplněno </w:t>
      </w:r>
      <w:r w:rsidRPr="00E0655D">
        <w:rPr>
          <w:rFonts w:ascii="Arial" w:hAnsi="Arial" w:cs="Arial"/>
          <w:color w:val="000000"/>
        </w:rPr>
        <w:t xml:space="preserve">- Kč (Slovy: </w:t>
      </w:r>
      <w:r w:rsidRPr="00E0655D">
        <w:rPr>
          <w:rFonts w:ascii="Arial" w:hAnsi="Arial" w:cs="Arial"/>
          <w:i/>
          <w:color w:val="FF0000"/>
        </w:rPr>
        <w:t>„</w:t>
      </w:r>
      <w:r w:rsidR="008359A0">
        <w:rPr>
          <w:rFonts w:ascii="Arial" w:hAnsi="Arial" w:cs="Arial"/>
          <w:i/>
          <w:color w:val="FF0000"/>
        </w:rPr>
        <w:t>bude doplněno</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14:paraId="4A84A3E1" w14:textId="13AE3CD4" w:rsidR="00481F98" w:rsidRPr="00E0655D" w:rsidRDefault="00481F98" w:rsidP="00481F98">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008359A0">
        <w:rPr>
          <w:rFonts w:ascii="Arial" w:hAnsi="Arial" w:cs="Arial"/>
          <w:i/>
          <w:color w:val="FF0000"/>
        </w:rPr>
        <w:t>bude doplněno</w:t>
      </w:r>
      <w:r w:rsidRPr="00E0655D">
        <w:rPr>
          <w:rFonts w:ascii="Arial" w:hAnsi="Arial" w:cs="Arial"/>
          <w:color w:val="000000"/>
        </w:rPr>
        <w:t xml:space="preserve"> Kč (Slovy: </w:t>
      </w:r>
      <w:r w:rsidR="008359A0">
        <w:rPr>
          <w:rFonts w:ascii="Arial" w:hAnsi="Arial" w:cs="Arial"/>
          <w:i/>
          <w:color w:val="FF0000"/>
        </w:rPr>
        <w:t>bude doplněno</w:t>
      </w:r>
      <w:r w:rsidRPr="00E0655D">
        <w:rPr>
          <w:rFonts w:ascii="Arial" w:hAnsi="Arial" w:cs="Arial"/>
          <w:b/>
          <w:bCs/>
          <w:color w:val="000000"/>
        </w:rPr>
        <w:t xml:space="preserve"> </w:t>
      </w:r>
      <w:r w:rsidRPr="00E0655D">
        <w:rPr>
          <w:rFonts w:ascii="Arial" w:hAnsi="Arial" w:cs="Arial"/>
          <w:color w:val="000000"/>
        </w:rPr>
        <w:t xml:space="preserve">korun českých). </w:t>
      </w:r>
    </w:p>
    <w:p w14:paraId="5D8FDB28" w14:textId="7086638C" w:rsidR="00481F98" w:rsidRPr="00E0655D" w:rsidRDefault="00481F98" w:rsidP="00481F98">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008359A0">
        <w:rPr>
          <w:rFonts w:ascii="Arial" w:hAnsi="Arial" w:cs="Arial"/>
          <w:i/>
          <w:color w:val="FF0000"/>
        </w:rPr>
        <w:t>bude doplněno</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14:paraId="72D7875D" w14:textId="022A5744" w:rsidR="00481F98" w:rsidRPr="00E0655D" w:rsidRDefault="00481F98" w:rsidP="00481F98">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008359A0">
        <w:rPr>
          <w:rFonts w:ascii="Arial" w:hAnsi="Arial" w:cs="Arial"/>
          <w:i/>
          <w:color w:val="FF0000"/>
        </w:rPr>
        <w:t>bude doplněno</w:t>
      </w:r>
      <w:r w:rsidRPr="00E0655D">
        <w:rPr>
          <w:rFonts w:ascii="Arial" w:hAnsi="Arial" w:cs="Arial"/>
          <w:color w:val="000000"/>
        </w:rPr>
        <w:t xml:space="preserve">,- Kč (Slovy: </w:t>
      </w:r>
      <w:r w:rsidRPr="00E0655D">
        <w:rPr>
          <w:rFonts w:ascii="Arial" w:hAnsi="Arial" w:cs="Arial"/>
          <w:i/>
          <w:color w:val="FF0000"/>
        </w:rPr>
        <w:t>„</w:t>
      </w:r>
      <w:r w:rsidR="008359A0">
        <w:rPr>
          <w:rFonts w:ascii="Arial" w:hAnsi="Arial" w:cs="Arial"/>
          <w:i/>
          <w:color w:val="FF0000"/>
        </w:rPr>
        <w:t>bude doplněno</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14:paraId="5170E1F6" w14:textId="77777777" w:rsidR="00481F98" w:rsidRPr="00E0655D" w:rsidRDefault="00481F98" w:rsidP="00481F98">
      <w:pPr>
        <w:tabs>
          <w:tab w:val="left" w:pos="284"/>
        </w:tabs>
        <w:autoSpaceDE w:val="0"/>
        <w:ind w:left="284"/>
        <w:rPr>
          <w:rFonts w:ascii="Arial" w:hAnsi="Arial" w:cs="Arial"/>
          <w:color w:val="000000"/>
        </w:rPr>
      </w:pPr>
    </w:p>
    <w:p w14:paraId="729978D9" w14:textId="77777777" w:rsidR="00481F98" w:rsidRPr="005D0977" w:rsidRDefault="00481F98" w:rsidP="00481F98">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w:t>
      </w:r>
      <w:r w:rsidRPr="005D0977">
        <w:lastRenderedPageBreak/>
        <w:t>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04BE1EE9" w14:textId="77777777" w:rsidR="00481F98" w:rsidRPr="005D0977" w:rsidRDefault="00481F98" w:rsidP="00481F98">
      <w:pPr>
        <w:pStyle w:val="Styl4"/>
        <w:ind w:left="792"/>
        <w:rPr>
          <w:color w:val="000000"/>
        </w:rPr>
      </w:pPr>
      <w:r w:rsidRPr="005D0977">
        <w:rPr>
          <w:color w:val="000000"/>
        </w:rPr>
        <w:t>Uvedenou cenu za Dílo je možné měnit pouze:</w:t>
      </w:r>
    </w:p>
    <w:p w14:paraId="0CB490B6" w14:textId="77777777" w:rsidR="00481F98" w:rsidRPr="005D0977" w:rsidRDefault="00481F98" w:rsidP="00481F98">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14:paraId="06205536" w14:textId="77777777" w:rsidR="00481F98" w:rsidRPr="005D0977" w:rsidRDefault="00481F98" w:rsidP="00481F98">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14:paraId="2171A9D9" w14:textId="77777777" w:rsidR="00481F98" w:rsidRPr="005D0977" w:rsidRDefault="00481F98" w:rsidP="00481F98">
      <w:pPr>
        <w:pStyle w:val="Styl4"/>
        <w:numPr>
          <w:ilvl w:val="0"/>
          <w:numId w:val="11"/>
        </w:numPr>
        <w:tabs>
          <w:tab w:val="clear" w:pos="1077"/>
          <w:tab w:val="num" w:pos="1418"/>
        </w:tabs>
        <w:ind w:left="1418" w:hanging="284"/>
      </w:pPr>
      <w:r w:rsidRPr="005D0977">
        <w:t>přičtením veškerých nákladů na provedení těch částí díla, které Objednatel nařídil formou víceprací provádět nad rámec množství nebo kvality uvedené v projektové dokumentaci nebo Položkovém rozpočtu.</w:t>
      </w:r>
    </w:p>
    <w:p w14:paraId="208DAA46" w14:textId="77777777" w:rsidR="00481F98" w:rsidRPr="005D0977" w:rsidRDefault="00481F98" w:rsidP="00481F98">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14:paraId="75C9FAFF" w14:textId="77777777" w:rsidR="00481F98" w:rsidRPr="005D0977" w:rsidRDefault="00481F98" w:rsidP="00481F98">
      <w:pPr>
        <w:pStyle w:val="Styl4"/>
        <w:numPr>
          <w:ilvl w:val="1"/>
          <w:numId w:val="18"/>
        </w:numPr>
        <w:spacing w:before="240"/>
        <w:ind w:left="680" w:hanging="680"/>
      </w:pPr>
      <w:r w:rsidRPr="005D0977">
        <w:t xml:space="preserve"> Zálohy na platby nejsou sjednány.</w:t>
      </w:r>
    </w:p>
    <w:p w14:paraId="60AEF1FC" w14:textId="77777777" w:rsidR="00481F98" w:rsidRPr="005D0977" w:rsidRDefault="00481F98" w:rsidP="00481F98">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14:paraId="3286395F" w14:textId="77777777" w:rsidR="00481F98" w:rsidRPr="005D0977" w:rsidRDefault="00481F98" w:rsidP="00481F98">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14:paraId="6253CFC5" w14:textId="77777777" w:rsidR="00481F98" w:rsidRPr="005D0977" w:rsidRDefault="00481F98" w:rsidP="00481F98">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4456A5BD" w14:textId="77777777" w:rsidR="00481F98" w:rsidRPr="005D0977" w:rsidRDefault="00481F98" w:rsidP="00481F98">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w:t>
      </w:r>
      <w:r w:rsidRPr="005D0977">
        <w:rPr>
          <w:color w:val="000000"/>
        </w:rPr>
        <w:lastRenderedPageBreak/>
        <w:t xml:space="preserve">Objednatel v takovém případě zaplatí DPH přímo na účet správce daně. O takovémto postupu Objednatel dodatečně písemně informuje Zhotovitele. </w:t>
      </w:r>
    </w:p>
    <w:p w14:paraId="4B211016" w14:textId="77777777" w:rsidR="00481F98" w:rsidRPr="005D0977" w:rsidRDefault="00481F98" w:rsidP="00481F98">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14:paraId="4E730052" w14:textId="77777777" w:rsidR="00481F98" w:rsidRPr="005D0977" w:rsidRDefault="00481F98" w:rsidP="00481F98">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w:t>
      </w:r>
      <w:r w:rsidR="00CB4FB3" w:rsidRPr="00CB4FB3">
        <w:rPr>
          <w:color w:val="000000"/>
        </w:rPr>
        <w:t>á</w:t>
      </w:r>
      <w:r w:rsidRPr="00CB4FB3">
        <w:rPr>
          <w:color w:val="000000"/>
        </w:rPr>
        <w:t>s</w:t>
      </w:r>
      <w:r w:rsidR="00CB4FB3" w:rsidRPr="00CB4FB3">
        <w:rPr>
          <w:color w:val="000000"/>
        </w:rPr>
        <w:t>t</w:t>
      </w:r>
      <w:r w:rsidRPr="00CB4FB3">
        <w:rPr>
          <w:color w:val="000000"/>
        </w:rPr>
        <w:t xml:space="preserve">í bude soupis provedených prací v rozsahu dílčího plnění dle harmonogramu realizace díla, který tvoří přílohu č. 3 této smlouvy, a </w:t>
      </w:r>
      <w:r w:rsidRPr="00CB4FB3">
        <w:t>zjišťovací protokol, tj. sepis provedených prací, 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14:paraId="2CE02BF2" w14:textId="77777777" w:rsidR="00481F98" w:rsidRPr="005D0977" w:rsidRDefault="00481F98" w:rsidP="00481F98">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1" w:history="1">
        <w:r w:rsidRPr="005D0977">
          <w:rPr>
            <w:rStyle w:val="Hypertextovodkaz"/>
          </w:rPr>
          <w:t>www.xc4.cz</w:t>
        </w:r>
      </w:hyperlink>
      <w:r w:rsidRPr="005D0977">
        <w:t>.</w:t>
      </w:r>
    </w:p>
    <w:p w14:paraId="2F02BACE" w14:textId="77777777" w:rsidR="00481F98" w:rsidRPr="005D0977" w:rsidRDefault="00481F98" w:rsidP="00481F98">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14:paraId="16C54D27" w14:textId="77777777" w:rsidR="00481F98" w:rsidRPr="005D0977" w:rsidRDefault="00481F98" w:rsidP="00481F98">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14:paraId="2A2D7C41" w14:textId="77777777" w:rsidR="00481F98" w:rsidRPr="005D0977" w:rsidRDefault="00481F98" w:rsidP="00481F98">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14:paraId="7FCC2FAB" w14:textId="77777777" w:rsidR="00481F98" w:rsidRPr="008359A0" w:rsidRDefault="00481F98" w:rsidP="00481F98">
      <w:pPr>
        <w:pStyle w:val="Styl4"/>
        <w:numPr>
          <w:ilvl w:val="1"/>
          <w:numId w:val="18"/>
        </w:numPr>
        <w:ind w:left="794" w:hanging="794"/>
      </w:pPr>
      <w:r w:rsidRPr="005D0977">
        <w:rPr>
          <w:color w:val="000000"/>
        </w:rPr>
        <w:t>Daňový doklad/faktura je považován za uhrazený okamžikem odepsání fakturované částky z účtu Objednatele.</w:t>
      </w:r>
    </w:p>
    <w:p w14:paraId="2D6272F3" w14:textId="77777777" w:rsidR="008359A0" w:rsidRDefault="008359A0" w:rsidP="008359A0">
      <w:pPr>
        <w:pStyle w:val="Styl4"/>
        <w:ind w:left="794"/>
        <w:rPr>
          <w:color w:val="000000"/>
        </w:rPr>
      </w:pPr>
    </w:p>
    <w:p w14:paraId="34E09680" w14:textId="77777777" w:rsidR="008359A0" w:rsidRPr="005D0977" w:rsidRDefault="008359A0" w:rsidP="008359A0">
      <w:pPr>
        <w:pStyle w:val="Styl4"/>
        <w:ind w:left="794"/>
      </w:pPr>
    </w:p>
    <w:p w14:paraId="574DA41D" w14:textId="77777777" w:rsidR="00481F98" w:rsidRPr="004120DB" w:rsidRDefault="00481F98" w:rsidP="00481F98">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lastRenderedPageBreak/>
        <w:t>Termín plnění, místo plnění, podmínky plnění</w:t>
      </w:r>
    </w:p>
    <w:p w14:paraId="589DC313" w14:textId="557712DE"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008359A0" w:rsidRPr="008359A0">
        <w:rPr>
          <w:rFonts w:ascii="Arial" w:hAnsi="Arial" w:cs="Arial"/>
          <w:i/>
          <w:color w:val="FF0000"/>
        </w:rPr>
        <w:t>b</w:t>
      </w:r>
      <w:r w:rsidR="008359A0" w:rsidRPr="008359A0">
        <w:rPr>
          <w:rFonts w:ascii="Arial" w:hAnsi="Arial" w:cs="Arial"/>
          <w:i/>
          <w:color w:val="FF0000"/>
          <w:sz w:val="24"/>
          <w:szCs w:val="24"/>
        </w:rPr>
        <w:t>ude doplněno</w:t>
      </w:r>
      <w:r w:rsidR="008359A0" w:rsidRPr="008359A0">
        <w:rPr>
          <w:rFonts w:ascii="Arial" w:hAnsi="Arial" w:cs="Arial"/>
          <w:i/>
          <w:color w:val="FF0000"/>
        </w:rPr>
        <w:t xml:space="preserve"> dle konkrétní zakázky v miniten</w:t>
      </w:r>
      <w:r w:rsidR="008359A0" w:rsidRPr="008359A0">
        <w:rPr>
          <w:rFonts w:ascii="Arial" w:hAnsi="Arial" w:cs="Arial"/>
          <w:i/>
          <w:color w:val="FF0000"/>
          <w:sz w:val="24"/>
          <w:szCs w:val="24"/>
        </w:rPr>
        <w:t>dru</w:t>
      </w:r>
      <w:r w:rsidR="008359A0" w:rsidRPr="005D0977">
        <w:rPr>
          <w:rFonts w:ascii="Arial" w:hAnsi="Arial" w:cs="Arial"/>
        </w:rPr>
        <w:t xml:space="preserve"> </w:t>
      </w:r>
      <w:r w:rsidRPr="005D0977">
        <w:rPr>
          <w:rFonts w:ascii="Arial" w:hAnsi="Arial" w:cs="Arial"/>
        </w:rPr>
        <w:t>kalendářních dnů  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14:paraId="3751A83D" w14:textId="77777777"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14:paraId="52AFFB0F" w14:textId="474350BE"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sidR="008359A0" w:rsidRPr="008359A0">
        <w:rPr>
          <w:rFonts w:ascii="Arial" w:hAnsi="Arial" w:cs="Arial"/>
          <w:i/>
          <w:color w:val="FF0000"/>
        </w:rPr>
        <w:t>b</w:t>
      </w:r>
      <w:r w:rsidR="008359A0" w:rsidRPr="008359A0">
        <w:rPr>
          <w:rFonts w:ascii="Arial" w:hAnsi="Arial" w:cs="Arial"/>
          <w:i/>
          <w:color w:val="FF0000"/>
          <w:sz w:val="24"/>
          <w:szCs w:val="24"/>
        </w:rPr>
        <w:t>ude doplněno</w:t>
      </w:r>
      <w:r w:rsidR="008359A0" w:rsidRPr="008359A0">
        <w:rPr>
          <w:rFonts w:ascii="Arial" w:hAnsi="Arial" w:cs="Arial"/>
          <w:i/>
          <w:color w:val="FF0000"/>
        </w:rPr>
        <w:t xml:space="preserve"> dle konkrétní zakázky v miniten</w:t>
      </w:r>
      <w:r w:rsidR="008359A0" w:rsidRPr="008359A0">
        <w:rPr>
          <w:rFonts w:ascii="Arial" w:hAnsi="Arial" w:cs="Arial"/>
          <w:i/>
          <w:color w:val="FF0000"/>
          <w:sz w:val="24"/>
          <w:szCs w:val="24"/>
        </w:rPr>
        <w:t>dru</w:t>
      </w:r>
      <w:r w:rsidRPr="005D0977">
        <w:rPr>
          <w:rFonts w:ascii="Arial" w:hAnsi="Arial" w:cs="Arial"/>
          <w:b/>
          <w:bCs/>
          <w:iCs/>
        </w:rPr>
        <w:t>.</w:t>
      </w:r>
    </w:p>
    <w:p w14:paraId="443F528E"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14:paraId="4C4EDED6"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14:paraId="08C79C00"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V případě, že Koordinátor BOZP, osoba vykonávající za objednatele inženýrsko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14:paraId="6CB860D2"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14:paraId="78675AA9" w14:textId="77777777" w:rsidR="00481F98" w:rsidRPr="005D0977" w:rsidRDefault="00481F98" w:rsidP="00481F98">
      <w:pPr>
        <w:numPr>
          <w:ilvl w:val="1"/>
          <w:numId w:val="18"/>
        </w:numPr>
        <w:suppressAutoHyphens/>
        <w:spacing w:after="120"/>
        <w:ind w:left="794" w:hanging="794"/>
        <w:jc w:val="both"/>
        <w:rPr>
          <w:rFonts w:ascii="Arial" w:hAnsi="Arial" w:cs="Arial"/>
          <w:color w:val="000000"/>
        </w:rPr>
      </w:pPr>
      <w:r w:rsidRPr="005D0977">
        <w:rPr>
          <w:rFonts w:ascii="Arial" w:hAnsi="Arial" w:cs="Arial"/>
          <w:bCs/>
          <w:iCs/>
        </w:rPr>
        <w:t>Objednatel</w:t>
      </w:r>
      <w:r w:rsidRPr="005D0977">
        <w:rPr>
          <w:rFonts w:ascii="Arial" w:hAnsi="Arial" w:cs="Arial"/>
          <w:b/>
          <w:bCs/>
          <w:iCs/>
        </w:rPr>
        <w:t xml:space="preserve"> </w:t>
      </w:r>
      <w:r w:rsidRPr="005D0977">
        <w:rPr>
          <w:rFonts w:ascii="Arial" w:hAnsi="Arial" w:cs="Arial"/>
          <w:color w:val="000000"/>
        </w:rPr>
        <w:t xml:space="preserve">si vyhrazuje, že Zhotovitel není oprávněn v souladu s § 44 odst. 6 ZVZ část Díla spočívající </w:t>
      </w:r>
      <w:r w:rsidRPr="00CB4FB3">
        <w:rPr>
          <w:rFonts w:ascii="Arial" w:hAnsi="Arial" w:cs="Arial"/>
          <w:b/>
          <w:color w:val="000000"/>
        </w:rPr>
        <w:t xml:space="preserve">ve strojní pokládce </w:t>
      </w:r>
      <w:r w:rsidRPr="00CB4FB3">
        <w:rPr>
          <w:rFonts w:ascii="Arial" w:hAnsi="Arial" w:cs="Arial"/>
          <w:b/>
        </w:rPr>
        <w:t xml:space="preserve">hutněných asfaltových směsí </w:t>
      </w:r>
      <w:r w:rsidRPr="00CB4FB3">
        <w:rPr>
          <w:rFonts w:ascii="Arial" w:hAnsi="Arial" w:cs="Arial"/>
        </w:rPr>
        <w:t>plnit prostřednictvím subdodavatele. Strojní pokládka hutněných asfaltových směsí</w:t>
      </w:r>
      <w:r w:rsidRPr="005D0977">
        <w:rPr>
          <w:rFonts w:ascii="Arial" w:hAnsi="Arial" w:cs="Arial"/>
        </w:rPr>
        <w:t xml:space="preserve"> musí být realizována výhradně Zhotovitelem.</w:t>
      </w:r>
    </w:p>
    <w:p w14:paraId="148B4E25" w14:textId="385F8E83" w:rsidR="00481F98" w:rsidRDefault="008359A0" w:rsidP="00481F98">
      <w:pPr>
        <w:pStyle w:val="Textvbloku1"/>
        <w:numPr>
          <w:ilvl w:val="0"/>
          <w:numId w:val="18"/>
        </w:numPr>
        <w:spacing w:before="480" w:after="240"/>
        <w:ind w:left="362" w:right="-23" w:hanging="181"/>
        <w:jc w:val="center"/>
        <w:rPr>
          <w:sz w:val="22"/>
          <w:szCs w:val="22"/>
        </w:rPr>
      </w:pPr>
      <w:r>
        <w:rPr>
          <w:b/>
          <w:sz w:val="22"/>
          <w:szCs w:val="22"/>
        </w:rPr>
        <w:lastRenderedPageBreak/>
        <w:t>Z</w:t>
      </w:r>
      <w:r w:rsidR="00481F98">
        <w:rPr>
          <w:b/>
          <w:sz w:val="22"/>
          <w:szCs w:val="22"/>
        </w:rPr>
        <w:t>áruka za jakost</w:t>
      </w:r>
    </w:p>
    <w:p w14:paraId="7BDF12DA"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14:paraId="37E3300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14:paraId="21B5651D"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14:paraId="46F4DFB4" w14:textId="77777777" w:rsidR="00481F98" w:rsidRPr="00232357" w:rsidRDefault="00481F98" w:rsidP="00481F98">
      <w:pPr>
        <w:numPr>
          <w:ilvl w:val="1"/>
          <w:numId w:val="18"/>
        </w:numPr>
        <w:suppressAutoHyphens/>
        <w:spacing w:after="120"/>
        <w:ind w:left="794" w:right="-23" w:hanging="794"/>
        <w:jc w:val="both"/>
        <w:rPr>
          <w:rFonts w:ascii="Arial" w:hAnsi="Arial" w:cs="Arial"/>
        </w:rPr>
      </w:pPr>
      <w:r w:rsidRPr="00232357">
        <w:rPr>
          <w:rFonts w:ascii="Arial" w:hAnsi="Arial" w:cs="Arial"/>
        </w:rPr>
        <w:t>Zhotovitel poskytuje Objednateli na provedené Dílo záruku za jakost (dále jen „</w:t>
      </w:r>
      <w:r w:rsidRPr="00232357">
        <w:rPr>
          <w:rFonts w:ascii="Arial" w:hAnsi="Arial" w:cs="Arial"/>
          <w:b/>
        </w:rPr>
        <w:t>Záruka</w:t>
      </w:r>
      <w:r w:rsidRPr="00232357">
        <w:rPr>
          <w:rFonts w:ascii="Arial" w:hAnsi="Arial" w:cs="Arial"/>
        </w:rPr>
        <w:t>“) ve smyslu § 2619 a § 2113 a násl. Občanského zákoníku, a to v délce:</w:t>
      </w:r>
    </w:p>
    <w:p w14:paraId="3B36D1E2" w14:textId="4AE84803" w:rsidR="00481F98" w:rsidRPr="00232357" w:rsidRDefault="00232357" w:rsidP="00481F98">
      <w:pPr>
        <w:numPr>
          <w:ilvl w:val="0"/>
          <w:numId w:val="15"/>
        </w:numPr>
        <w:tabs>
          <w:tab w:val="clear" w:pos="1605"/>
          <w:tab w:val="left" w:pos="-1418"/>
        </w:tabs>
        <w:spacing w:before="120" w:after="120"/>
        <w:ind w:left="720" w:firstLine="131"/>
        <w:jc w:val="both"/>
        <w:rPr>
          <w:rFonts w:ascii="Arial" w:hAnsi="Arial" w:cs="Arial"/>
        </w:rPr>
      </w:pPr>
      <w:r w:rsidRPr="00232357">
        <w:rPr>
          <w:rFonts w:ascii="Arial" w:hAnsi="Arial" w:cs="Arial"/>
        </w:rPr>
        <w:t>60</w:t>
      </w:r>
      <w:r w:rsidR="00481F98" w:rsidRPr="00232357">
        <w:rPr>
          <w:rFonts w:ascii="Arial" w:hAnsi="Arial" w:cs="Arial"/>
        </w:rPr>
        <w:t xml:space="preserve"> měsíců na stavební práce,</w:t>
      </w:r>
    </w:p>
    <w:p w14:paraId="411EAE9B" w14:textId="6E7698E3" w:rsidR="00481F98" w:rsidRPr="00232357" w:rsidRDefault="00232357" w:rsidP="00481F98">
      <w:pPr>
        <w:numPr>
          <w:ilvl w:val="0"/>
          <w:numId w:val="15"/>
        </w:numPr>
        <w:tabs>
          <w:tab w:val="clear" w:pos="1605"/>
          <w:tab w:val="left" w:pos="-1418"/>
        </w:tabs>
        <w:spacing w:before="120" w:after="120"/>
        <w:ind w:left="720" w:firstLine="131"/>
        <w:jc w:val="both"/>
        <w:rPr>
          <w:rFonts w:ascii="Arial" w:hAnsi="Arial" w:cs="Arial"/>
        </w:rPr>
      </w:pPr>
      <w:r w:rsidRPr="00232357">
        <w:rPr>
          <w:rFonts w:ascii="Arial" w:hAnsi="Arial" w:cs="Arial"/>
        </w:rPr>
        <w:t>36</w:t>
      </w:r>
      <w:r w:rsidR="00481F98" w:rsidRPr="00232357">
        <w:rPr>
          <w:rFonts w:ascii="Arial" w:hAnsi="Arial" w:cs="Arial"/>
        </w:rPr>
        <w:t xml:space="preserve"> měsíců na živičné práce,</w:t>
      </w:r>
    </w:p>
    <w:p w14:paraId="511D528A" w14:textId="26FFFFAE" w:rsidR="00481F98" w:rsidRPr="00232357" w:rsidRDefault="00232357" w:rsidP="00481F98">
      <w:pPr>
        <w:numPr>
          <w:ilvl w:val="0"/>
          <w:numId w:val="15"/>
        </w:numPr>
        <w:tabs>
          <w:tab w:val="clear" w:pos="1605"/>
          <w:tab w:val="left" w:pos="-1418"/>
        </w:tabs>
        <w:spacing w:before="120" w:after="120"/>
        <w:ind w:left="720" w:firstLine="131"/>
        <w:jc w:val="both"/>
        <w:rPr>
          <w:rFonts w:ascii="Arial" w:hAnsi="Arial" w:cs="Arial"/>
        </w:rPr>
      </w:pPr>
      <w:r w:rsidRPr="00232357">
        <w:rPr>
          <w:rFonts w:ascii="Arial" w:hAnsi="Arial" w:cs="Arial"/>
        </w:rPr>
        <w:t>60</w:t>
      </w:r>
      <w:r w:rsidR="00481F98" w:rsidRPr="00232357">
        <w:rPr>
          <w:rFonts w:ascii="Arial" w:hAnsi="Arial" w:cs="Arial"/>
        </w:rPr>
        <w:t xml:space="preserve"> měsíců na svislé dopravní značení,</w:t>
      </w:r>
    </w:p>
    <w:p w14:paraId="6CF456FD" w14:textId="1CC309FF" w:rsidR="00481F98" w:rsidRPr="00232357" w:rsidRDefault="00232357" w:rsidP="00481F98">
      <w:pPr>
        <w:numPr>
          <w:ilvl w:val="0"/>
          <w:numId w:val="15"/>
        </w:numPr>
        <w:tabs>
          <w:tab w:val="clear" w:pos="1605"/>
          <w:tab w:val="left" w:pos="-1418"/>
        </w:tabs>
        <w:spacing w:before="120" w:after="120"/>
        <w:ind w:left="720" w:firstLine="131"/>
        <w:jc w:val="both"/>
        <w:rPr>
          <w:rFonts w:ascii="Arial" w:hAnsi="Arial" w:cs="Arial"/>
        </w:rPr>
      </w:pPr>
      <w:r w:rsidRPr="00232357">
        <w:rPr>
          <w:rFonts w:ascii="Arial" w:hAnsi="Arial" w:cs="Arial"/>
        </w:rPr>
        <w:t>36</w:t>
      </w:r>
      <w:r w:rsidR="00481F98" w:rsidRPr="00232357">
        <w:rPr>
          <w:rFonts w:ascii="Arial" w:hAnsi="Arial" w:cs="Arial"/>
        </w:rPr>
        <w:t xml:space="preserve"> měsíců na vodorovné dopravní značení,</w:t>
      </w:r>
    </w:p>
    <w:p w14:paraId="74BA2676" w14:textId="54A8E1FE" w:rsidR="00481F98" w:rsidRPr="00232357" w:rsidRDefault="00232357" w:rsidP="00481F98">
      <w:pPr>
        <w:numPr>
          <w:ilvl w:val="0"/>
          <w:numId w:val="15"/>
        </w:numPr>
        <w:tabs>
          <w:tab w:val="clear" w:pos="1605"/>
          <w:tab w:val="left" w:pos="-1418"/>
        </w:tabs>
        <w:spacing w:before="120" w:after="120"/>
        <w:ind w:left="720" w:firstLine="131"/>
        <w:jc w:val="both"/>
        <w:rPr>
          <w:rFonts w:ascii="Arial" w:hAnsi="Arial" w:cs="Arial"/>
        </w:rPr>
      </w:pPr>
      <w:r w:rsidRPr="00232357">
        <w:rPr>
          <w:rFonts w:ascii="Arial" w:hAnsi="Arial" w:cs="Arial"/>
        </w:rPr>
        <w:t>60</w:t>
      </w:r>
      <w:r w:rsidR="00481F98" w:rsidRPr="00232357">
        <w:rPr>
          <w:rFonts w:ascii="Arial" w:hAnsi="Arial" w:cs="Arial"/>
        </w:rPr>
        <w:t xml:space="preserve"> měsíců na izolace,</w:t>
      </w:r>
    </w:p>
    <w:p w14:paraId="24627521" w14:textId="10CB4322" w:rsidR="00481F98" w:rsidRPr="00232357" w:rsidRDefault="00232357" w:rsidP="00481F98">
      <w:pPr>
        <w:numPr>
          <w:ilvl w:val="0"/>
          <w:numId w:val="15"/>
        </w:numPr>
        <w:tabs>
          <w:tab w:val="clear" w:pos="1605"/>
          <w:tab w:val="left" w:pos="-1418"/>
        </w:tabs>
        <w:spacing w:before="120" w:after="120"/>
        <w:ind w:left="720" w:firstLine="131"/>
        <w:jc w:val="both"/>
        <w:rPr>
          <w:rFonts w:ascii="Arial" w:hAnsi="Arial" w:cs="Arial"/>
        </w:rPr>
      </w:pPr>
      <w:r w:rsidRPr="00232357">
        <w:rPr>
          <w:rFonts w:ascii="Arial" w:hAnsi="Arial" w:cs="Arial"/>
        </w:rPr>
        <w:t>60</w:t>
      </w:r>
      <w:r w:rsidR="00481F98" w:rsidRPr="00232357">
        <w:rPr>
          <w:rFonts w:ascii="Arial" w:hAnsi="Arial" w:cs="Arial"/>
        </w:rPr>
        <w:t xml:space="preserve"> měsíců na ostatní práce a dodávky,</w:t>
      </w:r>
    </w:p>
    <w:p w14:paraId="1EC81178" w14:textId="60DB1BEF" w:rsidR="00481F98" w:rsidRPr="005D0977" w:rsidRDefault="00232357" w:rsidP="00481F98">
      <w:pPr>
        <w:spacing w:before="120"/>
        <w:ind w:left="357" w:firstLine="494"/>
        <w:rPr>
          <w:rFonts w:ascii="Arial" w:hAnsi="Arial" w:cs="Arial"/>
        </w:rPr>
      </w:pPr>
      <w:r w:rsidRPr="005D0977">
        <w:rPr>
          <w:rFonts w:ascii="Arial" w:hAnsi="Arial" w:cs="Arial"/>
        </w:rPr>
        <w:t xml:space="preserve"> </w:t>
      </w:r>
      <w:r w:rsidR="00481F98" w:rsidRPr="005D0977">
        <w:rPr>
          <w:rFonts w:ascii="Arial" w:hAnsi="Arial" w:cs="Arial"/>
        </w:rPr>
        <w:t>(dále též „</w:t>
      </w:r>
      <w:r w:rsidR="00481F98" w:rsidRPr="005D0977">
        <w:rPr>
          <w:rFonts w:ascii="Arial" w:hAnsi="Arial" w:cs="Arial"/>
          <w:b/>
        </w:rPr>
        <w:t>Záruční doba</w:t>
      </w:r>
      <w:r w:rsidR="00481F98" w:rsidRPr="005D0977">
        <w:rPr>
          <w:rFonts w:ascii="Arial" w:hAnsi="Arial" w:cs="Arial"/>
        </w:rPr>
        <w:t>“).</w:t>
      </w:r>
    </w:p>
    <w:p w14:paraId="7C52F159" w14:textId="77777777" w:rsidR="00481F98" w:rsidRPr="005D0977" w:rsidRDefault="00481F98" w:rsidP="00481F98">
      <w:pPr>
        <w:spacing w:before="120"/>
        <w:ind w:left="851"/>
        <w:rPr>
          <w:rFonts w:ascii="Arial" w:hAnsi="Arial" w:cs="Arial"/>
        </w:rPr>
      </w:pPr>
      <w:r w:rsidRPr="005D0977">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14:paraId="1501CB7C" w14:textId="5EBC258A" w:rsidR="00481F98" w:rsidRPr="005D0977" w:rsidRDefault="00481F98" w:rsidP="00481F98">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 tohoto článku smlouvy </w:t>
      </w:r>
      <w:r>
        <w:rPr>
          <w:rFonts w:ascii="Arial" w:hAnsi="Arial" w:cs="Arial"/>
        </w:rPr>
        <w:t>a vady, které se projeví během Záruční doby, budou Z</w:t>
      </w:r>
      <w:r w:rsidRPr="005D0977">
        <w:rPr>
          <w:rFonts w:ascii="Arial" w:hAnsi="Arial" w:cs="Arial"/>
        </w:rPr>
        <w:t>hotovitelem odstraněny bezplatně.</w:t>
      </w:r>
    </w:p>
    <w:p w14:paraId="00E81A1C" w14:textId="77777777" w:rsidR="00481F98" w:rsidRPr="005D0977" w:rsidRDefault="00481F98" w:rsidP="00481F98">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14:paraId="633E5147"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68C0F7F8"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4DF5CEF8" w14:textId="4CF9C2E4"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007A27F3">
        <w:rPr>
          <w:rFonts w:ascii="Arial" w:hAnsi="Arial" w:cs="Arial"/>
          <w:i/>
          <w:color w:val="FF0000"/>
          <w:sz w:val="22"/>
          <w:szCs w:val="22"/>
        </w:rPr>
        <w:t>bude doplněno</w:t>
      </w:r>
    </w:p>
    <w:p w14:paraId="6A11CCD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14:paraId="47EB6E2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14:paraId="2DECB9A9" w14:textId="7F05BAA4" w:rsidR="00481F98" w:rsidRPr="00232357" w:rsidRDefault="00481F98" w:rsidP="00481F98">
      <w:pPr>
        <w:numPr>
          <w:ilvl w:val="1"/>
          <w:numId w:val="18"/>
        </w:numPr>
        <w:suppressAutoHyphens/>
        <w:spacing w:after="120"/>
        <w:ind w:left="794" w:right="-23" w:hanging="794"/>
        <w:jc w:val="both"/>
        <w:rPr>
          <w:rFonts w:ascii="Arial" w:hAnsi="Arial" w:cs="Arial"/>
        </w:rPr>
      </w:pPr>
      <w:r w:rsidRPr="00232357">
        <w:rPr>
          <w:rFonts w:ascii="Arial" w:hAnsi="Arial" w:cs="Arial"/>
        </w:rPr>
        <w:t>Zhotovitel započne s odstraněním vady nejpozději do </w:t>
      </w:r>
      <w:r w:rsidR="00232357" w:rsidRPr="00232357">
        <w:rPr>
          <w:rFonts w:ascii="Arial" w:hAnsi="Arial" w:cs="Arial"/>
          <w:bCs/>
        </w:rPr>
        <w:t>10</w:t>
      </w:r>
      <w:r w:rsidRPr="00232357">
        <w:rPr>
          <w:rFonts w:ascii="Arial" w:hAnsi="Arial" w:cs="Arial"/>
        </w:rPr>
        <w:t> </w:t>
      </w:r>
      <w:r w:rsidRPr="00232357">
        <w:rPr>
          <w:rFonts w:ascii="Arial" w:hAnsi="Arial" w:cs="Arial"/>
          <w:bCs/>
        </w:rPr>
        <w:t>dnů</w:t>
      </w:r>
      <w:r w:rsidRPr="00232357">
        <w:rPr>
          <w:rFonts w:ascii="Arial" w:hAnsi="Arial" w:cs="Arial"/>
        </w:rPr>
        <w:t xml:space="preserve"> </w:t>
      </w:r>
      <w:r w:rsidRPr="00232357">
        <w:rPr>
          <w:rFonts w:ascii="Arial" w:hAnsi="Arial" w:cs="Arial"/>
          <w:i/>
          <w:iCs/>
          <w:color w:val="0000FF"/>
        </w:rPr>
        <w:t xml:space="preserve"> </w:t>
      </w:r>
      <w:r w:rsidRPr="00232357">
        <w:rPr>
          <w:rFonts w:ascii="Arial" w:hAnsi="Arial" w:cs="Arial"/>
        </w:rPr>
        <w:t>od doručení oznámení o vadě, pokud se smluvní strany nedohodnou písemně jinak. V případě havárie započne s odstraněním vady neodkladně, nejpozději do </w:t>
      </w:r>
      <w:r w:rsidR="00232357">
        <w:rPr>
          <w:rFonts w:ascii="Arial" w:hAnsi="Arial" w:cs="Arial"/>
          <w:bCs/>
        </w:rPr>
        <w:t>24</w:t>
      </w:r>
      <w:r w:rsidRPr="00232357">
        <w:rPr>
          <w:rFonts w:ascii="Arial" w:hAnsi="Arial" w:cs="Arial"/>
          <w:bCs/>
        </w:rPr>
        <w:t xml:space="preserve"> hodin </w:t>
      </w:r>
      <w:r w:rsidRPr="00232357">
        <w:rPr>
          <w:rFonts w:ascii="Arial" w:hAnsi="Arial" w:cs="Arial"/>
        </w:rPr>
        <w:t>od doručení oznámení o vadě. Nezapočne</w:t>
      </w:r>
      <w:r w:rsidRPr="0023235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sidR="00232357">
        <w:rPr>
          <w:rFonts w:ascii="Arial" w:hAnsi="Arial" w:cs="Arial"/>
          <w:bCs/>
        </w:rPr>
        <w:t>20</w:t>
      </w:r>
      <w:r w:rsidRPr="00232357">
        <w:rPr>
          <w:rFonts w:ascii="Arial" w:hAnsi="Arial" w:cs="Arial"/>
          <w:bCs/>
        </w:rPr>
        <w:t xml:space="preserve"> dnů </w:t>
      </w:r>
      <w:r w:rsidRPr="00232357">
        <w:rPr>
          <w:rFonts w:ascii="Arial" w:hAnsi="Arial" w:cs="Arial"/>
        </w:rPr>
        <w:t>ode dne doručení oznámení o vadě</w:t>
      </w:r>
      <w:r w:rsidRPr="00232357">
        <w:rPr>
          <w:rFonts w:ascii="Arial" w:hAnsi="Arial" w:cs="Arial"/>
          <w:i/>
          <w:iCs/>
        </w:rPr>
        <w:t>,</w:t>
      </w:r>
      <w:r w:rsidRPr="00232357">
        <w:rPr>
          <w:rFonts w:ascii="Arial" w:hAnsi="Arial" w:cs="Arial"/>
        </w:rPr>
        <w:t xml:space="preserve"> v případě havárie nejpozději do </w:t>
      </w:r>
      <w:r w:rsidR="00232357">
        <w:rPr>
          <w:rFonts w:ascii="Arial" w:hAnsi="Arial" w:cs="Arial"/>
          <w:bCs/>
        </w:rPr>
        <w:t>48</w:t>
      </w:r>
      <w:r w:rsidRPr="00232357">
        <w:rPr>
          <w:rFonts w:ascii="Arial" w:hAnsi="Arial" w:cs="Arial"/>
          <w:b/>
        </w:rPr>
        <w:t xml:space="preserve"> </w:t>
      </w:r>
      <w:r w:rsidRPr="00232357">
        <w:rPr>
          <w:rFonts w:ascii="Arial" w:hAnsi="Arial" w:cs="Arial"/>
          <w:bCs/>
        </w:rPr>
        <w:t xml:space="preserve">hodin </w:t>
      </w:r>
      <w:r w:rsidRPr="00232357">
        <w:rPr>
          <w:rFonts w:ascii="Arial" w:hAnsi="Arial" w:cs="Arial"/>
        </w:rPr>
        <w:t xml:space="preserve">od doručení oznámení o vadě, pokud se smluvní strany nedohodnou písemně jinak. </w:t>
      </w:r>
    </w:p>
    <w:p w14:paraId="6D9B61C8" w14:textId="16C00E68"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Provedenou opravu vady Zhotovitel Objednateli předá písemně. Na provedenou opravu poskytne Zhotovitel záruku za jakost ve stejné délce dle odstavce </w:t>
      </w:r>
      <w:r w:rsidRPr="00232357">
        <w:rPr>
          <w:rFonts w:ascii="Arial" w:hAnsi="Arial" w:cs="Arial"/>
        </w:rPr>
        <w:t>V.1</w:t>
      </w:r>
      <w:r w:rsidR="004617D3" w:rsidRPr="00232357">
        <w:rPr>
          <w:rFonts w:ascii="Arial" w:hAnsi="Arial" w:cs="Arial"/>
        </w:rPr>
        <w:t>7</w:t>
      </w:r>
      <w:r w:rsidRPr="005D0977">
        <w:rPr>
          <w:rFonts w:ascii="Arial" w:hAnsi="Arial" w:cs="Arial"/>
        </w:rPr>
        <w:t xml:space="preserve"> tohoto článku smlouvy.</w:t>
      </w:r>
    </w:p>
    <w:p w14:paraId="7D032A3E"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14:paraId="7D787EA3" w14:textId="77777777" w:rsidR="00481F98"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smlouvy.</w:t>
      </w:r>
    </w:p>
    <w:p w14:paraId="35E408B9" w14:textId="77777777" w:rsidR="00030DD2" w:rsidRPr="005D0977" w:rsidRDefault="00030DD2" w:rsidP="00030DD2">
      <w:pPr>
        <w:suppressAutoHyphens/>
        <w:spacing w:after="120"/>
        <w:ind w:right="-23"/>
        <w:jc w:val="both"/>
        <w:rPr>
          <w:rFonts w:ascii="Arial" w:hAnsi="Arial" w:cs="Arial"/>
        </w:rPr>
      </w:pPr>
    </w:p>
    <w:p w14:paraId="129F25A2" w14:textId="77777777" w:rsidR="00481F98" w:rsidRDefault="00481F98" w:rsidP="00481F98">
      <w:pPr>
        <w:pStyle w:val="Textvbloku1"/>
        <w:numPr>
          <w:ilvl w:val="0"/>
          <w:numId w:val="18"/>
        </w:numPr>
        <w:spacing w:before="480" w:after="240"/>
        <w:ind w:right="-23"/>
        <w:jc w:val="center"/>
        <w:rPr>
          <w:sz w:val="22"/>
          <w:szCs w:val="22"/>
        </w:rPr>
      </w:pPr>
      <w:r>
        <w:rPr>
          <w:b/>
          <w:sz w:val="22"/>
          <w:szCs w:val="22"/>
        </w:rPr>
        <w:t>Nebezpečí škody</w:t>
      </w:r>
    </w:p>
    <w:p w14:paraId="7E737969"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14:paraId="2F05AEE0"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14:paraId="0812996D"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14:paraId="4C949A1A"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BE8B76D"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Pr="00232357">
        <w:rPr>
          <w:rFonts w:ascii="Arial" w:hAnsi="Arial" w:cs="Arial"/>
          <w:sz w:val="22"/>
          <w:szCs w:val="22"/>
        </w:rPr>
        <w:t>10 mil. Kč.</w:t>
      </w:r>
      <w:r w:rsidRPr="0079023D">
        <w:rPr>
          <w:rFonts w:ascii="Arial" w:hAnsi="Arial" w:cs="Arial"/>
          <w:sz w:val="22"/>
          <w:szCs w:val="22"/>
        </w:rPr>
        <w:t xml:space="preserve"> Pojištění musí obsahovat krytí škod způsobené na majetku, zdraví třetích osob včetně krytí odpovědnosti za finanční škody. Zhotovitel je povinen tuto pojistnou </w:t>
      </w:r>
      <w:r w:rsidRPr="0079023D">
        <w:rPr>
          <w:rFonts w:ascii="Arial" w:hAnsi="Arial" w:cs="Arial"/>
          <w:sz w:val="22"/>
          <w:szCs w:val="22"/>
        </w:rPr>
        <w:lastRenderedPageBreak/>
        <w:t>smlouvu (případně pojistný certifikát či jiný srovnatelný dokument) předložit Objednateli před podpisem této smlouvy; dále pak v průběhu realizace Díla vždy na žádost Objednatele, a to nejpozději do 3 kalendářních dnů od vyzvání.</w:t>
      </w:r>
    </w:p>
    <w:p w14:paraId="29D1C497" w14:textId="77777777" w:rsidR="00481F98" w:rsidRPr="0079023D" w:rsidRDefault="00481F98" w:rsidP="00481F98">
      <w:pPr>
        <w:pStyle w:val="Smlouva-slo"/>
        <w:numPr>
          <w:ilvl w:val="1"/>
          <w:numId w:val="18"/>
        </w:numPr>
        <w:spacing w:line="276" w:lineRule="auto"/>
        <w:ind w:left="794" w:hanging="794"/>
        <w:rPr>
          <w:rFonts w:ascii="Arial" w:hAnsi="Arial" w:cs="Arial"/>
          <w:i/>
          <w:color w:val="FF0000"/>
          <w:sz w:val="22"/>
          <w:szCs w:val="22"/>
        </w:rPr>
      </w:pPr>
      <w:r w:rsidRPr="0079023D">
        <w:rPr>
          <w:rFonts w:ascii="Arial" w:hAnsi="Arial" w:cs="Arial"/>
          <w:sz w:val="22"/>
          <w:szCs w:val="22"/>
        </w:rPr>
        <w:t>Zhotovitel se zavazuje, že bude mít na vlastní náklady sjednáno stavebně</w:t>
      </w:r>
      <w:r w:rsidRPr="0079023D">
        <w:rPr>
          <w:rFonts w:ascii="Arial" w:hAnsi="Arial" w:cs="Arial"/>
          <w:sz w:val="22"/>
          <w:szCs w:val="22"/>
        </w:rPr>
        <w:noBreakHyphen/>
        <w:t>montážní pojištění proti všem rizikům (all risks) na plnou hodnotu budovaného Díla. Pojistná smlouva musí být platná po celou dobu provádění Díla.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6F6F8F39" w14:textId="77777777" w:rsidR="00481F98" w:rsidRPr="00A65F59" w:rsidRDefault="00481F98" w:rsidP="00481F98">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14:paraId="25D66AA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14:paraId="2DC666B4"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kalen</w:t>
      </w:r>
      <w:r w:rsidR="00CE6ADA">
        <w:rPr>
          <w:rFonts w:ascii="Arial" w:hAnsi="Arial" w:cs="Arial"/>
          <w:sz w:val="22"/>
          <w:szCs w:val="22"/>
        </w:rPr>
        <w:t>d</w:t>
      </w:r>
      <w:r>
        <w:rPr>
          <w:rFonts w:ascii="Arial" w:hAnsi="Arial" w:cs="Arial"/>
          <w:sz w:val="22"/>
          <w:szCs w:val="22"/>
        </w:rPr>
        <w:t xml:space="preserve">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2F5EDFA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14:paraId="65B708D2" w14:textId="77777777" w:rsidR="00481F98" w:rsidRPr="009A61E5" w:rsidRDefault="00481F98" w:rsidP="00481F98">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14:paraId="39DA437F"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Vlastníkem  zhotovované věci, která je předmětem Díla, je Objednatel. </w:t>
      </w:r>
    </w:p>
    <w:p w14:paraId="055C2580" w14:textId="77777777" w:rsidR="00481F98"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14:paraId="3B17421E" w14:textId="77777777" w:rsidR="00481F98" w:rsidRPr="005643D9" w:rsidRDefault="00481F98" w:rsidP="00481F98">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podobě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2" w:history="1">
        <w:r w:rsidRPr="005643D9">
          <w:rPr>
            <w:rStyle w:val="Hypertextovodkaz"/>
            <w:rFonts w:ascii="Arial" w:hAnsi="Arial" w:cs="Arial"/>
            <w:sz w:val="22"/>
            <w:szCs w:val="22"/>
          </w:rPr>
          <w:t>www.xc4.cz</w:t>
        </w:r>
      </w:hyperlink>
      <w:r w:rsidRPr="005643D9">
        <w:rPr>
          <w:rFonts w:ascii="Arial" w:hAnsi="Arial" w:cs="Arial"/>
          <w:sz w:val="22"/>
          <w:szCs w:val="22"/>
        </w:rPr>
        <w:t>.</w:t>
      </w:r>
    </w:p>
    <w:p w14:paraId="06504F9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14:paraId="520A33C3"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subdodavatele, s jehož pomocí prokázal kvalifikaci v zadávacím řízení Veřejné zakázky. Nový subdodavatel musí disponovat minimálně stejnou kvalifikací, kterou původní subdodavatel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subdodavatele uvedené </w:t>
      </w:r>
      <w:r w:rsidRPr="005D0977">
        <w:rPr>
          <w:rFonts w:ascii="Arial" w:hAnsi="Arial" w:cs="Arial"/>
          <w:sz w:val="22"/>
          <w:szCs w:val="22"/>
        </w:rPr>
        <w:t xml:space="preserve">v příloze č. 6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subdodavatelsk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subdodavatele nebo nový subdodavatelský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 xml:space="preserve">Objednatel vydá písemný souhlas se změnou v osobě subdodavatele nebo s novým subdodavatelským vztahem do 10 kalendářních dnů od doručení žádosti Zhotovitele </w:t>
      </w:r>
      <w:r>
        <w:rPr>
          <w:rFonts w:ascii="Arial" w:hAnsi="Arial" w:cs="Arial"/>
          <w:sz w:val="22"/>
          <w:szCs w:val="22"/>
        </w:rPr>
        <w:lastRenderedPageBreak/>
        <w:t>včetně potřebných dokladů Objednateli.</w:t>
      </w:r>
    </w:p>
    <w:p w14:paraId="6C70ACDC"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Objednatel si vyhrazuje právo odmítnout ty subdodavatele,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Objednatel je oprávněn odmítnout přijetí dodávek, prací nebo služeb, k jejichž dodání, provedení nebo zhotovení použil Zhotovitel subdodavatele,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14:paraId="39A458C7"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Za objednatele má právo udělit písemný souhlas se změnou subdodavatele, odmítnout subdodavatele nebo přijetí dodávek, prací nebo služeb od nezpůsobilého subdodavatele též osoba oprávněná jednat za Objednatele ve věcech technických.</w:t>
      </w:r>
    </w:p>
    <w:p w14:paraId="70EE90A6"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14:paraId="0B301FA7"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14:paraId="503AFA25"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19B4B4A"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DA4144C"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14:paraId="5AAB8D36" w14:textId="77777777" w:rsidR="00481F98" w:rsidRPr="00232357" w:rsidRDefault="00481F98" w:rsidP="00481F98">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14:paraId="19D61201" w14:textId="77777777" w:rsidR="00232357" w:rsidRPr="00C13799" w:rsidRDefault="00232357" w:rsidP="00232357">
      <w:pPr>
        <w:pStyle w:val="Smlouva-slo"/>
        <w:spacing w:line="276" w:lineRule="auto"/>
        <w:ind w:left="794" w:firstLine="0"/>
      </w:pPr>
    </w:p>
    <w:p w14:paraId="0255419D" w14:textId="77777777" w:rsidR="00481F98" w:rsidRPr="008C6C31" w:rsidRDefault="00481F98" w:rsidP="00481F98">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lastRenderedPageBreak/>
        <w:t>Kontrola provádění díla</w:t>
      </w:r>
    </w:p>
    <w:p w14:paraId="1BC2D43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14:paraId="1C5413F5"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14:paraId="608E5D8B"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14:paraId="50A77889"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14:paraId="43C7EDD8" w14:textId="77777777" w:rsidR="00481F98" w:rsidRPr="00665246" w:rsidRDefault="00481F98" w:rsidP="00481F98">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67FC5BA5" w14:textId="77777777" w:rsidR="00481F98" w:rsidRDefault="00481F98" w:rsidP="00481F98">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14:paraId="5754C386" w14:textId="77777777" w:rsidR="00481F98" w:rsidRPr="00232357"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232357">
        <w:rPr>
          <w:rFonts w:ascii="Arial" w:hAnsi="Arial" w:cs="Arial"/>
          <w:color w:val="000000"/>
        </w:rPr>
        <w:t>Do 7 pracovních dnů po nabytí platnosti a účinnosti smlouvy předá Zhotovitel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 tímto plánem jakosti.</w:t>
      </w:r>
    </w:p>
    <w:p w14:paraId="69DDCBCF" w14:textId="77777777" w:rsidR="00481F98" w:rsidRPr="00232357"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232357">
        <w:rPr>
          <w:rFonts w:ascii="Arial" w:hAnsi="Arial" w:cs="Arial"/>
          <w:color w:val="000000"/>
        </w:rPr>
        <w:t>Návrh plánu řízení a kontroly jakosti musí mimo jiné obsahovat rozsah, obsah a metodiku jednotlivých zkoušek nebo kontrol, termíny provádění v souladu s 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14:paraId="7CE0C61F" w14:textId="77777777" w:rsidR="00481F98" w:rsidRPr="00232357"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232357">
        <w:rPr>
          <w:rFonts w:ascii="Arial" w:hAnsi="Arial" w:cs="Arial"/>
          <w:color w:val="000000"/>
        </w:rPr>
        <w:t>Zhotovitel je povinen vyhovět žádosti Objednatele o provedení jakékoliv zkoušky nebo kontroly nad rámec Plánu řízení a kontroly jakosti, a tuto kontrolu umožnit do 3 pracovních dnů.</w:t>
      </w:r>
    </w:p>
    <w:p w14:paraId="561D921D" w14:textId="77777777" w:rsidR="00481F98" w:rsidRPr="00232357"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232357">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14:paraId="477B504E"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14:paraId="60C49E25"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14:paraId="71F3DB2A"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14:paraId="332BBF6A"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14:paraId="305B0160"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14:paraId="2E509EBC"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14:paraId="65E66A7C" w14:textId="77777777" w:rsidR="00481F98"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14:paraId="53900F3B"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subdodavatelů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hotovitele a jeho subdodavatelů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14:paraId="58A531C2"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14:paraId="5472CBD2"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14:paraId="53022A27"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14:paraId="15180578"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5968444"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14:paraId="0A5CFCF9"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2C618EE3"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14:paraId="35B3574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14:paraId="3C29380F" w14:textId="404BE124"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7A27F3" w:rsidRPr="007A27F3">
        <w:rPr>
          <w:rStyle w:val="Hypertextovodkaz"/>
          <w:rFonts w:ascii="Arial" w:hAnsi="Arial" w:cs="Arial"/>
          <w:i/>
          <w:color w:val="FF0000"/>
          <w:u w:val="none"/>
        </w:rPr>
        <w:t>bude doplněno</w:t>
      </w:r>
      <w:r w:rsidRPr="00DE556A">
        <w:rPr>
          <w:rFonts w:ascii="Arial" w:hAnsi="Arial" w:cs="Arial"/>
        </w:rPr>
        <w:t xml:space="preserve"> a v kopii na adresu </w:t>
      </w:r>
      <w:hyperlink r:id="rId13" w:history="1">
        <w:r w:rsidR="007A27F3" w:rsidRPr="007A27F3">
          <w:rPr>
            <w:rStyle w:val="Hypertextovodkaz"/>
            <w:rFonts w:ascii="Arial" w:hAnsi="Arial" w:cs="Arial"/>
            <w:i/>
            <w:color w:val="FF0000"/>
            <w:u w:val="none"/>
          </w:rPr>
          <w:t>bude</w:t>
        </w:r>
      </w:hyperlink>
      <w:r w:rsidR="007A27F3" w:rsidRPr="007A27F3">
        <w:rPr>
          <w:rStyle w:val="Hypertextovodkaz"/>
          <w:rFonts w:ascii="Arial" w:hAnsi="Arial" w:cs="Arial"/>
          <w:i/>
          <w:color w:val="FF0000"/>
          <w:u w:val="none"/>
        </w:rPr>
        <w:t xml:space="preserve"> doplněno</w:t>
      </w:r>
      <w:r w:rsidR="00DA3EA5">
        <w:rPr>
          <w:rFonts w:ascii="Arial" w:hAnsi="Arial" w:cs="Arial"/>
        </w:rPr>
        <w:t xml:space="preserve"> </w:t>
      </w:r>
      <w:r w:rsidRPr="00DE556A">
        <w:rPr>
          <w:rFonts w:ascii="Arial" w:hAnsi="Arial" w:cs="Arial"/>
        </w:rPr>
        <w:t>) a následně písemně. Zhotovitel je povinen informovat Objednatele zejména:</w:t>
      </w:r>
    </w:p>
    <w:p w14:paraId="1458606F" w14:textId="77777777" w:rsidR="00481F98" w:rsidRPr="00DE556A" w:rsidRDefault="00481F98" w:rsidP="00481F98">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14:paraId="1D7832A8" w14:textId="77777777" w:rsidR="00481F98" w:rsidRPr="00DE556A" w:rsidRDefault="00481F98" w:rsidP="00481F98">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14:paraId="273C1094" w14:textId="77777777" w:rsidR="00481F98" w:rsidRPr="00DE556A" w:rsidRDefault="00481F98" w:rsidP="00481F98">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4654C46C"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zabezpečí veškerá potřebná povolení k uzavírkám, prokopávkám, záborům komunikací, osazení a údržbu provizorního dopravního značení apod. dle projektové dokumentace včetně organizace dopravy po dobu výstavby a uvedení </w:t>
      </w:r>
      <w:r w:rsidRPr="00DE556A">
        <w:rPr>
          <w:rFonts w:ascii="Arial" w:hAnsi="Arial" w:cs="Arial"/>
          <w:sz w:val="22"/>
          <w:szCs w:val="22"/>
        </w:rPr>
        <w:lastRenderedPageBreak/>
        <w:t>do původního stavu včetně předání správci.</w:t>
      </w:r>
    </w:p>
    <w:p w14:paraId="3D00481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4EDA6090"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2AB755B9"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14:paraId="566052C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dále povinen v souladu s § 147a odst. 5 ZVZ, případně jiným právním předpisem nahrazujícím ZVZ</w:t>
      </w:r>
      <w:r>
        <w:rPr>
          <w:rFonts w:ascii="Arial" w:hAnsi="Arial" w:cs="Arial"/>
          <w:sz w:val="22"/>
          <w:szCs w:val="22"/>
        </w:rPr>
        <w:t>,</w:t>
      </w:r>
      <w:r w:rsidRPr="00DE556A">
        <w:rPr>
          <w:rFonts w:ascii="Arial" w:hAnsi="Arial" w:cs="Arial"/>
          <w:sz w:val="22"/>
          <w:szCs w:val="22"/>
        </w:rPr>
        <w:t xml:space="preserve"> předložit Objednateli v zákonem stanovených lhůtách seznam subdodavatelů Veřejné zakázky;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48547B74"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6C10DED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p>
    <w:p w14:paraId="5E41C5CE"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hotovitelem zaviněného poškození inženýrské sítě a to pouze pro ty inženýrské sítě, které byly řádně obsaženy v předané dokumentaci. V těchto případech si je Zhotovitel rovněž vědom toho, že nese veškerá rizika a náhrady škod z toho plynoucí.</w:t>
      </w:r>
    </w:p>
    <w:p w14:paraId="1C4E58AA"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14:paraId="04AC29A9"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14:paraId="5BC6D8D6" w14:textId="77777777" w:rsidR="00481F98" w:rsidRPr="00232357" w:rsidRDefault="00481F98" w:rsidP="00481F98">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447D5D8C" w14:textId="77777777" w:rsidR="00232357" w:rsidRPr="001259E7" w:rsidRDefault="00232357" w:rsidP="00232357">
      <w:pPr>
        <w:pStyle w:val="Smlouva-slo"/>
        <w:spacing w:line="276" w:lineRule="auto"/>
        <w:ind w:left="794" w:firstLine="0"/>
        <w:rPr>
          <w:rFonts w:ascii="Tahoma" w:hAnsi="Tahoma" w:cs="Tahoma"/>
          <w:sz w:val="22"/>
          <w:szCs w:val="22"/>
        </w:rPr>
      </w:pPr>
    </w:p>
    <w:p w14:paraId="76797C88" w14:textId="77777777" w:rsidR="00481F98" w:rsidRPr="00232357" w:rsidRDefault="00481F98" w:rsidP="00481F98">
      <w:pPr>
        <w:numPr>
          <w:ilvl w:val="0"/>
          <w:numId w:val="18"/>
        </w:numPr>
        <w:suppressAutoHyphens/>
        <w:spacing w:before="480" w:after="240"/>
        <w:ind w:left="362" w:right="-23" w:hanging="181"/>
        <w:jc w:val="center"/>
        <w:rPr>
          <w:rFonts w:ascii="Arial" w:hAnsi="Arial" w:cs="Arial"/>
          <w:b/>
        </w:rPr>
      </w:pPr>
      <w:r w:rsidRPr="00232357">
        <w:rPr>
          <w:rFonts w:ascii="Arial" w:hAnsi="Arial" w:cs="Arial"/>
          <w:b/>
        </w:rPr>
        <w:lastRenderedPageBreak/>
        <w:t>Zajištění plnění povinností</w:t>
      </w:r>
    </w:p>
    <w:p w14:paraId="2DAB51BD" w14:textId="77777777" w:rsidR="00481F98" w:rsidRPr="005300C3" w:rsidRDefault="00481F98" w:rsidP="00481F98">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206B7B88" w14:textId="77777777" w:rsidR="00481F98" w:rsidRPr="005300C3" w:rsidRDefault="00481F98" w:rsidP="00481F98">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566EC8E7" w14:textId="0C5752FC"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V případě porušení povinnost</w:t>
      </w:r>
      <w:r>
        <w:rPr>
          <w:rFonts w:ascii="Arial" w:hAnsi="Arial" w:cs="Arial"/>
          <w:color w:val="000000"/>
        </w:rPr>
        <w:t xml:space="preserve">í </w:t>
      </w:r>
      <w:r w:rsidRPr="005300C3">
        <w:rPr>
          <w:rFonts w:ascii="Arial" w:hAnsi="Arial" w:cs="Arial"/>
          <w:color w:val="000000"/>
        </w:rPr>
        <w:t xml:space="preserve">dle odst. </w:t>
      </w:r>
      <w:r>
        <w:rPr>
          <w:rFonts w:ascii="Arial" w:hAnsi="Arial" w:cs="Arial"/>
          <w:color w:val="000000"/>
        </w:rPr>
        <w:t>VII.9</w:t>
      </w:r>
      <w:r w:rsidRPr="005300C3">
        <w:rPr>
          <w:rFonts w:ascii="Arial" w:hAnsi="Arial" w:cs="Arial"/>
          <w:color w:val="000000"/>
        </w:rPr>
        <w:t xml:space="preserve"> této smlouvy je Zhotovitel povinen uhradit </w:t>
      </w:r>
      <w:r>
        <w:rPr>
          <w:rFonts w:ascii="Arial" w:hAnsi="Arial" w:cs="Arial"/>
          <w:color w:val="000000"/>
        </w:rPr>
        <w:t>O</w:t>
      </w:r>
      <w:r w:rsidRPr="005300C3">
        <w:rPr>
          <w:rFonts w:ascii="Arial" w:hAnsi="Arial" w:cs="Arial"/>
          <w:color w:val="000000"/>
        </w:rPr>
        <w:t>bjed</w:t>
      </w:r>
      <w:r w:rsidR="00232357">
        <w:rPr>
          <w:rFonts w:ascii="Arial" w:hAnsi="Arial" w:cs="Arial"/>
          <w:color w:val="000000"/>
        </w:rPr>
        <w:t>nateli smluvní pokutu ve výši 5</w:t>
      </w:r>
      <w:r w:rsidRPr="005300C3">
        <w:rPr>
          <w:rFonts w:ascii="Arial" w:hAnsi="Arial" w:cs="Arial"/>
          <w:color w:val="000000"/>
        </w:rPr>
        <w:t>0.000,- Kč</w:t>
      </w:r>
      <w:r>
        <w:rPr>
          <w:rFonts w:ascii="Arial" w:hAnsi="Arial" w:cs="Arial"/>
          <w:color w:val="000000"/>
        </w:rPr>
        <w:t xml:space="preserve"> </w:t>
      </w:r>
      <w:r w:rsidRPr="005300C3">
        <w:rPr>
          <w:rFonts w:ascii="Arial" w:hAnsi="Arial" w:cs="Arial"/>
          <w:color w:val="000000"/>
        </w:rPr>
        <w:t xml:space="preserve">za každý jednotlivý případ porušení. </w:t>
      </w:r>
    </w:p>
    <w:p w14:paraId="731E1E1B"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14:paraId="6575E9FE"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subdodavatelů,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subdodavatelů.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14:paraId="779E9C99"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bjednateli smluvní pokutu ve výši 5.000,- Kč za každý i započatý den prodlení.</w:t>
      </w:r>
    </w:p>
    <w:p w14:paraId="1AEA85EE" w14:textId="77777777" w:rsidR="00481F98" w:rsidRPr="006E149F" w:rsidRDefault="00481F98" w:rsidP="00481F98">
      <w:pPr>
        <w:numPr>
          <w:ilvl w:val="1"/>
          <w:numId w:val="18"/>
        </w:numPr>
        <w:spacing w:after="120"/>
        <w:ind w:left="794" w:right="-23" w:hanging="794"/>
        <w:jc w:val="both"/>
        <w:rPr>
          <w:rFonts w:ascii="Arial" w:hAnsi="Arial" w:cs="Arial"/>
          <w:color w:val="000000"/>
        </w:rPr>
      </w:pPr>
      <w:r w:rsidRPr="006E149F">
        <w:rPr>
          <w:rFonts w:ascii="Arial" w:hAnsi="Arial" w:cs="Arial"/>
        </w:rPr>
        <w:t xml:space="preserve">V případě porušení povinnosti dle odst. IV.8 této smlouvy je Zhotovitel povinen uhradit Objednateli smluvní pokutu ve výši 200.000,-Kč za každý jednotlivý případ porušení. </w:t>
      </w:r>
    </w:p>
    <w:p w14:paraId="3220C81D" w14:textId="77777777" w:rsidR="00481F98" w:rsidRPr="00E0596E" w:rsidRDefault="00481F98" w:rsidP="00481F98">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a VI. 6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a VI. 6 této smlouvy. </w:t>
      </w:r>
    </w:p>
    <w:p w14:paraId="2EA9D368" w14:textId="77777777" w:rsidR="00481F98" w:rsidRDefault="00481F98" w:rsidP="00481F98">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bjednateli smluvní pokutu ve výši 2.000,- Kč za každý i započatý den prodlení.</w:t>
      </w:r>
    </w:p>
    <w:p w14:paraId="44201293"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že Zhotovitel neodstraní vady a nedodělky, s nimiž bylo dílo převzato v souladu odst. II.9 této smlouvy (převzetí s výhradami) ve stanovené lhůtě, je </w:t>
      </w:r>
      <w:r w:rsidRPr="00AC2F71">
        <w:rPr>
          <w:rFonts w:ascii="Arial" w:hAnsi="Arial" w:cs="Arial"/>
        </w:rPr>
        <w:lastRenderedPageBreak/>
        <w:t>povinen zaplatit Objednateli smluvní pokutu ve výš</w:t>
      </w:r>
      <w:r>
        <w:rPr>
          <w:rFonts w:ascii="Arial" w:hAnsi="Arial" w:cs="Arial"/>
        </w:rPr>
        <w:t>i 1.000,- Kč   za každou vadu a </w:t>
      </w:r>
      <w:r w:rsidRPr="00AC2F71">
        <w:rPr>
          <w:rFonts w:ascii="Arial" w:hAnsi="Arial" w:cs="Arial"/>
        </w:rPr>
        <w:t>každý i započatý den prodlení s odstraněním vady.</w:t>
      </w:r>
    </w:p>
    <w:p w14:paraId="1D756A6B"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14:paraId="3C805C9E"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sidRPr="00AC2F71">
        <w:rPr>
          <w:rFonts w:ascii="Arial" w:hAnsi="Arial" w:cs="Arial"/>
        </w:rPr>
        <w:noBreakHyphen/>
        <w:t>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5.000,</w:t>
      </w:r>
      <w:r w:rsidRPr="00AC2F71">
        <w:rPr>
          <w:rFonts w:ascii="Arial" w:hAnsi="Arial" w:cs="Arial"/>
        </w:rPr>
        <w:noBreakHyphen/>
        <w:t xml:space="preserve"> Kč za každý i započatý den prodlení. </w:t>
      </w:r>
    </w:p>
    <w:p w14:paraId="236DF9C2" w14:textId="77777777" w:rsidR="00481F98" w:rsidRPr="00AC2F71" w:rsidRDefault="00481F98" w:rsidP="00481F98">
      <w:pPr>
        <w:numPr>
          <w:ilvl w:val="1"/>
          <w:numId w:val="18"/>
        </w:numPr>
        <w:spacing w:after="120"/>
        <w:ind w:left="794" w:right="-23" w:hanging="794"/>
        <w:jc w:val="both"/>
        <w:rPr>
          <w:rFonts w:ascii="Arial" w:hAnsi="Arial" w:cs="Arial"/>
          <w:color w:val="000000"/>
        </w:rPr>
      </w:pPr>
      <w:r>
        <w:rPr>
          <w:rFonts w:ascii="Arial" w:hAnsi="Arial" w:cs="Arial"/>
        </w:rPr>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hotoviteli účtována smluvní pokuta ve výši 50.000,</w:t>
      </w:r>
      <w:r w:rsidRPr="00AC2F71">
        <w:rPr>
          <w:rFonts w:ascii="Arial" w:hAnsi="Arial" w:cs="Arial"/>
        </w:rPr>
        <w:noBreakHyphen/>
        <w:t> Kč za každý zjištěný případ.</w:t>
      </w:r>
    </w:p>
    <w:p w14:paraId="4D135195"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14:paraId="792D8D41"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subdodavatelé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6390E56E"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14:paraId="48BE9FAD"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14:paraId="54008D35"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14:paraId="34361088" w14:textId="77777777" w:rsidR="00481F98"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w:t>
      </w:r>
      <w:r w:rsidRPr="005300C3">
        <w:rPr>
          <w:rFonts w:ascii="Arial" w:hAnsi="Arial" w:cs="Arial"/>
          <w:color w:val="000000"/>
        </w:rPr>
        <w:lastRenderedPageBreak/>
        <w:t xml:space="preserve">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14:paraId="192508ED" w14:textId="77777777" w:rsidR="00481F98" w:rsidRPr="00AC2F71"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CD42591" w14:textId="77777777" w:rsidR="00481F98" w:rsidRPr="008C6C31" w:rsidRDefault="00481F98" w:rsidP="00481F98">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14:paraId="31B211BB"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14:paraId="175EF58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14:paraId="30FEC1B2"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14:paraId="3859883B"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14:paraId="5DCC0C9C"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nebo jeho subdodavatelé opakovaně nebo hrubým způsobem poruší na staveništi pravidla bezpečnosti práce, protipožární ochrany, ochrany zdraví při práci či jiné bezpečnostní předpisy a pravidla;</w:t>
      </w:r>
    </w:p>
    <w:p w14:paraId="780C99F4"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14:paraId="167B2B51"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14:paraId="0E3977B4"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14:paraId="4DB1ED7C"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14:paraId="3DF0979F"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14:paraId="51F585FA"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14:paraId="5321B225" w14:textId="77777777" w:rsidR="00481F98"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14:paraId="4EBC059D" w14:textId="77777777" w:rsidR="00481F98" w:rsidRPr="00365632" w:rsidRDefault="00481F98" w:rsidP="00481F98">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a VI. 6 této smlouvy.</w:t>
      </w:r>
    </w:p>
    <w:p w14:paraId="1E303F83" w14:textId="77777777" w:rsidR="00481F98" w:rsidRPr="000C6BB6" w:rsidRDefault="00481F98" w:rsidP="00481F98">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lastRenderedPageBreak/>
        <w:t>Objednatel se přes opakovaná upozornění zpozdil o více než 30 kalendářních dnů s úhradou daňového dokladu/faktury, který přijal a nevrátil v souladu s odst. III.7 této smlouvy a ostatními podmínkami smlouvy.</w:t>
      </w:r>
    </w:p>
    <w:p w14:paraId="3C015883"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14:paraId="1AAD5DDA"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14:paraId="07F639E2" w14:textId="77777777" w:rsidR="00481F98"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14:paraId="0C1743BC" w14:textId="77777777" w:rsidR="00481F98" w:rsidRPr="006D3858"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14:paraId="738E3259"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14:paraId="312E833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14:paraId="606D54D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14:paraId="5D5D6160"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14:paraId="626D7777" w14:textId="51AA6364" w:rsidR="00481F98" w:rsidRPr="00232357" w:rsidRDefault="00481F98" w:rsidP="00481F98">
      <w:pPr>
        <w:numPr>
          <w:ilvl w:val="1"/>
          <w:numId w:val="18"/>
        </w:numPr>
        <w:suppressAutoHyphens/>
        <w:spacing w:after="120"/>
        <w:ind w:left="794" w:hanging="794"/>
        <w:jc w:val="both"/>
        <w:rPr>
          <w:rFonts w:ascii="Arial" w:hAnsi="Arial" w:cs="Arial"/>
        </w:rPr>
      </w:pPr>
      <w:r w:rsidRPr="00232357">
        <w:rPr>
          <w:rFonts w:ascii="Arial" w:hAnsi="Arial" w:cs="Arial"/>
        </w:rPr>
        <w:t>Objednatel předá a Zhotovitel převezme staveniště nejpozději do </w:t>
      </w:r>
      <w:r w:rsidR="00232357" w:rsidRPr="00232357">
        <w:rPr>
          <w:rFonts w:ascii="Arial" w:hAnsi="Arial" w:cs="Arial"/>
        </w:rPr>
        <w:t>14</w:t>
      </w:r>
      <w:r w:rsidRPr="00232357">
        <w:rPr>
          <w:rFonts w:ascii="Arial" w:hAnsi="Arial" w:cs="Arial"/>
        </w:rPr>
        <w:t xml:space="preserve"> kalendářních dnů po nabytí účinnosti smlouvy, nedohodnou-li se smluvní strany (zejména s ohledem na klimatické podmínky) písemně jinak. Objednatel nepředá Zhotoviteli staveniště v případě, že nebude mít zajištěny finanční prostředky na předmět Díla. O 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14:paraId="1C8CF709"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lastRenderedPageBreak/>
        <w:t>O předání a převzetí staveniště vyhotoví smluvní strany zápis, který bude podepsán oběma smluvními stranami. Stavební práce budou zahájeny do 5 pracovních dnů od převzetí staveniště Zhotovitelem, nedohodnou-li se smluvní strany písemně jinak.</w:t>
      </w:r>
    </w:p>
    <w:p w14:paraId="66EDCFD6"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14:paraId="4C4B2E1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14:paraId="7B34110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14:paraId="5F0D167B" w14:textId="77777777" w:rsidR="00481F98" w:rsidRPr="00A90453"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subdodavatelů, a za jejich vybavení ochrannými pomůckami. V této souvislosti zejména:</w:t>
      </w:r>
    </w:p>
    <w:p w14:paraId="14245EBA"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subdodavatele</w:t>
      </w:r>
      <w:r w:rsidRPr="00A90453">
        <w:rPr>
          <w:rFonts w:ascii="Arial" w:hAnsi="Arial" w:cs="Arial"/>
          <w:color w:val="000000"/>
        </w:rPr>
        <w:t xml:space="preserve"> budou označeni firemním označením;</w:t>
      </w:r>
    </w:p>
    <w:p w14:paraId="5252CA94"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subdodavatele</w:t>
      </w:r>
      <w:r w:rsidRPr="00A90453">
        <w:rPr>
          <w:rFonts w:ascii="Arial" w:hAnsi="Arial" w:cs="Arial"/>
          <w:color w:val="000000"/>
        </w:rPr>
        <w:t xml:space="preserve"> budou dodržovat platné předpisy bezpečnosti práce a předpisy v oblasti požární ochrany;</w:t>
      </w:r>
    </w:p>
    <w:p w14:paraId="4D3274C5"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14:paraId="23B67DB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2B018849"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14:paraId="74D611D6"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 xml:space="preserve">Při nedodržení tohoto </w:t>
      </w:r>
      <w:r w:rsidRPr="00A90453">
        <w:rPr>
          <w:rFonts w:ascii="Arial" w:hAnsi="Arial" w:cs="Arial"/>
        </w:rPr>
        <w:lastRenderedPageBreak/>
        <w:t>termínu se Zhotovitel zavazuje uhradit Objednateli veškeré náklady a škody, které mu tím vznikly.</w:t>
      </w:r>
    </w:p>
    <w:p w14:paraId="53773D38"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14:paraId="20747E90"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14:paraId="30281F66"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14:paraId="0E4951AB"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14:paraId="2DCEB6C8"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14:paraId="6E46F031"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14:paraId="32798A54"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14:paraId="7BBC7C2C"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14:paraId="08F4A504"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14:paraId="2C6B35D7"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14:paraId="27FD331A"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14:paraId="379E368D"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14:paraId="4B9F8B59"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14:paraId="42B1C427"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14:paraId="38BED872"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14:paraId="0C8263CF"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14:paraId="013BC03D"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14:paraId="6C4A94F0"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w:t>
      </w:r>
      <w:r w:rsidRPr="00A90453">
        <w:rPr>
          <w:rFonts w:ascii="Arial" w:hAnsi="Arial" w:cs="Arial"/>
        </w:rPr>
        <w:lastRenderedPageBreak/>
        <w:t>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14:paraId="04409E8C"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14:paraId="3E0F1A54"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14:paraId="6471EE91" w14:textId="77777777" w:rsidR="00481F98" w:rsidRPr="0086692C" w:rsidRDefault="00481F98" w:rsidP="00481F98">
      <w:pPr>
        <w:numPr>
          <w:ilvl w:val="1"/>
          <w:numId w:val="18"/>
        </w:numPr>
        <w:suppressAutoHyphens/>
        <w:spacing w:after="120"/>
        <w:ind w:left="794" w:hanging="794"/>
        <w:jc w:val="both"/>
      </w:pPr>
      <w:r w:rsidRPr="00A90453">
        <w:rPr>
          <w:rFonts w:ascii="Arial" w:hAnsi="Arial" w:cs="Arial"/>
        </w:rPr>
        <w:t>Zhotovitel se zavazuje zúčastnit se na výzvu Objednatele závěrečné kontrolní prohlídky stavby podle Stavebního zákona.</w:t>
      </w:r>
    </w:p>
    <w:p w14:paraId="01DA19A8"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14:paraId="2716E181"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33D5D06F"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14:paraId="2CA9F024"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14:paraId="0E6E694D"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14:paraId="3CCA68BE"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14:paraId="3C211C96"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14:paraId="5D527EFB"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 xml:space="preserve">ůvěrné informace použít pro jakýkoli účel, kterým </w:t>
      </w:r>
      <w:r w:rsidRPr="00651ACE">
        <w:rPr>
          <w:rFonts w:ascii="Arial" w:hAnsi="Arial" w:cs="Arial"/>
        </w:rPr>
        <w:lastRenderedPageBreak/>
        <w:t xml:space="preserve">nemá být dosaženo účelu této smlouvy. Závazek důvěrnosti informací je sjednán na </w:t>
      </w:r>
      <w:r w:rsidRPr="00232357">
        <w:rPr>
          <w:rFonts w:ascii="Arial" w:hAnsi="Arial" w:cs="Arial"/>
        </w:rPr>
        <w:t>dobu dvaceti (20) let</w:t>
      </w:r>
      <w:r w:rsidRPr="00651ACE">
        <w:rPr>
          <w:rFonts w:ascii="Arial" w:hAnsi="Arial" w:cs="Arial"/>
        </w:rPr>
        <w:t xml:space="preserve"> ode dne podpisu této smlouvy.</w:t>
      </w:r>
    </w:p>
    <w:p w14:paraId="40DE50E1"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14:paraId="2BD19E95"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14:paraId="23BD819D"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14:paraId="38222274"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r w:rsidRPr="00AB41EE">
        <w:rPr>
          <w:rFonts w:ascii="Arial" w:hAnsi="Arial" w:cs="Arial"/>
          <w:b/>
          <w:bCs/>
          <w:iCs/>
        </w:rPr>
        <w:t>ZoRS</w:t>
      </w:r>
      <w:r w:rsidRPr="00651ACE">
        <w:rPr>
          <w:rFonts w:ascii="Arial" w:hAnsi="Arial" w:cs="Arial"/>
        </w:rPr>
        <w:t>“) a shodně prohlašují, že pokud předmět úpravy ZoRS dopadá na smlouvu, resp. smlouva spadá do působnosti ZoRS, zavazují se strany řídit i ZoRS  ode dne nabytí jeho účinnosti, přičemž účinná ustanovení ZoRS mají přednost i před ustanoveními smlouvy.</w:t>
      </w:r>
    </w:p>
    <w:p w14:paraId="10907B62" w14:textId="77777777" w:rsidR="00481F98" w:rsidRDefault="00481F98" w:rsidP="00481F98">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14:paraId="11DA1DC5"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14:paraId="77B4C6C2"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14:paraId="6D3A0985"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14:paraId="668C15B2" w14:textId="69A573EA" w:rsidR="00481F98" w:rsidRPr="005F61E1" w:rsidRDefault="00481F98" w:rsidP="00481F98">
      <w:pPr>
        <w:numPr>
          <w:ilvl w:val="0"/>
          <w:numId w:val="5"/>
        </w:numPr>
        <w:suppressAutoHyphens/>
        <w:spacing w:after="120"/>
        <w:ind w:left="1276" w:right="-24"/>
        <w:jc w:val="both"/>
        <w:rPr>
          <w:rFonts w:ascii="Arial" w:hAnsi="Arial" w:cs="Arial"/>
        </w:rPr>
      </w:pPr>
      <w:r w:rsidRPr="005F61E1">
        <w:rPr>
          <w:rFonts w:ascii="Arial" w:hAnsi="Arial" w:cs="Arial"/>
        </w:rPr>
        <w:t>Příloha č. 1 - Projektová dokumentace pro provedení stavby</w:t>
      </w:r>
      <w:r w:rsidR="005F61E1" w:rsidRPr="005F61E1">
        <w:rPr>
          <w:rFonts w:ascii="Arial" w:hAnsi="Arial" w:cs="Arial"/>
        </w:rPr>
        <w:t xml:space="preserve"> </w:t>
      </w:r>
      <w:r w:rsidR="005F61E1" w:rsidRPr="005F61E1">
        <w:rPr>
          <w:rFonts w:ascii="Arial" w:hAnsi="Arial" w:cs="Arial"/>
          <w:i/>
          <w:color w:val="FF0000"/>
        </w:rPr>
        <w:t>(V případě, že bude zpracována)</w:t>
      </w:r>
    </w:p>
    <w:p w14:paraId="27293A89" w14:textId="77777777" w:rsidR="00481F98" w:rsidRPr="005F61E1" w:rsidRDefault="00481F98" w:rsidP="00481F98">
      <w:pPr>
        <w:numPr>
          <w:ilvl w:val="0"/>
          <w:numId w:val="5"/>
        </w:numPr>
        <w:suppressAutoHyphens/>
        <w:spacing w:after="120"/>
        <w:ind w:left="1276" w:right="-24"/>
        <w:jc w:val="both"/>
        <w:rPr>
          <w:rFonts w:ascii="Arial" w:hAnsi="Arial" w:cs="Arial"/>
        </w:rPr>
      </w:pPr>
      <w:r w:rsidRPr="005F61E1">
        <w:rPr>
          <w:rFonts w:ascii="Arial" w:hAnsi="Arial" w:cs="Arial"/>
        </w:rPr>
        <w:t xml:space="preserve">Příloha č. 2 - Oceněné soupisy stavebních prací s výkazem výměr </w:t>
      </w:r>
    </w:p>
    <w:p w14:paraId="73B770AF" w14:textId="77777777" w:rsidR="00481F98" w:rsidRPr="005F61E1" w:rsidRDefault="00481F98" w:rsidP="00481F98">
      <w:pPr>
        <w:numPr>
          <w:ilvl w:val="0"/>
          <w:numId w:val="5"/>
        </w:numPr>
        <w:suppressAutoHyphens/>
        <w:spacing w:after="120"/>
        <w:ind w:left="1276" w:right="-24"/>
        <w:jc w:val="both"/>
      </w:pPr>
      <w:r w:rsidRPr="005F61E1">
        <w:rPr>
          <w:rFonts w:ascii="Arial" w:hAnsi="Arial" w:cs="Arial"/>
        </w:rPr>
        <w:t xml:space="preserve">Příloha č. 3 – Časový harmonogram realizace díla  </w:t>
      </w:r>
    </w:p>
    <w:p w14:paraId="5F6ADE63" w14:textId="77777777" w:rsidR="00481F98" w:rsidRPr="005F61E1" w:rsidRDefault="00481F98" w:rsidP="00481F98">
      <w:pPr>
        <w:pStyle w:val="Textvbloku1"/>
        <w:numPr>
          <w:ilvl w:val="0"/>
          <w:numId w:val="5"/>
        </w:numPr>
        <w:ind w:left="1276"/>
        <w:rPr>
          <w:sz w:val="22"/>
          <w:szCs w:val="22"/>
        </w:rPr>
      </w:pPr>
      <w:r w:rsidRPr="005F61E1">
        <w:rPr>
          <w:sz w:val="22"/>
          <w:szCs w:val="22"/>
        </w:rPr>
        <w:t>Příloha č. 4 - Čestné prohlášení příjemce k neuplatnění přenesení daňové povinnosti na DPH ve stavebnictví - § 92e Zákona o DPH</w:t>
      </w:r>
    </w:p>
    <w:p w14:paraId="040B059D" w14:textId="5F9E7C17" w:rsidR="00481F98" w:rsidRPr="005F61E1" w:rsidRDefault="00481F98" w:rsidP="00481F98">
      <w:pPr>
        <w:pStyle w:val="Textvbloku1"/>
        <w:numPr>
          <w:ilvl w:val="0"/>
          <w:numId w:val="5"/>
        </w:numPr>
        <w:ind w:left="1276"/>
        <w:rPr>
          <w:sz w:val="22"/>
          <w:szCs w:val="22"/>
        </w:rPr>
      </w:pPr>
      <w:r w:rsidRPr="005F61E1">
        <w:rPr>
          <w:sz w:val="22"/>
          <w:szCs w:val="22"/>
        </w:rPr>
        <w:t xml:space="preserve">Příloha č. </w:t>
      </w:r>
      <w:r w:rsidR="00232357" w:rsidRPr="005F61E1">
        <w:rPr>
          <w:sz w:val="22"/>
          <w:szCs w:val="22"/>
        </w:rPr>
        <w:t>5</w:t>
      </w:r>
      <w:r w:rsidRPr="005F61E1">
        <w:rPr>
          <w:sz w:val="22"/>
          <w:szCs w:val="22"/>
        </w:rPr>
        <w:t xml:space="preserve"> – Seznam subdodavatelů</w:t>
      </w:r>
    </w:p>
    <w:p w14:paraId="773CA8C1" w14:textId="75A4D7ED" w:rsidR="00E462CE" w:rsidRPr="005F61E1" w:rsidRDefault="00E462CE" w:rsidP="00481F98">
      <w:pPr>
        <w:pStyle w:val="Textvbloku1"/>
        <w:numPr>
          <w:ilvl w:val="0"/>
          <w:numId w:val="5"/>
        </w:numPr>
        <w:ind w:left="1276"/>
        <w:rPr>
          <w:sz w:val="22"/>
          <w:szCs w:val="22"/>
        </w:rPr>
      </w:pPr>
      <w:r w:rsidRPr="005F61E1">
        <w:rPr>
          <w:sz w:val="22"/>
          <w:szCs w:val="22"/>
        </w:rPr>
        <w:t xml:space="preserve">Příloha č. </w:t>
      </w:r>
      <w:r w:rsidR="00232357" w:rsidRPr="005F61E1">
        <w:rPr>
          <w:sz w:val="22"/>
          <w:szCs w:val="22"/>
        </w:rPr>
        <w:t>6</w:t>
      </w:r>
      <w:r w:rsidRPr="005F61E1">
        <w:rPr>
          <w:sz w:val="22"/>
          <w:szCs w:val="22"/>
        </w:rPr>
        <w:t xml:space="preserve"> – Prohlášení a záruka integrity.</w:t>
      </w:r>
    </w:p>
    <w:p w14:paraId="35E30F8F"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lastRenderedPageBreak/>
        <w:t>Smlouva nabývá platnosti a účinnosti dnem podpisu oprávněnými zástupci obou smluvních stran.</w:t>
      </w:r>
    </w:p>
    <w:p w14:paraId="62D8AB47"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14:paraId="2D2FA3D4" w14:textId="51AEE68F" w:rsidR="00481F98" w:rsidRPr="00232357" w:rsidRDefault="00481F98" w:rsidP="00481F98">
      <w:pPr>
        <w:pStyle w:val="Textvbloku1"/>
        <w:numPr>
          <w:ilvl w:val="1"/>
          <w:numId w:val="18"/>
        </w:numPr>
        <w:ind w:left="794" w:right="-23" w:hanging="794"/>
        <w:rPr>
          <w:sz w:val="22"/>
          <w:szCs w:val="22"/>
        </w:rPr>
      </w:pPr>
      <w:r w:rsidRPr="00232357">
        <w:rPr>
          <w:sz w:val="22"/>
          <w:szCs w:val="22"/>
        </w:rPr>
        <w:t>V</w:t>
      </w:r>
      <w:r w:rsidR="00232357">
        <w:rPr>
          <w:sz w:val="22"/>
          <w:szCs w:val="22"/>
        </w:rPr>
        <w:t> </w:t>
      </w:r>
      <w:r w:rsidRPr="00232357">
        <w:rPr>
          <w:sz w:val="22"/>
          <w:szCs w:val="22"/>
        </w:rPr>
        <w:t> souladu se Smlouvou o poskytnutí finančních prostředků z rozpočtu Státního fondu dopravní infrastruktury přináleží Státnímu fondu dopravní infrastruktury právo na zajišťování veškerých podkladů a údajů nutných pro kontrolu hospodárného, účelného a efektivního nakládání s účelově poskytnutými finančními prostředky u Zhotovitele.</w:t>
      </w:r>
      <w:r w:rsidR="00232357">
        <w:rPr>
          <w:sz w:val="22"/>
          <w:szCs w:val="22"/>
        </w:rPr>
        <w:t xml:space="preserve"> </w:t>
      </w:r>
      <w:r w:rsidR="00232357">
        <w:rPr>
          <w:i/>
          <w:color w:val="FF0000"/>
          <w:sz w:val="22"/>
          <w:szCs w:val="22"/>
        </w:rPr>
        <w:t>(V případě, že bude Dílčí zakázka financována</w:t>
      </w:r>
      <w:r w:rsidR="005F61E1">
        <w:rPr>
          <w:i/>
          <w:color w:val="FF0000"/>
          <w:sz w:val="22"/>
          <w:szCs w:val="22"/>
        </w:rPr>
        <w:t xml:space="preserve"> ze SFDI)</w:t>
      </w:r>
    </w:p>
    <w:p w14:paraId="17ACB81C"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581FD792" w14:textId="77777777" w:rsidR="00481F98" w:rsidRPr="00FB33C0" w:rsidRDefault="00481F98" w:rsidP="00481F98">
      <w:pPr>
        <w:pStyle w:val="Textvbloku1"/>
        <w:numPr>
          <w:ilvl w:val="1"/>
          <w:numId w:val="18"/>
        </w:numPr>
        <w:ind w:left="794" w:right="-23" w:hanging="794"/>
        <w:rPr>
          <w:color w:val="579D1C"/>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14:paraId="5DECDB39"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14:paraId="62A2F20C" w14:textId="77777777" w:rsidR="00FB33C0" w:rsidRDefault="00FB33C0" w:rsidP="00481F98">
      <w:pPr>
        <w:ind w:right="-766"/>
        <w:rPr>
          <w:rFonts w:ascii="Arial" w:hAnsi="Arial" w:cs="Arial"/>
        </w:rPr>
      </w:pPr>
    </w:p>
    <w:p w14:paraId="202C961F" w14:textId="77777777" w:rsidR="00481F98" w:rsidRPr="001C6637" w:rsidRDefault="00481F98" w:rsidP="00481F98">
      <w:pPr>
        <w:ind w:right="-766"/>
        <w:rPr>
          <w:rFonts w:ascii="Arial" w:hAnsi="Arial" w:cs="Arial"/>
        </w:rPr>
      </w:pPr>
      <w:r w:rsidRPr="001C6637">
        <w:rPr>
          <w:rFonts w:ascii="Arial" w:hAnsi="Arial" w:cs="Arial"/>
        </w:rPr>
        <w:t>Pardubice dne:</w:t>
      </w:r>
    </w:p>
    <w:p w14:paraId="1C0F1948" w14:textId="77777777" w:rsidR="00481F98" w:rsidRDefault="00481F98" w:rsidP="00481F98">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14:paraId="0A49A49E" w14:textId="77777777" w:rsidR="00FB33C0" w:rsidRDefault="00FB33C0" w:rsidP="00481F98">
      <w:pPr>
        <w:ind w:right="-766"/>
        <w:rPr>
          <w:rFonts w:ascii="Arial" w:hAnsi="Arial" w:cs="Arial"/>
        </w:rPr>
      </w:pPr>
    </w:p>
    <w:p w14:paraId="2C6E1B84" w14:textId="77777777" w:rsidR="00FB33C0" w:rsidRDefault="00FB33C0" w:rsidP="00481F98">
      <w:pPr>
        <w:ind w:right="-766"/>
        <w:rPr>
          <w:rFonts w:ascii="Arial" w:hAnsi="Arial" w:cs="Arial"/>
        </w:rPr>
      </w:pPr>
    </w:p>
    <w:p w14:paraId="17226688" w14:textId="77777777" w:rsidR="00FB33C0" w:rsidRDefault="00FB33C0" w:rsidP="00481F98">
      <w:pPr>
        <w:ind w:right="-766"/>
        <w:rPr>
          <w:rFonts w:ascii="Arial" w:hAnsi="Arial" w:cs="Arial"/>
        </w:rPr>
      </w:pPr>
    </w:p>
    <w:p w14:paraId="1DC41F23" w14:textId="77777777" w:rsidR="00FB33C0" w:rsidRPr="001C6637" w:rsidRDefault="00FB33C0" w:rsidP="00481F98">
      <w:pPr>
        <w:ind w:right="-766"/>
        <w:rPr>
          <w:rFonts w:ascii="Arial" w:hAnsi="Arial" w:cs="Arial"/>
        </w:rPr>
      </w:pPr>
    </w:p>
    <w:p w14:paraId="07EB503E" w14:textId="77777777" w:rsidR="00481F98" w:rsidRPr="001C6637" w:rsidRDefault="00481F98" w:rsidP="00481F98">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14:paraId="69721BC9" w14:textId="05AF784E" w:rsidR="00481F98" w:rsidRPr="001C6637" w:rsidRDefault="00481F98" w:rsidP="00481F98">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007A27F3">
        <w:rPr>
          <w:rFonts w:ascii="Arial" w:hAnsi="Arial" w:cs="Arial"/>
          <w:b/>
          <w:color w:val="FF0000"/>
        </w:rPr>
        <w:t>Bude doplněno</w:t>
      </w:r>
      <w:r w:rsidRPr="00AE4ACB">
        <w:rPr>
          <w:rFonts w:ascii="Arial" w:hAnsi="Arial" w:cs="Arial"/>
          <w:color w:val="FF0000"/>
        </w:rPr>
        <w:t>)</w:t>
      </w:r>
    </w:p>
    <w:p w14:paraId="59A0CFE0" w14:textId="77777777" w:rsidR="00481F98" w:rsidRPr="001C6637" w:rsidRDefault="00481F98" w:rsidP="00481F98">
      <w:pPr>
        <w:ind w:left="709" w:right="-766" w:hanging="567"/>
        <w:rPr>
          <w:rFonts w:ascii="Arial" w:hAnsi="Arial" w:cs="Arial"/>
        </w:rPr>
      </w:pPr>
      <w:r w:rsidRPr="001C6637">
        <w:rPr>
          <w:rFonts w:ascii="Arial" w:hAnsi="Arial" w:cs="Arial"/>
        </w:rPr>
        <w:t xml:space="preserve">                 ředitel</w:t>
      </w:r>
    </w:p>
    <w:p w14:paraId="0953A6C2" w14:textId="77777777" w:rsidR="00481F98" w:rsidRPr="001C6637" w:rsidRDefault="00481F98" w:rsidP="00481F98">
      <w:pPr>
        <w:ind w:left="709" w:right="-766" w:hanging="567"/>
        <w:rPr>
          <w:rFonts w:ascii="Arial" w:hAnsi="Arial" w:cs="Arial"/>
        </w:rPr>
      </w:pPr>
      <w:r w:rsidRPr="001C6637">
        <w:rPr>
          <w:rFonts w:ascii="Arial" w:hAnsi="Arial" w:cs="Arial"/>
        </w:rPr>
        <w:t xml:space="preserve">      Správa a údržba silnic</w:t>
      </w:r>
    </w:p>
    <w:p w14:paraId="4BBB01CA" w14:textId="6F04F37F" w:rsidR="00B138B1" w:rsidRDefault="00481F98" w:rsidP="00E462CE">
      <w:pPr>
        <w:ind w:left="709" w:right="-766" w:hanging="567"/>
      </w:pPr>
      <w:r w:rsidRPr="001C6637">
        <w:rPr>
          <w:rFonts w:ascii="Arial" w:hAnsi="Arial" w:cs="Arial"/>
        </w:rPr>
        <w:t xml:space="preserve">        Pardubického kraje</w:t>
      </w:r>
    </w:p>
    <w:sectPr w:rsidR="00B138B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B027E" w14:textId="77777777" w:rsidR="003D4BE7" w:rsidRDefault="003D4BE7" w:rsidP="00232357">
      <w:pPr>
        <w:spacing w:after="0" w:line="240" w:lineRule="auto"/>
      </w:pPr>
      <w:r>
        <w:separator/>
      </w:r>
    </w:p>
  </w:endnote>
  <w:endnote w:type="continuationSeparator" w:id="0">
    <w:p w14:paraId="0021934D" w14:textId="77777777" w:rsidR="003D4BE7" w:rsidRDefault="003D4BE7" w:rsidP="0023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52777"/>
      <w:docPartObj>
        <w:docPartGallery w:val="Page Numbers (Bottom of Page)"/>
        <w:docPartUnique/>
      </w:docPartObj>
    </w:sdtPr>
    <w:sdtEndPr/>
    <w:sdtContent>
      <w:p w14:paraId="5F7907D2" w14:textId="196BF6F0" w:rsidR="00232357" w:rsidRDefault="00232357">
        <w:pPr>
          <w:pStyle w:val="Zpat"/>
          <w:jc w:val="center"/>
        </w:pPr>
        <w:r>
          <w:fldChar w:fldCharType="begin"/>
        </w:r>
        <w:r>
          <w:instrText>PAGE   \* MERGEFORMAT</w:instrText>
        </w:r>
        <w:r>
          <w:fldChar w:fldCharType="separate"/>
        </w:r>
        <w:r w:rsidR="000E79A0">
          <w:rPr>
            <w:noProof/>
          </w:rPr>
          <w:t>2</w:t>
        </w:r>
        <w:r>
          <w:fldChar w:fldCharType="end"/>
        </w:r>
      </w:p>
    </w:sdtContent>
  </w:sdt>
  <w:p w14:paraId="4A3E8E74" w14:textId="77777777" w:rsidR="00232357" w:rsidRDefault="002323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C44B" w14:textId="77777777" w:rsidR="003D4BE7" w:rsidRDefault="003D4BE7" w:rsidP="00232357">
      <w:pPr>
        <w:spacing w:after="0" w:line="240" w:lineRule="auto"/>
      </w:pPr>
      <w:r>
        <w:separator/>
      </w:r>
    </w:p>
  </w:footnote>
  <w:footnote w:type="continuationSeparator" w:id="0">
    <w:p w14:paraId="523D0470" w14:textId="77777777" w:rsidR="003D4BE7" w:rsidRDefault="003D4BE7" w:rsidP="00232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2">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6">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7">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3">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4"/>
  </w:num>
  <w:num w:numId="3">
    <w:abstractNumId w:val="19"/>
  </w:num>
  <w:num w:numId="4">
    <w:abstractNumId w:val="5"/>
  </w:num>
  <w:num w:numId="5">
    <w:abstractNumId w:val="18"/>
  </w:num>
  <w:num w:numId="6">
    <w:abstractNumId w:val="16"/>
  </w:num>
  <w:num w:numId="7">
    <w:abstractNumId w:val="2"/>
  </w:num>
  <w:num w:numId="8">
    <w:abstractNumId w:val="4"/>
  </w:num>
  <w:num w:numId="9">
    <w:abstractNumId w:val="17"/>
  </w:num>
  <w:num w:numId="10">
    <w:abstractNumId w:val="7"/>
  </w:num>
  <w:num w:numId="11">
    <w:abstractNumId w:val="15"/>
  </w:num>
  <w:num w:numId="12">
    <w:abstractNumId w:val="11"/>
  </w:num>
  <w:num w:numId="13">
    <w:abstractNumId w:val="12"/>
  </w:num>
  <w:num w:numId="14">
    <w:abstractNumId w:val="3"/>
  </w:num>
  <w:num w:numId="15">
    <w:abstractNumId w:val="10"/>
  </w:num>
  <w:num w:numId="16">
    <w:abstractNumId w:val="21"/>
  </w:num>
  <w:num w:numId="17">
    <w:abstractNumId w:val="8"/>
  </w:num>
  <w:num w:numId="18">
    <w:abstractNumId w:val="9"/>
  </w:num>
  <w:num w:numId="19">
    <w:abstractNumId w:val="20"/>
  </w:num>
  <w:num w:numId="20">
    <w:abstractNumId w:val="6"/>
  </w:num>
  <w:num w:numId="21">
    <w:abstractNumId w:val="22"/>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98"/>
    <w:rsid w:val="00030DD2"/>
    <w:rsid w:val="000818B0"/>
    <w:rsid w:val="000E79A0"/>
    <w:rsid w:val="001259E7"/>
    <w:rsid w:val="001C438F"/>
    <w:rsid w:val="00232357"/>
    <w:rsid w:val="002437DD"/>
    <w:rsid w:val="003157B5"/>
    <w:rsid w:val="003A406E"/>
    <w:rsid w:val="003C203B"/>
    <w:rsid w:val="003D4BE7"/>
    <w:rsid w:val="004617D3"/>
    <w:rsid w:val="00481F98"/>
    <w:rsid w:val="005506AA"/>
    <w:rsid w:val="005F61E1"/>
    <w:rsid w:val="007175A1"/>
    <w:rsid w:val="007A27F3"/>
    <w:rsid w:val="008359A0"/>
    <w:rsid w:val="008C7A7E"/>
    <w:rsid w:val="008F2C64"/>
    <w:rsid w:val="00B138B1"/>
    <w:rsid w:val="00B253AC"/>
    <w:rsid w:val="00BB42F8"/>
    <w:rsid w:val="00CB4FB3"/>
    <w:rsid w:val="00CE6ADA"/>
    <w:rsid w:val="00DA3EA5"/>
    <w:rsid w:val="00E462CE"/>
    <w:rsid w:val="00F129CA"/>
    <w:rsid w:val="00F6034D"/>
    <w:rsid w:val="00FB3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nhideWhenUsed/>
    <w:qFormat/>
    <w:rsid w:val="00481F98"/>
    <w:pPr>
      <w:keepNext/>
      <w:suppressAutoHyphens/>
      <w:spacing w:before="240" w:after="60"/>
      <w:ind w:left="680" w:hanging="680"/>
      <w:jc w:val="both"/>
      <w:outlineLvl w:val="1"/>
    </w:pPr>
    <w:rPr>
      <w:rFonts w:ascii="Cambria" w:eastAsia="Times New Roman" w:hAnsi="Cambria" w:cs="Times New Roman"/>
      <w:b/>
      <w:bCs/>
      <w:i/>
      <w:iCs/>
      <w:sz w:val="28"/>
      <w:szCs w:val="28"/>
      <w:lang w:val="x-none" w:eastAsia="ar-SA"/>
    </w:rPr>
  </w:style>
  <w:style w:type="paragraph" w:styleId="Nadpis4">
    <w:name w:val="heading 4"/>
    <w:basedOn w:val="Normln"/>
    <w:next w:val="Normln"/>
    <w:link w:val="Nadpis4Char"/>
    <w:semiHidden/>
    <w:unhideWhenUsed/>
    <w:qFormat/>
    <w:rsid w:val="00481F98"/>
    <w:pPr>
      <w:keepNext/>
      <w:suppressAutoHyphens/>
      <w:spacing w:before="240" w:after="60"/>
      <w:ind w:left="680" w:hanging="680"/>
      <w:jc w:val="both"/>
      <w:outlineLvl w:val="3"/>
    </w:pPr>
    <w:rPr>
      <w:rFonts w:ascii="Calibri" w:eastAsia="Times New Roman" w:hAnsi="Calibri" w:cs="Times New Roman"/>
      <w:b/>
      <w:bCs/>
      <w:sz w:val="28"/>
      <w:szCs w:val="28"/>
      <w:lang w:val="x-none" w:eastAsia="ar-SA"/>
    </w:rPr>
  </w:style>
  <w:style w:type="paragraph" w:styleId="Nadpis7">
    <w:name w:val="heading 7"/>
    <w:basedOn w:val="Normln"/>
    <w:next w:val="Normln"/>
    <w:link w:val="Nadpis7Char"/>
    <w:qFormat/>
    <w:rsid w:val="00481F98"/>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1F98"/>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481F98"/>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48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81F98"/>
    <w:rPr>
      <w:rFonts w:ascii="Tahoma" w:hAnsi="Tahoma" w:cs="Tahoma"/>
      <w:sz w:val="16"/>
      <w:szCs w:val="16"/>
    </w:rPr>
  </w:style>
  <w:style w:type="character" w:customStyle="1" w:styleId="Nadpis2Char">
    <w:name w:val="Nadpis 2 Char"/>
    <w:basedOn w:val="Standardnpsmoodstavce"/>
    <w:link w:val="Nadpis2"/>
    <w:rsid w:val="00481F98"/>
    <w:rPr>
      <w:rFonts w:ascii="Cambria" w:eastAsia="Times New Roman" w:hAnsi="Cambria" w:cs="Times New Roman"/>
      <w:b/>
      <w:bCs/>
      <w:i/>
      <w:iCs/>
      <w:sz w:val="28"/>
      <w:szCs w:val="28"/>
      <w:lang w:val="x-none" w:eastAsia="ar-SA"/>
    </w:rPr>
  </w:style>
  <w:style w:type="character" w:customStyle="1" w:styleId="Nadpis4Char">
    <w:name w:val="Nadpis 4 Char"/>
    <w:basedOn w:val="Standardnpsmoodstavce"/>
    <w:link w:val="Nadpis4"/>
    <w:semiHidden/>
    <w:rsid w:val="00481F98"/>
    <w:rPr>
      <w:rFonts w:ascii="Calibri" w:eastAsia="Times New Roman" w:hAnsi="Calibri" w:cs="Times New Roman"/>
      <w:b/>
      <w:bCs/>
      <w:sz w:val="28"/>
      <w:szCs w:val="28"/>
      <w:lang w:val="x-none" w:eastAsia="ar-SA"/>
    </w:rPr>
  </w:style>
  <w:style w:type="character" w:customStyle="1" w:styleId="Nadpis7Char">
    <w:name w:val="Nadpis 7 Char"/>
    <w:basedOn w:val="Standardnpsmoodstavce"/>
    <w:link w:val="Nadpis7"/>
    <w:rsid w:val="00481F98"/>
    <w:rPr>
      <w:rFonts w:ascii="Arial" w:eastAsia="Times New Roman" w:hAnsi="Arial" w:cs="Arial"/>
      <w:b/>
      <w:sz w:val="28"/>
      <w:szCs w:val="24"/>
      <w:u w:val="single"/>
      <w:lang w:eastAsia="ar-SA"/>
    </w:rPr>
  </w:style>
  <w:style w:type="character" w:customStyle="1" w:styleId="WW8Num1z0">
    <w:name w:val="WW8Num1z0"/>
    <w:rsid w:val="00481F98"/>
    <w:rPr>
      <w:rFonts w:hint="default"/>
    </w:rPr>
  </w:style>
  <w:style w:type="character" w:customStyle="1" w:styleId="WW8Num1z1">
    <w:name w:val="WW8Num1z1"/>
    <w:rsid w:val="00481F98"/>
  </w:style>
  <w:style w:type="character" w:customStyle="1" w:styleId="WW8Num1z2">
    <w:name w:val="WW8Num1z2"/>
    <w:rsid w:val="00481F98"/>
  </w:style>
  <w:style w:type="character" w:customStyle="1" w:styleId="WW8Num1z3">
    <w:name w:val="WW8Num1z3"/>
    <w:rsid w:val="00481F98"/>
  </w:style>
  <w:style w:type="character" w:customStyle="1" w:styleId="WW8Num1z4">
    <w:name w:val="WW8Num1z4"/>
    <w:rsid w:val="00481F98"/>
  </w:style>
  <w:style w:type="character" w:customStyle="1" w:styleId="WW8Num1z5">
    <w:name w:val="WW8Num1z5"/>
    <w:rsid w:val="00481F98"/>
  </w:style>
  <w:style w:type="character" w:customStyle="1" w:styleId="WW8Num1z6">
    <w:name w:val="WW8Num1z6"/>
    <w:rsid w:val="00481F98"/>
  </w:style>
  <w:style w:type="character" w:customStyle="1" w:styleId="WW8Num1z7">
    <w:name w:val="WW8Num1z7"/>
    <w:rsid w:val="00481F98"/>
  </w:style>
  <w:style w:type="character" w:customStyle="1" w:styleId="WW8Num1z8">
    <w:name w:val="WW8Num1z8"/>
    <w:rsid w:val="00481F98"/>
  </w:style>
  <w:style w:type="character" w:customStyle="1" w:styleId="WW8Num2z0">
    <w:name w:val="WW8Num2z0"/>
    <w:rsid w:val="00481F98"/>
  </w:style>
  <w:style w:type="character" w:customStyle="1" w:styleId="WW8Num2z1">
    <w:name w:val="WW8Num2z1"/>
    <w:rsid w:val="00481F98"/>
  </w:style>
  <w:style w:type="character" w:customStyle="1" w:styleId="WW8Num2z2">
    <w:name w:val="WW8Num2z2"/>
    <w:rsid w:val="00481F98"/>
  </w:style>
  <w:style w:type="character" w:customStyle="1" w:styleId="WW8Num2z3">
    <w:name w:val="WW8Num2z3"/>
    <w:rsid w:val="00481F98"/>
  </w:style>
  <w:style w:type="character" w:customStyle="1" w:styleId="WW8Num2z4">
    <w:name w:val="WW8Num2z4"/>
    <w:rsid w:val="00481F98"/>
  </w:style>
  <w:style w:type="character" w:customStyle="1" w:styleId="WW8Num2z5">
    <w:name w:val="WW8Num2z5"/>
    <w:rsid w:val="00481F98"/>
  </w:style>
  <w:style w:type="character" w:customStyle="1" w:styleId="WW8Num2z6">
    <w:name w:val="WW8Num2z6"/>
    <w:rsid w:val="00481F98"/>
  </w:style>
  <w:style w:type="character" w:customStyle="1" w:styleId="WW8Num2z7">
    <w:name w:val="WW8Num2z7"/>
    <w:rsid w:val="00481F98"/>
  </w:style>
  <w:style w:type="character" w:customStyle="1" w:styleId="WW8Num2z8">
    <w:name w:val="WW8Num2z8"/>
    <w:rsid w:val="00481F98"/>
  </w:style>
  <w:style w:type="character" w:customStyle="1" w:styleId="WW8Num3z0">
    <w:name w:val="WW8Num3z0"/>
    <w:rsid w:val="00481F98"/>
    <w:rPr>
      <w:rFonts w:ascii="Arial" w:hAnsi="Arial" w:cs="Arial"/>
      <w:b w:val="0"/>
      <w:sz w:val="24"/>
      <w:szCs w:val="24"/>
    </w:rPr>
  </w:style>
  <w:style w:type="character" w:customStyle="1" w:styleId="WW8Num3z1">
    <w:name w:val="WW8Num3z1"/>
    <w:rsid w:val="00481F98"/>
  </w:style>
  <w:style w:type="character" w:customStyle="1" w:styleId="WW8Num3z2">
    <w:name w:val="WW8Num3z2"/>
    <w:rsid w:val="00481F98"/>
  </w:style>
  <w:style w:type="character" w:customStyle="1" w:styleId="WW8Num3z3">
    <w:name w:val="WW8Num3z3"/>
    <w:rsid w:val="00481F98"/>
  </w:style>
  <w:style w:type="character" w:customStyle="1" w:styleId="WW8Num3z4">
    <w:name w:val="WW8Num3z4"/>
    <w:rsid w:val="00481F98"/>
  </w:style>
  <w:style w:type="character" w:customStyle="1" w:styleId="WW8Num3z5">
    <w:name w:val="WW8Num3z5"/>
    <w:rsid w:val="00481F98"/>
  </w:style>
  <w:style w:type="character" w:customStyle="1" w:styleId="WW8Num3z6">
    <w:name w:val="WW8Num3z6"/>
    <w:rsid w:val="00481F98"/>
  </w:style>
  <w:style w:type="character" w:customStyle="1" w:styleId="WW8Num3z7">
    <w:name w:val="WW8Num3z7"/>
    <w:rsid w:val="00481F98"/>
  </w:style>
  <w:style w:type="character" w:customStyle="1" w:styleId="WW8Num3z8">
    <w:name w:val="WW8Num3z8"/>
    <w:rsid w:val="00481F98"/>
  </w:style>
  <w:style w:type="character" w:customStyle="1" w:styleId="WW8Num4z0">
    <w:name w:val="WW8Num4z0"/>
    <w:rsid w:val="00481F98"/>
    <w:rPr>
      <w:rFonts w:ascii="Arial" w:hAnsi="Arial" w:cs="Arial" w:hint="default"/>
      <w:color w:val="000000"/>
      <w:sz w:val="22"/>
      <w:szCs w:val="22"/>
    </w:rPr>
  </w:style>
  <w:style w:type="character" w:customStyle="1" w:styleId="WW8Num4z1">
    <w:name w:val="WW8Num4z1"/>
    <w:rsid w:val="00481F98"/>
  </w:style>
  <w:style w:type="character" w:customStyle="1" w:styleId="WW8Num4z2">
    <w:name w:val="WW8Num4z2"/>
    <w:rsid w:val="00481F98"/>
  </w:style>
  <w:style w:type="character" w:customStyle="1" w:styleId="WW8Num4z3">
    <w:name w:val="WW8Num4z3"/>
    <w:rsid w:val="00481F98"/>
  </w:style>
  <w:style w:type="character" w:customStyle="1" w:styleId="WW8Num4z4">
    <w:name w:val="WW8Num4z4"/>
    <w:rsid w:val="00481F98"/>
  </w:style>
  <w:style w:type="character" w:customStyle="1" w:styleId="WW8Num4z5">
    <w:name w:val="WW8Num4z5"/>
    <w:rsid w:val="00481F98"/>
  </w:style>
  <w:style w:type="character" w:customStyle="1" w:styleId="WW8Num4z6">
    <w:name w:val="WW8Num4z6"/>
    <w:rsid w:val="00481F98"/>
  </w:style>
  <w:style w:type="character" w:customStyle="1" w:styleId="WW8Num4z7">
    <w:name w:val="WW8Num4z7"/>
    <w:rsid w:val="00481F98"/>
  </w:style>
  <w:style w:type="character" w:customStyle="1" w:styleId="WW8Num4z8">
    <w:name w:val="WW8Num4z8"/>
    <w:rsid w:val="00481F98"/>
  </w:style>
  <w:style w:type="character" w:customStyle="1" w:styleId="WW8Num5z0">
    <w:name w:val="WW8Num5z0"/>
    <w:rsid w:val="00481F98"/>
    <w:rPr>
      <w:rFonts w:hint="default"/>
      <w:b w:val="0"/>
      <w:color w:val="auto"/>
    </w:rPr>
  </w:style>
  <w:style w:type="character" w:customStyle="1" w:styleId="WW8Num5z1">
    <w:name w:val="WW8Num5z1"/>
    <w:rsid w:val="00481F98"/>
  </w:style>
  <w:style w:type="character" w:customStyle="1" w:styleId="WW8Num5z2">
    <w:name w:val="WW8Num5z2"/>
    <w:rsid w:val="00481F98"/>
  </w:style>
  <w:style w:type="character" w:customStyle="1" w:styleId="WW8Num5z3">
    <w:name w:val="WW8Num5z3"/>
    <w:rsid w:val="00481F98"/>
  </w:style>
  <w:style w:type="character" w:customStyle="1" w:styleId="WW8Num5z4">
    <w:name w:val="WW8Num5z4"/>
    <w:rsid w:val="00481F98"/>
  </w:style>
  <w:style w:type="character" w:customStyle="1" w:styleId="WW8Num5z5">
    <w:name w:val="WW8Num5z5"/>
    <w:rsid w:val="00481F98"/>
  </w:style>
  <w:style w:type="character" w:customStyle="1" w:styleId="WW8Num5z6">
    <w:name w:val="WW8Num5z6"/>
    <w:rsid w:val="00481F98"/>
  </w:style>
  <w:style w:type="character" w:customStyle="1" w:styleId="WW8Num5z7">
    <w:name w:val="WW8Num5z7"/>
    <w:rsid w:val="00481F98"/>
  </w:style>
  <w:style w:type="character" w:customStyle="1" w:styleId="WW8Num5z8">
    <w:name w:val="WW8Num5z8"/>
    <w:rsid w:val="00481F98"/>
  </w:style>
  <w:style w:type="character" w:customStyle="1" w:styleId="WW8Num6z0">
    <w:name w:val="WW8Num6z0"/>
    <w:rsid w:val="00481F98"/>
    <w:rPr>
      <w:rFonts w:hint="default"/>
    </w:rPr>
  </w:style>
  <w:style w:type="character" w:customStyle="1" w:styleId="WW8Num6z1">
    <w:name w:val="WW8Num6z1"/>
    <w:rsid w:val="00481F98"/>
  </w:style>
  <w:style w:type="character" w:customStyle="1" w:styleId="WW8Num6z2">
    <w:name w:val="WW8Num6z2"/>
    <w:rsid w:val="00481F98"/>
  </w:style>
  <w:style w:type="character" w:customStyle="1" w:styleId="WW8Num6z3">
    <w:name w:val="WW8Num6z3"/>
    <w:rsid w:val="00481F98"/>
  </w:style>
  <w:style w:type="character" w:customStyle="1" w:styleId="WW8Num6z4">
    <w:name w:val="WW8Num6z4"/>
    <w:rsid w:val="00481F98"/>
  </w:style>
  <w:style w:type="character" w:customStyle="1" w:styleId="WW8Num6z5">
    <w:name w:val="WW8Num6z5"/>
    <w:rsid w:val="00481F98"/>
  </w:style>
  <w:style w:type="character" w:customStyle="1" w:styleId="WW8Num6z6">
    <w:name w:val="WW8Num6z6"/>
    <w:rsid w:val="00481F98"/>
  </w:style>
  <w:style w:type="character" w:customStyle="1" w:styleId="WW8Num6z7">
    <w:name w:val="WW8Num6z7"/>
    <w:rsid w:val="00481F98"/>
  </w:style>
  <w:style w:type="character" w:customStyle="1" w:styleId="WW8Num6z8">
    <w:name w:val="WW8Num6z8"/>
    <w:rsid w:val="00481F98"/>
  </w:style>
  <w:style w:type="character" w:customStyle="1" w:styleId="WW8Num7z0">
    <w:name w:val="WW8Num7z0"/>
    <w:rsid w:val="00481F98"/>
  </w:style>
  <w:style w:type="character" w:customStyle="1" w:styleId="WW8Num7z1">
    <w:name w:val="WW8Num7z1"/>
    <w:rsid w:val="00481F98"/>
  </w:style>
  <w:style w:type="character" w:customStyle="1" w:styleId="WW8Num7z2">
    <w:name w:val="WW8Num7z2"/>
    <w:rsid w:val="00481F98"/>
  </w:style>
  <w:style w:type="character" w:customStyle="1" w:styleId="WW8Num7z3">
    <w:name w:val="WW8Num7z3"/>
    <w:rsid w:val="00481F98"/>
  </w:style>
  <w:style w:type="character" w:customStyle="1" w:styleId="WW8Num7z4">
    <w:name w:val="WW8Num7z4"/>
    <w:rsid w:val="00481F98"/>
  </w:style>
  <w:style w:type="character" w:customStyle="1" w:styleId="WW8Num7z5">
    <w:name w:val="WW8Num7z5"/>
    <w:rsid w:val="00481F98"/>
  </w:style>
  <w:style w:type="character" w:customStyle="1" w:styleId="WW8Num7z6">
    <w:name w:val="WW8Num7z6"/>
    <w:rsid w:val="00481F98"/>
  </w:style>
  <w:style w:type="character" w:customStyle="1" w:styleId="WW8Num7z7">
    <w:name w:val="WW8Num7z7"/>
    <w:rsid w:val="00481F98"/>
  </w:style>
  <w:style w:type="character" w:customStyle="1" w:styleId="WW8Num7z8">
    <w:name w:val="WW8Num7z8"/>
    <w:rsid w:val="00481F98"/>
  </w:style>
  <w:style w:type="character" w:customStyle="1" w:styleId="WW8Num8z0">
    <w:name w:val="WW8Num8z0"/>
    <w:rsid w:val="00481F98"/>
    <w:rPr>
      <w:rFonts w:ascii="Arial" w:hAnsi="Arial" w:cs="Arial" w:hint="default"/>
      <w:sz w:val="22"/>
      <w:szCs w:val="22"/>
    </w:rPr>
  </w:style>
  <w:style w:type="character" w:customStyle="1" w:styleId="WW8Num8z1">
    <w:name w:val="WW8Num8z1"/>
    <w:rsid w:val="00481F98"/>
  </w:style>
  <w:style w:type="character" w:customStyle="1" w:styleId="WW8Num8z2">
    <w:name w:val="WW8Num8z2"/>
    <w:rsid w:val="00481F98"/>
  </w:style>
  <w:style w:type="character" w:customStyle="1" w:styleId="WW8Num8z3">
    <w:name w:val="WW8Num8z3"/>
    <w:rsid w:val="00481F98"/>
  </w:style>
  <w:style w:type="character" w:customStyle="1" w:styleId="WW8Num8z4">
    <w:name w:val="WW8Num8z4"/>
    <w:rsid w:val="00481F98"/>
  </w:style>
  <w:style w:type="character" w:customStyle="1" w:styleId="WW8Num8z5">
    <w:name w:val="WW8Num8z5"/>
    <w:rsid w:val="00481F98"/>
  </w:style>
  <w:style w:type="character" w:customStyle="1" w:styleId="WW8Num8z6">
    <w:name w:val="WW8Num8z6"/>
    <w:rsid w:val="00481F98"/>
  </w:style>
  <w:style w:type="character" w:customStyle="1" w:styleId="WW8Num8z7">
    <w:name w:val="WW8Num8z7"/>
    <w:rsid w:val="00481F98"/>
  </w:style>
  <w:style w:type="character" w:customStyle="1" w:styleId="WW8Num8z8">
    <w:name w:val="WW8Num8z8"/>
    <w:rsid w:val="00481F98"/>
  </w:style>
  <w:style w:type="character" w:customStyle="1" w:styleId="WW8Num9z0">
    <w:name w:val="WW8Num9z0"/>
    <w:rsid w:val="00481F98"/>
    <w:rPr>
      <w:rFonts w:ascii="Times New Roman" w:eastAsia="Times New Roman" w:hAnsi="Times New Roman" w:cs="Times New Roman" w:hint="default"/>
    </w:rPr>
  </w:style>
  <w:style w:type="character" w:customStyle="1" w:styleId="WW8Num9z1">
    <w:name w:val="WW8Num9z1"/>
    <w:rsid w:val="00481F98"/>
    <w:rPr>
      <w:rFonts w:ascii="Courier New" w:hAnsi="Courier New" w:cs="Courier New" w:hint="default"/>
    </w:rPr>
  </w:style>
  <w:style w:type="character" w:customStyle="1" w:styleId="WW8Num9z2">
    <w:name w:val="WW8Num9z2"/>
    <w:rsid w:val="00481F98"/>
    <w:rPr>
      <w:rFonts w:ascii="Wingdings" w:hAnsi="Wingdings" w:cs="Wingdings" w:hint="default"/>
    </w:rPr>
  </w:style>
  <w:style w:type="character" w:customStyle="1" w:styleId="WW8Num9z3">
    <w:name w:val="WW8Num9z3"/>
    <w:rsid w:val="00481F98"/>
    <w:rPr>
      <w:rFonts w:ascii="Symbol" w:hAnsi="Symbol" w:cs="Symbol" w:hint="default"/>
    </w:rPr>
  </w:style>
  <w:style w:type="character" w:customStyle="1" w:styleId="WW8Num10z0">
    <w:name w:val="WW8Num10z0"/>
    <w:rsid w:val="00481F98"/>
    <w:rPr>
      <w:rFonts w:hint="default"/>
    </w:rPr>
  </w:style>
  <w:style w:type="character" w:customStyle="1" w:styleId="WW8Num10z1">
    <w:name w:val="WW8Num10z1"/>
    <w:rsid w:val="00481F98"/>
  </w:style>
  <w:style w:type="character" w:customStyle="1" w:styleId="WW8Num10z2">
    <w:name w:val="WW8Num10z2"/>
    <w:rsid w:val="00481F98"/>
  </w:style>
  <w:style w:type="character" w:customStyle="1" w:styleId="WW8Num10z3">
    <w:name w:val="WW8Num10z3"/>
    <w:rsid w:val="00481F98"/>
  </w:style>
  <w:style w:type="character" w:customStyle="1" w:styleId="WW8Num10z4">
    <w:name w:val="WW8Num10z4"/>
    <w:rsid w:val="00481F98"/>
  </w:style>
  <w:style w:type="character" w:customStyle="1" w:styleId="WW8Num10z5">
    <w:name w:val="WW8Num10z5"/>
    <w:rsid w:val="00481F98"/>
  </w:style>
  <w:style w:type="character" w:customStyle="1" w:styleId="WW8Num10z6">
    <w:name w:val="WW8Num10z6"/>
    <w:rsid w:val="00481F98"/>
  </w:style>
  <w:style w:type="character" w:customStyle="1" w:styleId="WW8Num10z7">
    <w:name w:val="WW8Num10z7"/>
    <w:rsid w:val="00481F98"/>
  </w:style>
  <w:style w:type="character" w:customStyle="1" w:styleId="WW8Num10z8">
    <w:name w:val="WW8Num10z8"/>
    <w:rsid w:val="00481F98"/>
  </w:style>
  <w:style w:type="character" w:customStyle="1" w:styleId="WW8Num11z0">
    <w:name w:val="WW8Num11z0"/>
    <w:rsid w:val="00481F98"/>
    <w:rPr>
      <w:rFonts w:hint="default"/>
    </w:rPr>
  </w:style>
  <w:style w:type="character" w:customStyle="1" w:styleId="WW8Num11z1">
    <w:name w:val="WW8Num11z1"/>
    <w:rsid w:val="00481F98"/>
  </w:style>
  <w:style w:type="character" w:customStyle="1" w:styleId="WW8Num11z2">
    <w:name w:val="WW8Num11z2"/>
    <w:rsid w:val="00481F98"/>
  </w:style>
  <w:style w:type="character" w:customStyle="1" w:styleId="WW8Num11z3">
    <w:name w:val="WW8Num11z3"/>
    <w:rsid w:val="00481F98"/>
  </w:style>
  <w:style w:type="character" w:customStyle="1" w:styleId="WW8Num11z4">
    <w:name w:val="WW8Num11z4"/>
    <w:rsid w:val="00481F98"/>
  </w:style>
  <w:style w:type="character" w:customStyle="1" w:styleId="WW8Num11z5">
    <w:name w:val="WW8Num11z5"/>
    <w:rsid w:val="00481F98"/>
  </w:style>
  <w:style w:type="character" w:customStyle="1" w:styleId="WW8Num11z6">
    <w:name w:val="WW8Num11z6"/>
    <w:rsid w:val="00481F98"/>
  </w:style>
  <w:style w:type="character" w:customStyle="1" w:styleId="WW8Num11z7">
    <w:name w:val="WW8Num11z7"/>
    <w:rsid w:val="00481F98"/>
  </w:style>
  <w:style w:type="character" w:customStyle="1" w:styleId="WW8Num11z8">
    <w:name w:val="WW8Num11z8"/>
    <w:rsid w:val="00481F98"/>
  </w:style>
  <w:style w:type="character" w:customStyle="1" w:styleId="WW8Num12z0">
    <w:name w:val="WW8Num12z0"/>
    <w:rsid w:val="00481F98"/>
    <w:rPr>
      <w:rFonts w:ascii="Arial" w:hAnsi="Arial" w:cs="Arial" w:hint="default"/>
      <w:b w:val="0"/>
      <w:bCs/>
      <w:i w:val="0"/>
      <w:color w:val="auto"/>
      <w:sz w:val="22"/>
      <w:szCs w:val="22"/>
      <w:shd w:val="clear" w:color="auto" w:fill="FFFF00"/>
    </w:rPr>
  </w:style>
  <w:style w:type="character" w:customStyle="1" w:styleId="WW8Num12z1">
    <w:name w:val="WW8Num12z1"/>
    <w:rsid w:val="00481F98"/>
  </w:style>
  <w:style w:type="character" w:customStyle="1" w:styleId="WW8Num12z2">
    <w:name w:val="WW8Num12z2"/>
    <w:rsid w:val="00481F98"/>
  </w:style>
  <w:style w:type="character" w:customStyle="1" w:styleId="WW8Num12z3">
    <w:name w:val="WW8Num12z3"/>
    <w:rsid w:val="00481F98"/>
  </w:style>
  <w:style w:type="character" w:customStyle="1" w:styleId="WW8Num12z4">
    <w:name w:val="WW8Num12z4"/>
    <w:rsid w:val="00481F98"/>
  </w:style>
  <w:style w:type="character" w:customStyle="1" w:styleId="WW8Num12z5">
    <w:name w:val="WW8Num12z5"/>
    <w:rsid w:val="00481F98"/>
  </w:style>
  <w:style w:type="character" w:customStyle="1" w:styleId="WW8Num12z6">
    <w:name w:val="WW8Num12z6"/>
    <w:rsid w:val="00481F98"/>
  </w:style>
  <w:style w:type="character" w:customStyle="1" w:styleId="WW8Num12z7">
    <w:name w:val="WW8Num12z7"/>
    <w:rsid w:val="00481F98"/>
  </w:style>
  <w:style w:type="character" w:customStyle="1" w:styleId="WW8Num12z8">
    <w:name w:val="WW8Num12z8"/>
    <w:rsid w:val="00481F98"/>
  </w:style>
  <w:style w:type="character" w:customStyle="1" w:styleId="Standardnpsmoodstavce1">
    <w:name w:val="Standardní písmo odstavce1"/>
    <w:rsid w:val="00481F98"/>
  </w:style>
  <w:style w:type="character" w:styleId="slostrnky">
    <w:name w:val="page number"/>
    <w:basedOn w:val="Standardnpsmoodstavce1"/>
    <w:rsid w:val="00481F98"/>
  </w:style>
  <w:style w:type="character" w:customStyle="1" w:styleId="Odkaznakoment1">
    <w:name w:val="Odkaz na komentář1"/>
    <w:rsid w:val="00481F98"/>
    <w:rPr>
      <w:sz w:val="16"/>
      <w:szCs w:val="16"/>
    </w:rPr>
  </w:style>
  <w:style w:type="character" w:customStyle="1" w:styleId="CharChar2">
    <w:name w:val="Char Char2"/>
    <w:basedOn w:val="Standardnpsmoodstavce1"/>
    <w:rsid w:val="00481F98"/>
  </w:style>
  <w:style w:type="character" w:customStyle="1" w:styleId="CharChar1">
    <w:name w:val="Char Char1"/>
    <w:rsid w:val="00481F98"/>
    <w:rPr>
      <w:b/>
      <w:bCs/>
    </w:rPr>
  </w:style>
  <w:style w:type="character" w:customStyle="1" w:styleId="CharChar">
    <w:name w:val="Char Char"/>
    <w:rsid w:val="00481F98"/>
    <w:rPr>
      <w:rFonts w:ascii="Tahoma" w:hAnsi="Tahoma" w:cs="Tahoma"/>
      <w:sz w:val="16"/>
      <w:szCs w:val="16"/>
    </w:rPr>
  </w:style>
  <w:style w:type="character" w:styleId="Hypertextovodkaz">
    <w:name w:val="Hyperlink"/>
    <w:rsid w:val="00481F98"/>
    <w:rPr>
      <w:color w:val="0000FF"/>
      <w:u w:val="single"/>
    </w:rPr>
  </w:style>
  <w:style w:type="paragraph" w:customStyle="1" w:styleId="Nadpis">
    <w:name w:val="Nadpis"/>
    <w:basedOn w:val="Normln"/>
    <w:next w:val="Zkladntext"/>
    <w:rsid w:val="00481F98"/>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481F98"/>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481F98"/>
    <w:rPr>
      <w:rFonts w:ascii="Times New Roman" w:eastAsia="Times New Roman" w:hAnsi="Times New Roman" w:cs="Times New Roman"/>
      <w:sz w:val="24"/>
      <w:szCs w:val="24"/>
      <w:lang w:eastAsia="ar-SA"/>
    </w:rPr>
  </w:style>
  <w:style w:type="paragraph" w:styleId="Seznam">
    <w:name w:val="List"/>
    <w:basedOn w:val="Normln"/>
    <w:rsid w:val="00481F98"/>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481F98"/>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481F98"/>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481F98"/>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481F98"/>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uiPriority w:val="99"/>
    <w:rsid w:val="00481F98"/>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uiPriority w:val="99"/>
    <w:rsid w:val="00481F98"/>
    <w:rPr>
      <w:rFonts w:ascii="Times New Roman" w:eastAsia="Times New Roman" w:hAnsi="Times New Roman" w:cs="Times New Roman"/>
      <w:sz w:val="20"/>
      <w:szCs w:val="20"/>
      <w:lang w:eastAsia="ar-SA"/>
    </w:rPr>
  </w:style>
  <w:style w:type="paragraph" w:customStyle="1" w:styleId="Textvbloku1">
    <w:name w:val="Text v bloku1"/>
    <w:basedOn w:val="Normln"/>
    <w:rsid w:val="00481F98"/>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481F98"/>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481F98"/>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481F98"/>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481F98"/>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481F98"/>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481F98"/>
    <w:rPr>
      <w:b/>
      <w:bCs/>
      <w:lang w:val="x-none"/>
    </w:rPr>
  </w:style>
  <w:style w:type="character" w:customStyle="1" w:styleId="PedmtkomenteChar">
    <w:name w:val="Předmět komentáře Char"/>
    <w:basedOn w:val="TextkomenteChar"/>
    <w:link w:val="Pedmtkomente"/>
    <w:rsid w:val="00481F98"/>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34"/>
    <w:qFormat/>
    <w:rsid w:val="00481F98"/>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481F98"/>
    <w:pPr>
      <w:widowControl w:val="0"/>
      <w:suppressAutoHyphens/>
      <w:spacing w:after="120"/>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481F98"/>
    <w:rPr>
      <w:sz w:val="16"/>
      <w:szCs w:val="16"/>
    </w:rPr>
  </w:style>
  <w:style w:type="paragraph" w:customStyle="1" w:styleId="seznam1">
    <w:name w:val="seznam1"/>
    <w:basedOn w:val="Normln"/>
    <w:rsid w:val="00481F98"/>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481F98"/>
    <w:pPr>
      <w:spacing w:after="120"/>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481F98"/>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81F98"/>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481F98"/>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481F98"/>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481F98"/>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481F98"/>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481F98"/>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481F98"/>
    <w:rPr>
      <w:rFonts w:ascii="Tahoma" w:hAnsi="Tahoma" w:cs="Tahoma"/>
    </w:rPr>
  </w:style>
  <w:style w:type="paragraph" w:customStyle="1" w:styleId="Styl4">
    <w:name w:val="Styl4"/>
    <w:basedOn w:val="Styl2"/>
    <w:qFormat/>
    <w:rsid w:val="00481F98"/>
    <w:pPr>
      <w:numPr>
        <w:ilvl w:val="0"/>
        <w:numId w:val="0"/>
      </w:numPr>
    </w:pPr>
  </w:style>
  <w:style w:type="paragraph" w:customStyle="1" w:styleId="Styl5">
    <w:name w:val="Styl5"/>
    <w:basedOn w:val="Normln"/>
    <w:qFormat/>
    <w:rsid w:val="00481F98"/>
    <w:pPr>
      <w:suppressAutoHyphens/>
      <w:spacing w:before="480" w:after="240"/>
      <w:ind w:left="680" w:right="-23" w:hanging="680"/>
      <w:jc w:val="center"/>
    </w:pPr>
    <w:rPr>
      <w:rFonts w:ascii="Arial" w:eastAsia="Times New Roman"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nhideWhenUsed/>
    <w:qFormat/>
    <w:rsid w:val="00481F98"/>
    <w:pPr>
      <w:keepNext/>
      <w:suppressAutoHyphens/>
      <w:spacing w:before="240" w:after="60"/>
      <w:ind w:left="680" w:hanging="680"/>
      <w:jc w:val="both"/>
      <w:outlineLvl w:val="1"/>
    </w:pPr>
    <w:rPr>
      <w:rFonts w:ascii="Cambria" w:eastAsia="Times New Roman" w:hAnsi="Cambria" w:cs="Times New Roman"/>
      <w:b/>
      <w:bCs/>
      <w:i/>
      <w:iCs/>
      <w:sz w:val="28"/>
      <w:szCs w:val="28"/>
      <w:lang w:val="x-none" w:eastAsia="ar-SA"/>
    </w:rPr>
  </w:style>
  <w:style w:type="paragraph" w:styleId="Nadpis4">
    <w:name w:val="heading 4"/>
    <w:basedOn w:val="Normln"/>
    <w:next w:val="Normln"/>
    <w:link w:val="Nadpis4Char"/>
    <w:semiHidden/>
    <w:unhideWhenUsed/>
    <w:qFormat/>
    <w:rsid w:val="00481F98"/>
    <w:pPr>
      <w:keepNext/>
      <w:suppressAutoHyphens/>
      <w:spacing w:before="240" w:after="60"/>
      <w:ind w:left="680" w:hanging="680"/>
      <w:jc w:val="both"/>
      <w:outlineLvl w:val="3"/>
    </w:pPr>
    <w:rPr>
      <w:rFonts w:ascii="Calibri" w:eastAsia="Times New Roman" w:hAnsi="Calibri" w:cs="Times New Roman"/>
      <w:b/>
      <w:bCs/>
      <w:sz w:val="28"/>
      <w:szCs w:val="28"/>
      <w:lang w:val="x-none" w:eastAsia="ar-SA"/>
    </w:rPr>
  </w:style>
  <w:style w:type="paragraph" w:styleId="Nadpis7">
    <w:name w:val="heading 7"/>
    <w:basedOn w:val="Normln"/>
    <w:next w:val="Normln"/>
    <w:link w:val="Nadpis7Char"/>
    <w:qFormat/>
    <w:rsid w:val="00481F98"/>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1F98"/>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481F98"/>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48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81F98"/>
    <w:rPr>
      <w:rFonts w:ascii="Tahoma" w:hAnsi="Tahoma" w:cs="Tahoma"/>
      <w:sz w:val="16"/>
      <w:szCs w:val="16"/>
    </w:rPr>
  </w:style>
  <w:style w:type="character" w:customStyle="1" w:styleId="Nadpis2Char">
    <w:name w:val="Nadpis 2 Char"/>
    <w:basedOn w:val="Standardnpsmoodstavce"/>
    <w:link w:val="Nadpis2"/>
    <w:rsid w:val="00481F98"/>
    <w:rPr>
      <w:rFonts w:ascii="Cambria" w:eastAsia="Times New Roman" w:hAnsi="Cambria" w:cs="Times New Roman"/>
      <w:b/>
      <w:bCs/>
      <w:i/>
      <w:iCs/>
      <w:sz w:val="28"/>
      <w:szCs w:val="28"/>
      <w:lang w:val="x-none" w:eastAsia="ar-SA"/>
    </w:rPr>
  </w:style>
  <w:style w:type="character" w:customStyle="1" w:styleId="Nadpis4Char">
    <w:name w:val="Nadpis 4 Char"/>
    <w:basedOn w:val="Standardnpsmoodstavce"/>
    <w:link w:val="Nadpis4"/>
    <w:semiHidden/>
    <w:rsid w:val="00481F98"/>
    <w:rPr>
      <w:rFonts w:ascii="Calibri" w:eastAsia="Times New Roman" w:hAnsi="Calibri" w:cs="Times New Roman"/>
      <w:b/>
      <w:bCs/>
      <w:sz w:val="28"/>
      <w:szCs w:val="28"/>
      <w:lang w:val="x-none" w:eastAsia="ar-SA"/>
    </w:rPr>
  </w:style>
  <w:style w:type="character" w:customStyle="1" w:styleId="Nadpis7Char">
    <w:name w:val="Nadpis 7 Char"/>
    <w:basedOn w:val="Standardnpsmoodstavce"/>
    <w:link w:val="Nadpis7"/>
    <w:rsid w:val="00481F98"/>
    <w:rPr>
      <w:rFonts w:ascii="Arial" w:eastAsia="Times New Roman" w:hAnsi="Arial" w:cs="Arial"/>
      <w:b/>
      <w:sz w:val="28"/>
      <w:szCs w:val="24"/>
      <w:u w:val="single"/>
      <w:lang w:eastAsia="ar-SA"/>
    </w:rPr>
  </w:style>
  <w:style w:type="character" w:customStyle="1" w:styleId="WW8Num1z0">
    <w:name w:val="WW8Num1z0"/>
    <w:rsid w:val="00481F98"/>
    <w:rPr>
      <w:rFonts w:hint="default"/>
    </w:rPr>
  </w:style>
  <w:style w:type="character" w:customStyle="1" w:styleId="WW8Num1z1">
    <w:name w:val="WW8Num1z1"/>
    <w:rsid w:val="00481F98"/>
  </w:style>
  <w:style w:type="character" w:customStyle="1" w:styleId="WW8Num1z2">
    <w:name w:val="WW8Num1z2"/>
    <w:rsid w:val="00481F98"/>
  </w:style>
  <w:style w:type="character" w:customStyle="1" w:styleId="WW8Num1z3">
    <w:name w:val="WW8Num1z3"/>
    <w:rsid w:val="00481F98"/>
  </w:style>
  <w:style w:type="character" w:customStyle="1" w:styleId="WW8Num1z4">
    <w:name w:val="WW8Num1z4"/>
    <w:rsid w:val="00481F98"/>
  </w:style>
  <w:style w:type="character" w:customStyle="1" w:styleId="WW8Num1z5">
    <w:name w:val="WW8Num1z5"/>
    <w:rsid w:val="00481F98"/>
  </w:style>
  <w:style w:type="character" w:customStyle="1" w:styleId="WW8Num1z6">
    <w:name w:val="WW8Num1z6"/>
    <w:rsid w:val="00481F98"/>
  </w:style>
  <w:style w:type="character" w:customStyle="1" w:styleId="WW8Num1z7">
    <w:name w:val="WW8Num1z7"/>
    <w:rsid w:val="00481F98"/>
  </w:style>
  <w:style w:type="character" w:customStyle="1" w:styleId="WW8Num1z8">
    <w:name w:val="WW8Num1z8"/>
    <w:rsid w:val="00481F98"/>
  </w:style>
  <w:style w:type="character" w:customStyle="1" w:styleId="WW8Num2z0">
    <w:name w:val="WW8Num2z0"/>
    <w:rsid w:val="00481F98"/>
  </w:style>
  <w:style w:type="character" w:customStyle="1" w:styleId="WW8Num2z1">
    <w:name w:val="WW8Num2z1"/>
    <w:rsid w:val="00481F98"/>
  </w:style>
  <w:style w:type="character" w:customStyle="1" w:styleId="WW8Num2z2">
    <w:name w:val="WW8Num2z2"/>
    <w:rsid w:val="00481F98"/>
  </w:style>
  <w:style w:type="character" w:customStyle="1" w:styleId="WW8Num2z3">
    <w:name w:val="WW8Num2z3"/>
    <w:rsid w:val="00481F98"/>
  </w:style>
  <w:style w:type="character" w:customStyle="1" w:styleId="WW8Num2z4">
    <w:name w:val="WW8Num2z4"/>
    <w:rsid w:val="00481F98"/>
  </w:style>
  <w:style w:type="character" w:customStyle="1" w:styleId="WW8Num2z5">
    <w:name w:val="WW8Num2z5"/>
    <w:rsid w:val="00481F98"/>
  </w:style>
  <w:style w:type="character" w:customStyle="1" w:styleId="WW8Num2z6">
    <w:name w:val="WW8Num2z6"/>
    <w:rsid w:val="00481F98"/>
  </w:style>
  <w:style w:type="character" w:customStyle="1" w:styleId="WW8Num2z7">
    <w:name w:val="WW8Num2z7"/>
    <w:rsid w:val="00481F98"/>
  </w:style>
  <w:style w:type="character" w:customStyle="1" w:styleId="WW8Num2z8">
    <w:name w:val="WW8Num2z8"/>
    <w:rsid w:val="00481F98"/>
  </w:style>
  <w:style w:type="character" w:customStyle="1" w:styleId="WW8Num3z0">
    <w:name w:val="WW8Num3z0"/>
    <w:rsid w:val="00481F98"/>
    <w:rPr>
      <w:rFonts w:ascii="Arial" w:hAnsi="Arial" w:cs="Arial"/>
      <w:b w:val="0"/>
      <w:sz w:val="24"/>
      <w:szCs w:val="24"/>
    </w:rPr>
  </w:style>
  <w:style w:type="character" w:customStyle="1" w:styleId="WW8Num3z1">
    <w:name w:val="WW8Num3z1"/>
    <w:rsid w:val="00481F98"/>
  </w:style>
  <w:style w:type="character" w:customStyle="1" w:styleId="WW8Num3z2">
    <w:name w:val="WW8Num3z2"/>
    <w:rsid w:val="00481F98"/>
  </w:style>
  <w:style w:type="character" w:customStyle="1" w:styleId="WW8Num3z3">
    <w:name w:val="WW8Num3z3"/>
    <w:rsid w:val="00481F98"/>
  </w:style>
  <w:style w:type="character" w:customStyle="1" w:styleId="WW8Num3z4">
    <w:name w:val="WW8Num3z4"/>
    <w:rsid w:val="00481F98"/>
  </w:style>
  <w:style w:type="character" w:customStyle="1" w:styleId="WW8Num3z5">
    <w:name w:val="WW8Num3z5"/>
    <w:rsid w:val="00481F98"/>
  </w:style>
  <w:style w:type="character" w:customStyle="1" w:styleId="WW8Num3z6">
    <w:name w:val="WW8Num3z6"/>
    <w:rsid w:val="00481F98"/>
  </w:style>
  <w:style w:type="character" w:customStyle="1" w:styleId="WW8Num3z7">
    <w:name w:val="WW8Num3z7"/>
    <w:rsid w:val="00481F98"/>
  </w:style>
  <w:style w:type="character" w:customStyle="1" w:styleId="WW8Num3z8">
    <w:name w:val="WW8Num3z8"/>
    <w:rsid w:val="00481F98"/>
  </w:style>
  <w:style w:type="character" w:customStyle="1" w:styleId="WW8Num4z0">
    <w:name w:val="WW8Num4z0"/>
    <w:rsid w:val="00481F98"/>
    <w:rPr>
      <w:rFonts w:ascii="Arial" w:hAnsi="Arial" w:cs="Arial" w:hint="default"/>
      <w:color w:val="000000"/>
      <w:sz w:val="22"/>
      <w:szCs w:val="22"/>
    </w:rPr>
  </w:style>
  <w:style w:type="character" w:customStyle="1" w:styleId="WW8Num4z1">
    <w:name w:val="WW8Num4z1"/>
    <w:rsid w:val="00481F98"/>
  </w:style>
  <w:style w:type="character" w:customStyle="1" w:styleId="WW8Num4z2">
    <w:name w:val="WW8Num4z2"/>
    <w:rsid w:val="00481F98"/>
  </w:style>
  <w:style w:type="character" w:customStyle="1" w:styleId="WW8Num4z3">
    <w:name w:val="WW8Num4z3"/>
    <w:rsid w:val="00481F98"/>
  </w:style>
  <w:style w:type="character" w:customStyle="1" w:styleId="WW8Num4z4">
    <w:name w:val="WW8Num4z4"/>
    <w:rsid w:val="00481F98"/>
  </w:style>
  <w:style w:type="character" w:customStyle="1" w:styleId="WW8Num4z5">
    <w:name w:val="WW8Num4z5"/>
    <w:rsid w:val="00481F98"/>
  </w:style>
  <w:style w:type="character" w:customStyle="1" w:styleId="WW8Num4z6">
    <w:name w:val="WW8Num4z6"/>
    <w:rsid w:val="00481F98"/>
  </w:style>
  <w:style w:type="character" w:customStyle="1" w:styleId="WW8Num4z7">
    <w:name w:val="WW8Num4z7"/>
    <w:rsid w:val="00481F98"/>
  </w:style>
  <w:style w:type="character" w:customStyle="1" w:styleId="WW8Num4z8">
    <w:name w:val="WW8Num4z8"/>
    <w:rsid w:val="00481F98"/>
  </w:style>
  <w:style w:type="character" w:customStyle="1" w:styleId="WW8Num5z0">
    <w:name w:val="WW8Num5z0"/>
    <w:rsid w:val="00481F98"/>
    <w:rPr>
      <w:rFonts w:hint="default"/>
      <w:b w:val="0"/>
      <w:color w:val="auto"/>
    </w:rPr>
  </w:style>
  <w:style w:type="character" w:customStyle="1" w:styleId="WW8Num5z1">
    <w:name w:val="WW8Num5z1"/>
    <w:rsid w:val="00481F98"/>
  </w:style>
  <w:style w:type="character" w:customStyle="1" w:styleId="WW8Num5z2">
    <w:name w:val="WW8Num5z2"/>
    <w:rsid w:val="00481F98"/>
  </w:style>
  <w:style w:type="character" w:customStyle="1" w:styleId="WW8Num5z3">
    <w:name w:val="WW8Num5z3"/>
    <w:rsid w:val="00481F98"/>
  </w:style>
  <w:style w:type="character" w:customStyle="1" w:styleId="WW8Num5z4">
    <w:name w:val="WW8Num5z4"/>
    <w:rsid w:val="00481F98"/>
  </w:style>
  <w:style w:type="character" w:customStyle="1" w:styleId="WW8Num5z5">
    <w:name w:val="WW8Num5z5"/>
    <w:rsid w:val="00481F98"/>
  </w:style>
  <w:style w:type="character" w:customStyle="1" w:styleId="WW8Num5z6">
    <w:name w:val="WW8Num5z6"/>
    <w:rsid w:val="00481F98"/>
  </w:style>
  <w:style w:type="character" w:customStyle="1" w:styleId="WW8Num5z7">
    <w:name w:val="WW8Num5z7"/>
    <w:rsid w:val="00481F98"/>
  </w:style>
  <w:style w:type="character" w:customStyle="1" w:styleId="WW8Num5z8">
    <w:name w:val="WW8Num5z8"/>
    <w:rsid w:val="00481F98"/>
  </w:style>
  <w:style w:type="character" w:customStyle="1" w:styleId="WW8Num6z0">
    <w:name w:val="WW8Num6z0"/>
    <w:rsid w:val="00481F98"/>
    <w:rPr>
      <w:rFonts w:hint="default"/>
    </w:rPr>
  </w:style>
  <w:style w:type="character" w:customStyle="1" w:styleId="WW8Num6z1">
    <w:name w:val="WW8Num6z1"/>
    <w:rsid w:val="00481F98"/>
  </w:style>
  <w:style w:type="character" w:customStyle="1" w:styleId="WW8Num6z2">
    <w:name w:val="WW8Num6z2"/>
    <w:rsid w:val="00481F98"/>
  </w:style>
  <w:style w:type="character" w:customStyle="1" w:styleId="WW8Num6z3">
    <w:name w:val="WW8Num6z3"/>
    <w:rsid w:val="00481F98"/>
  </w:style>
  <w:style w:type="character" w:customStyle="1" w:styleId="WW8Num6z4">
    <w:name w:val="WW8Num6z4"/>
    <w:rsid w:val="00481F98"/>
  </w:style>
  <w:style w:type="character" w:customStyle="1" w:styleId="WW8Num6z5">
    <w:name w:val="WW8Num6z5"/>
    <w:rsid w:val="00481F98"/>
  </w:style>
  <w:style w:type="character" w:customStyle="1" w:styleId="WW8Num6z6">
    <w:name w:val="WW8Num6z6"/>
    <w:rsid w:val="00481F98"/>
  </w:style>
  <w:style w:type="character" w:customStyle="1" w:styleId="WW8Num6z7">
    <w:name w:val="WW8Num6z7"/>
    <w:rsid w:val="00481F98"/>
  </w:style>
  <w:style w:type="character" w:customStyle="1" w:styleId="WW8Num6z8">
    <w:name w:val="WW8Num6z8"/>
    <w:rsid w:val="00481F98"/>
  </w:style>
  <w:style w:type="character" w:customStyle="1" w:styleId="WW8Num7z0">
    <w:name w:val="WW8Num7z0"/>
    <w:rsid w:val="00481F98"/>
  </w:style>
  <w:style w:type="character" w:customStyle="1" w:styleId="WW8Num7z1">
    <w:name w:val="WW8Num7z1"/>
    <w:rsid w:val="00481F98"/>
  </w:style>
  <w:style w:type="character" w:customStyle="1" w:styleId="WW8Num7z2">
    <w:name w:val="WW8Num7z2"/>
    <w:rsid w:val="00481F98"/>
  </w:style>
  <w:style w:type="character" w:customStyle="1" w:styleId="WW8Num7z3">
    <w:name w:val="WW8Num7z3"/>
    <w:rsid w:val="00481F98"/>
  </w:style>
  <w:style w:type="character" w:customStyle="1" w:styleId="WW8Num7z4">
    <w:name w:val="WW8Num7z4"/>
    <w:rsid w:val="00481F98"/>
  </w:style>
  <w:style w:type="character" w:customStyle="1" w:styleId="WW8Num7z5">
    <w:name w:val="WW8Num7z5"/>
    <w:rsid w:val="00481F98"/>
  </w:style>
  <w:style w:type="character" w:customStyle="1" w:styleId="WW8Num7z6">
    <w:name w:val="WW8Num7z6"/>
    <w:rsid w:val="00481F98"/>
  </w:style>
  <w:style w:type="character" w:customStyle="1" w:styleId="WW8Num7z7">
    <w:name w:val="WW8Num7z7"/>
    <w:rsid w:val="00481F98"/>
  </w:style>
  <w:style w:type="character" w:customStyle="1" w:styleId="WW8Num7z8">
    <w:name w:val="WW8Num7z8"/>
    <w:rsid w:val="00481F98"/>
  </w:style>
  <w:style w:type="character" w:customStyle="1" w:styleId="WW8Num8z0">
    <w:name w:val="WW8Num8z0"/>
    <w:rsid w:val="00481F98"/>
    <w:rPr>
      <w:rFonts w:ascii="Arial" w:hAnsi="Arial" w:cs="Arial" w:hint="default"/>
      <w:sz w:val="22"/>
      <w:szCs w:val="22"/>
    </w:rPr>
  </w:style>
  <w:style w:type="character" w:customStyle="1" w:styleId="WW8Num8z1">
    <w:name w:val="WW8Num8z1"/>
    <w:rsid w:val="00481F98"/>
  </w:style>
  <w:style w:type="character" w:customStyle="1" w:styleId="WW8Num8z2">
    <w:name w:val="WW8Num8z2"/>
    <w:rsid w:val="00481F98"/>
  </w:style>
  <w:style w:type="character" w:customStyle="1" w:styleId="WW8Num8z3">
    <w:name w:val="WW8Num8z3"/>
    <w:rsid w:val="00481F98"/>
  </w:style>
  <w:style w:type="character" w:customStyle="1" w:styleId="WW8Num8z4">
    <w:name w:val="WW8Num8z4"/>
    <w:rsid w:val="00481F98"/>
  </w:style>
  <w:style w:type="character" w:customStyle="1" w:styleId="WW8Num8z5">
    <w:name w:val="WW8Num8z5"/>
    <w:rsid w:val="00481F98"/>
  </w:style>
  <w:style w:type="character" w:customStyle="1" w:styleId="WW8Num8z6">
    <w:name w:val="WW8Num8z6"/>
    <w:rsid w:val="00481F98"/>
  </w:style>
  <w:style w:type="character" w:customStyle="1" w:styleId="WW8Num8z7">
    <w:name w:val="WW8Num8z7"/>
    <w:rsid w:val="00481F98"/>
  </w:style>
  <w:style w:type="character" w:customStyle="1" w:styleId="WW8Num8z8">
    <w:name w:val="WW8Num8z8"/>
    <w:rsid w:val="00481F98"/>
  </w:style>
  <w:style w:type="character" w:customStyle="1" w:styleId="WW8Num9z0">
    <w:name w:val="WW8Num9z0"/>
    <w:rsid w:val="00481F98"/>
    <w:rPr>
      <w:rFonts w:ascii="Times New Roman" w:eastAsia="Times New Roman" w:hAnsi="Times New Roman" w:cs="Times New Roman" w:hint="default"/>
    </w:rPr>
  </w:style>
  <w:style w:type="character" w:customStyle="1" w:styleId="WW8Num9z1">
    <w:name w:val="WW8Num9z1"/>
    <w:rsid w:val="00481F98"/>
    <w:rPr>
      <w:rFonts w:ascii="Courier New" w:hAnsi="Courier New" w:cs="Courier New" w:hint="default"/>
    </w:rPr>
  </w:style>
  <w:style w:type="character" w:customStyle="1" w:styleId="WW8Num9z2">
    <w:name w:val="WW8Num9z2"/>
    <w:rsid w:val="00481F98"/>
    <w:rPr>
      <w:rFonts w:ascii="Wingdings" w:hAnsi="Wingdings" w:cs="Wingdings" w:hint="default"/>
    </w:rPr>
  </w:style>
  <w:style w:type="character" w:customStyle="1" w:styleId="WW8Num9z3">
    <w:name w:val="WW8Num9z3"/>
    <w:rsid w:val="00481F98"/>
    <w:rPr>
      <w:rFonts w:ascii="Symbol" w:hAnsi="Symbol" w:cs="Symbol" w:hint="default"/>
    </w:rPr>
  </w:style>
  <w:style w:type="character" w:customStyle="1" w:styleId="WW8Num10z0">
    <w:name w:val="WW8Num10z0"/>
    <w:rsid w:val="00481F98"/>
    <w:rPr>
      <w:rFonts w:hint="default"/>
    </w:rPr>
  </w:style>
  <w:style w:type="character" w:customStyle="1" w:styleId="WW8Num10z1">
    <w:name w:val="WW8Num10z1"/>
    <w:rsid w:val="00481F98"/>
  </w:style>
  <w:style w:type="character" w:customStyle="1" w:styleId="WW8Num10z2">
    <w:name w:val="WW8Num10z2"/>
    <w:rsid w:val="00481F98"/>
  </w:style>
  <w:style w:type="character" w:customStyle="1" w:styleId="WW8Num10z3">
    <w:name w:val="WW8Num10z3"/>
    <w:rsid w:val="00481F98"/>
  </w:style>
  <w:style w:type="character" w:customStyle="1" w:styleId="WW8Num10z4">
    <w:name w:val="WW8Num10z4"/>
    <w:rsid w:val="00481F98"/>
  </w:style>
  <w:style w:type="character" w:customStyle="1" w:styleId="WW8Num10z5">
    <w:name w:val="WW8Num10z5"/>
    <w:rsid w:val="00481F98"/>
  </w:style>
  <w:style w:type="character" w:customStyle="1" w:styleId="WW8Num10z6">
    <w:name w:val="WW8Num10z6"/>
    <w:rsid w:val="00481F98"/>
  </w:style>
  <w:style w:type="character" w:customStyle="1" w:styleId="WW8Num10z7">
    <w:name w:val="WW8Num10z7"/>
    <w:rsid w:val="00481F98"/>
  </w:style>
  <w:style w:type="character" w:customStyle="1" w:styleId="WW8Num10z8">
    <w:name w:val="WW8Num10z8"/>
    <w:rsid w:val="00481F98"/>
  </w:style>
  <w:style w:type="character" w:customStyle="1" w:styleId="WW8Num11z0">
    <w:name w:val="WW8Num11z0"/>
    <w:rsid w:val="00481F98"/>
    <w:rPr>
      <w:rFonts w:hint="default"/>
    </w:rPr>
  </w:style>
  <w:style w:type="character" w:customStyle="1" w:styleId="WW8Num11z1">
    <w:name w:val="WW8Num11z1"/>
    <w:rsid w:val="00481F98"/>
  </w:style>
  <w:style w:type="character" w:customStyle="1" w:styleId="WW8Num11z2">
    <w:name w:val="WW8Num11z2"/>
    <w:rsid w:val="00481F98"/>
  </w:style>
  <w:style w:type="character" w:customStyle="1" w:styleId="WW8Num11z3">
    <w:name w:val="WW8Num11z3"/>
    <w:rsid w:val="00481F98"/>
  </w:style>
  <w:style w:type="character" w:customStyle="1" w:styleId="WW8Num11z4">
    <w:name w:val="WW8Num11z4"/>
    <w:rsid w:val="00481F98"/>
  </w:style>
  <w:style w:type="character" w:customStyle="1" w:styleId="WW8Num11z5">
    <w:name w:val="WW8Num11z5"/>
    <w:rsid w:val="00481F98"/>
  </w:style>
  <w:style w:type="character" w:customStyle="1" w:styleId="WW8Num11z6">
    <w:name w:val="WW8Num11z6"/>
    <w:rsid w:val="00481F98"/>
  </w:style>
  <w:style w:type="character" w:customStyle="1" w:styleId="WW8Num11z7">
    <w:name w:val="WW8Num11z7"/>
    <w:rsid w:val="00481F98"/>
  </w:style>
  <w:style w:type="character" w:customStyle="1" w:styleId="WW8Num11z8">
    <w:name w:val="WW8Num11z8"/>
    <w:rsid w:val="00481F98"/>
  </w:style>
  <w:style w:type="character" w:customStyle="1" w:styleId="WW8Num12z0">
    <w:name w:val="WW8Num12z0"/>
    <w:rsid w:val="00481F98"/>
    <w:rPr>
      <w:rFonts w:ascii="Arial" w:hAnsi="Arial" w:cs="Arial" w:hint="default"/>
      <w:b w:val="0"/>
      <w:bCs/>
      <w:i w:val="0"/>
      <w:color w:val="auto"/>
      <w:sz w:val="22"/>
      <w:szCs w:val="22"/>
      <w:shd w:val="clear" w:color="auto" w:fill="FFFF00"/>
    </w:rPr>
  </w:style>
  <w:style w:type="character" w:customStyle="1" w:styleId="WW8Num12z1">
    <w:name w:val="WW8Num12z1"/>
    <w:rsid w:val="00481F98"/>
  </w:style>
  <w:style w:type="character" w:customStyle="1" w:styleId="WW8Num12z2">
    <w:name w:val="WW8Num12z2"/>
    <w:rsid w:val="00481F98"/>
  </w:style>
  <w:style w:type="character" w:customStyle="1" w:styleId="WW8Num12z3">
    <w:name w:val="WW8Num12z3"/>
    <w:rsid w:val="00481F98"/>
  </w:style>
  <w:style w:type="character" w:customStyle="1" w:styleId="WW8Num12z4">
    <w:name w:val="WW8Num12z4"/>
    <w:rsid w:val="00481F98"/>
  </w:style>
  <w:style w:type="character" w:customStyle="1" w:styleId="WW8Num12z5">
    <w:name w:val="WW8Num12z5"/>
    <w:rsid w:val="00481F98"/>
  </w:style>
  <w:style w:type="character" w:customStyle="1" w:styleId="WW8Num12z6">
    <w:name w:val="WW8Num12z6"/>
    <w:rsid w:val="00481F98"/>
  </w:style>
  <w:style w:type="character" w:customStyle="1" w:styleId="WW8Num12z7">
    <w:name w:val="WW8Num12z7"/>
    <w:rsid w:val="00481F98"/>
  </w:style>
  <w:style w:type="character" w:customStyle="1" w:styleId="WW8Num12z8">
    <w:name w:val="WW8Num12z8"/>
    <w:rsid w:val="00481F98"/>
  </w:style>
  <w:style w:type="character" w:customStyle="1" w:styleId="Standardnpsmoodstavce1">
    <w:name w:val="Standardní písmo odstavce1"/>
    <w:rsid w:val="00481F98"/>
  </w:style>
  <w:style w:type="character" w:styleId="slostrnky">
    <w:name w:val="page number"/>
    <w:basedOn w:val="Standardnpsmoodstavce1"/>
    <w:rsid w:val="00481F98"/>
  </w:style>
  <w:style w:type="character" w:customStyle="1" w:styleId="Odkaznakoment1">
    <w:name w:val="Odkaz na komentář1"/>
    <w:rsid w:val="00481F98"/>
    <w:rPr>
      <w:sz w:val="16"/>
      <w:szCs w:val="16"/>
    </w:rPr>
  </w:style>
  <w:style w:type="character" w:customStyle="1" w:styleId="CharChar2">
    <w:name w:val="Char Char2"/>
    <w:basedOn w:val="Standardnpsmoodstavce1"/>
    <w:rsid w:val="00481F98"/>
  </w:style>
  <w:style w:type="character" w:customStyle="1" w:styleId="CharChar1">
    <w:name w:val="Char Char1"/>
    <w:rsid w:val="00481F98"/>
    <w:rPr>
      <w:b/>
      <w:bCs/>
    </w:rPr>
  </w:style>
  <w:style w:type="character" w:customStyle="1" w:styleId="CharChar">
    <w:name w:val="Char Char"/>
    <w:rsid w:val="00481F98"/>
    <w:rPr>
      <w:rFonts w:ascii="Tahoma" w:hAnsi="Tahoma" w:cs="Tahoma"/>
      <w:sz w:val="16"/>
      <w:szCs w:val="16"/>
    </w:rPr>
  </w:style>
  <w:style w:type="character" w:styleId="Hypertextovodkaz">
    <w:name w:val="Hyperlink"/>
    <w:rsid w:val="00481F98"/>
    <w:rPr>
      <w:color w:val="0000FF"/>
      <w:u w:val="single"/>
    </w:rPr>
  </w:style>
  <w:style w:type="paragraph" w:customStyle="1" w:styleId="Nadpis">
    <w:name w:val="Nadpis"/>
    <w:basedOn w:val="Normln"/>
    <w:next w:val="Zkladntext"/>
    <w:rsid w:val="00481F98"/>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481F98"/>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481F98"/>
    <w:rPr>
      <w:rFonts w:ascii="Times New Roman" w:eastAsia="Times New Roman" w:hAnsi="Times New Roman" w:cs="Times New Roman"/>
      <w:sz w:val="24"/>
      <w:szCs w:val="24"/>
      <w:lang w:eastAsia="ar-SA"/>
    </w:rPr>
  </w:style>
  <w:style w:type="paragraph" w:styleId="Seznam">
    <w:name w:val="List"/>
    <w:basedOn w:val="Normln"/>
    <w:rsid w:val="00481F98"/>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481F98"/>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481F98"/>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481F98"/>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481F98"/>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uiPriority w:val="99"/>
    <w:rsid w:val="00481F98"/>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uiPriority w:val="99"/>
    <w:rsid w:val="00481F98"/>
    <w:rPr>
      <w:rFonts w:ascii="Times New Roman" w:eastAsia="Times New Roman" w:hAnsi="Times New Roman" w:cs="Times New Roman"/>
      <w:sz w:val="20"/>
      <w:szCs w:val="20"/>
      <w:lang w:eastAsia="ar-SA"/>
    </w:rPr>
  </w:style>
  <w:style w:type="paragraph" w:customStyle="1" w:styleId="Textvbloku1">
    <w:name w:val="Text v bloku1"/>
    <w:basedOn w:val="Normln"/>
    <w:rsid w:val="00481F98"/>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481F98"/>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481F98"/>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481F98"/>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481F98"/>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481F98"/>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481F98"/>
    <w:rPr>
      <w:b/>
      <w:bCs/>
      <w:lang w:val="x-none"/>
    </w:rPr>
  </w:style>
  <w:style w:type="character" w:customStyle="1" w:styleId="PedmtkomenteChar">
    <w:name w:val="Předmět komentáře Char"/>
    <w:basedOn w:val="TextkomenteChar"/>
    <w:link w:val="Pedmtkomente"/>
    <w:rsid w:val="00481F98"/>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34"/>
    <w:qFormat/>
    <w:rsid w:val="00481F98"/>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481F98"/>
    <w:pPr>
      <w:widowControl w:val="0"/>
      <w:suppressAutoHyphens/>
      <w:spacing w:after="120"/>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481F98"/>
    <w:rPr>
      <w:sz w:val="16"/>
      <w:szCs w:val="16"/>
    </w:rPr>
  </w:style>
  <w:style w:type="paragraph" w:customStyle="1" w:styleId="seznam1">
    <w:name w:val="seznam1"/>
    <w:basedOn w:val="Normln"/>
    <w:rsid w:val="00481F98"/>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481F98"/>
    <w:pPr>
      <w:spacing w:after="120"/>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481F98"/>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81F98"/>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481F98"/>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481F98"/>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481F98"/>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481F98"/>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481F98"/>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481F98"/>
    <w:rPr>
      <w:rFonts w:ascii="Tahoma" w:hAnsi="Tahoma" w:cs="Tahoma"/>
    </w:rPr>
  </w:style>
  <w:style w:type="paragraph" w:customStyle="1" w:styleId="Styl4">
    <w:name w:val="Styl4"/>
    <w:basedOn w:val="Styl2"/>
    <w:qFormat/>
    <w:rsid w:val="00481F98"/>
    <w:pPr>
      <w:numPr>
        <w:ilvl w:val="0"/>
        <w:numId w:val="0"/>
      </w:numPr>
    </w:pPr>
  </w:style>
  <w:style w:type="paragraph" w:customStyle="1" w:styleId="Styl5">
    <w:name w:val="Styl5"/>
    <w:basedOn w:val="Normln"/>
    <w:qFormat/>
    <w:rsid w:val="00481F98"/>
    <w:pPr>
      <w:suppressAutoHyphens/>
      <w:spacing w:before="480" w:after="240"/>
      <w:ind w:left="680" w:right="-23" w:hanging="680"/>
      <w:jc w:val="center"/>
    </w:pPr>
    <w:rPr>
      <w:rFonts w:ascii="Arial" w:eastAsia="Times New Roman"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dim.malat@suspk.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c4.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4.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suspk.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A65C-D0DC-4D7F-A71E-185E1035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9782</Words>
  <Characters>57715</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AI Consulting</Company>
  <LinksUpToDate>false</LinksUpToDate>
  <CharactersWithSpaces>67363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2016-07-15T09:11:00Z</cp:lastPrinted>
  <dcterms:created xsi:type="dcterms:W3CDTF">2016-10-10T07:45:00Z</dcterms:created>
  <dcterms:modified xsi:type="dcterms:W3CDTF">2016-10-10T07:45:00Z</dcterms:modified>
</cp:coreProperties>
</file>