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SMLO-xx/1073/200/20/2019</w:t>
      </w:r>
    </w:p>
    <w:p w:rsidR="00DF20AB" w:rsidRDefault="00DF20AB" w:rsidP="00DF20AB">
      <w:pPr>
        <w:jc w:val="center"/>
        <w:rPr>
          <w:rFonts w:ascii="Arial" w:hAnsi="Arial" w:cs="Arial"/>
          <w:b/>
          <w:sz w:val="28"/>
          <w:szCs w:val="28"/>
        </w:rPr>
      </w:pPr>
      <w:r>
        <w:rPr>
          <w:rFonts w:ascii="Arial" w:hAnsi="Arial" w:cs="Arial"/>
          <w:b/>
          <w:sz w:val="28"/>
          <w:szCs w:val="28"/>
        </w:rPr>
        <w:t>na zhotovení díla</w:t>
      </w:r>
    </w:p>
    <w:p w:rsidR="00DF20AB" w:rsidRDefault="00DF20AB" w:rsidP="00DF20AB">
      <w:pPr>
        <w:pStyle w:val="Zkladntext21"/>
        <w:rPr>
          <w:sz w:val="28"/>
          <w:szCs w:val="28"/>
        </w:rPr>
      </w:pPr>
      <w:r w:rsidRPr="00392300">
        <w:rPr>
          <w:sz w:val="28"/>
          <w:szCs w:val="28"/>
        </w:rPr>
        <w:t>„</w:t>
      </w:r>
      <w:r w:rsidR="00726854">
        <w:rPr>
          <w:sz w:val="28"/>
          <w:szCs w:val="28"/>
        </w:rPr>
        <w:t>Rekonstrukce</w:t>
      </w:r>
      <w:r w:rsidR="00E63003">
        <w:rPr>
          <w:sz w:val="28"/>
          <w:szCs w:val="28"/>
        </w:rPr>
        <w:t xml:space="preserve"> silnice III/</w:t>
      </w:r>
      <w:r w:rsidR="00BF2A14">
        <w:rPr>
          <w:sz w:val="28"/>
          <w:szCs w:val="28"/>
        </w:rPr>
        <w:t>29810 Dražkov</w:t>
      </w:r>
      <w:r w:rsidRPr="00392300">
        <w:rPr>
          <w:sz w:val="28"/>
          <w:szCs w:val="28"/>
        </w:rPr>
        <w:t>“</w:t>
      </w:r>
    </w:p>
    <w:p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rsidR="00DF20AB" w:rsidRPr="00392300" w:rsidRDefault="00DF20AB" w:rsidP="00DF20AB">
      <w:pPr>
        <w:ind w:left="426"/>
        <w:rPr>
          <w:rFonts w:ascii="Arial" w:hAnsi="Arial" w:cs="Arial"/>
        </w:rPr>
      </w:pPr>
      <w:r w:rsidRPr="00392300">
        <w:rPr>
          <w:rFonts w:ascii="Arial" w:eastAsia="Arial" w:hAnsi="Arial" w:cs="Arial"/>
        </w:rPr>
        <w:t>Zapsána v obchodním rejstříku vedeném Krajským soudem v Hradci Králové, oddíl Pr, vložka 162</w:t>
      </w:r>
    </w:p>
    <w:p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7" w:history="1">
        <w:r w:rsidRPr="00392300">
          <w:rPr>
            <w:rStyle w:val="Hypertextovodkaz"/>
            <w:rFonts w:ascii="Arial" w:eastAsia="Arial" w:hAnsi="Arial" w:cs="Arial"/>
          </w:rPr>
          <w:t>info@suspk.cz</w:t>
        </w:r>
      </w:hyperlink>
    </w:p>
    <w:p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4C692C" w:rsidP="00DF20AB">
      <w:pPr>
        <w:ind w:left="2127" w:firstLine="709"/>
        <w:rPr>
          <w:rFonts w:ascii="Arial" w:hAnsi="Arial" w:cs="Arial"/>
        </w:rPr>
      </w:pPr>
      <w:hyperlink r:id="rId8"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9" w:history="1">
        <w:r w:rsidR="00DF20AB" w:rsidRPr="00265552">
          <w:rPr>
            <w:rStyle w:val="Hypertextovodkaz"/>
            <w:rFonts w:ascii="Arial" w:hAnsi="Arial" w:cs="Arial"/>
          </w:rPr>
          <w:t>jiri.synek@suspk.cz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t>Ing. Radim Malát</w:t>
      </w:r>
      <w:r w:rsidRPr="00392300">
        <w:rPr>
          <w:rFonts w:ascii="Arial" w:hAnsi="Arial" w:cs="Arial"/>
        </w:rPr>
        <w:t xml:space="preserve"> - vedoucí oddělení přípravy staveb</w:t>
      </w:r>
    </w:p>
    <w:p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0" w:history="1">
        <w:r w:rsidRPr="00265552">
          <w:rPr>
            <w:rStyle w:val="Hypertextovodkaz"/>
            <w:rFonts w:ascii="Arial" w:eastAsia="Arial" w:hAnsi="Arial" w:cs="Arial"/>
          </w:rPr>
          <w:t>radim.malat@suspk.cz</w:t>
        </w:r>
      </w:hyperlink>
      <w:r w:rsidRPr="00392300">
        <w:rPr>
          <w:rFonts w:ascii="Arial" w:hAnsi="Arial" w:cs="Arial"/>
        </w:rPr>
        <w:t xml:space="preserve"> </w:t>
      </w:r>
    </w:p>
    <w:p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4C692C" w:rsidP="00DF20AB">
      <w:pPr>
        <w:ind w:left="2127" w:firstLine="709"/>
        <w:rPr>
          <w:rFonts w:ascii="Arial" w:hAnsi="Arial" w:cs="Arial"/>
        </w:rPr>
      </w:pPr>
      <w:hyperlink r:id="rId11"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2"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lastRenderedPageBreak/>
        <w:t>Ing. Radim Malát</w:t>
      </w:r>
      <w:r w:rsidRPr="00392300">
        <w:rPr>
          <w:rFonts w:ascii="Arial" w:hAnsi="Arial" w:cs="Arial"/>
        </w:rPr>
        <w:t xml:space="preserve"> - vedoucí oddělení přípravy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3" w:history="1">
        <w:r w:rsidRPr="00265552">
          <w:rPr>
            <w:rStyle w:val="Hypertextovodkaz"/>
            <w:rFonts w:ascii="Arial" w:eastAsia="Arial" w:hAnsi="Arial" w:cs="Arial"/>
          </w:rPr>
          <w:t>radim.malat@suspk.cz</w:t>
        </w:r>
      </w:hyperlink>
      <w:r w:rsidRPr="00392300">
        <w:rPr>
          <w:rFonts w:ascii="Arial" w:eastAsia="Arial" w:hAnsi="Arial" w:cs="Arial"/>
        </w:rPr>
        <w:tab/>
      </w:r>
    </w:p>
    <w:p w:rsidR="00DF20AB" w:rsidRPr="00392300" w:rsidRDefault="00DF20AB" w:rsidP="00DF20AB">
      <w:pPr>
        <w:ind w:left="2832" w:firstLine="4"/>
        <w:rPr>
          <w:rFonts w:ascii="Arial" w:hAnsi="Arial" w:cs="Arial"/>
        </w:rPr>
      </w:pPr>
      <w:r w:rsidRPr="00392300">
        <w:rPr>
          <w:rFonts w:ascii="Arial" w:hAnsi="Arial" w:cs="Arial"/>
        </w:rPr>
        <w:t xml:space="preserve">Ing. Milan Skýba – vedoucí oddělení </w:t>
      </w:r>
      <w:r>
        <w:rPr>
          <w:rFonts w:ascii="Arial" w:hAnsi="Arial" w:cs="Arial"/>
        </w:rPr>
        <w:t>inženýrinku, příspěvkových a dotačních programů</w:t>
      </w:r>
    </w:p>
    <w:p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4" w:history="1">
        <w:r w:rsidRPr="00392300">
          <w:rPr>
            <w:rStyle w:val="Hypertextovodkaz"/>
            <w:rFonts w:ascii="Arial" w:hAnsi="Arial" w:cs="Arial"/>
          </w:rPr>
          <w:t>milan.skyba@suspk.cz</w:t>
        </w:r>
      </w:hyperlink>
      <w:r w:rsidRPr="00392300">
        <w:rPr>
          <w:rFonts w:ascii="Arial" w:hAnsi="Arial" w:cs="Arial"/>
        </w:rPr>
        <w:tab/>
      </w:r>
    </w:p>
    <w:p w:rsidR="00DF20AB" w:rsidRPr="00392300" w:rsidRDefault="00DF20AB" w:rsidP="00DF20AB">
      <w:pPr>
        <w:ind w:left="2127" w:firstLine="709"/>
        <w:rPr>
          <w:rFonts w:ascii="Arial" w:eastAsia="Arial" w:hAnsi="Arial" w:cs="Arial"/>
        </w:rPr>
      </w:pPr>
      <w:r w:rsidRPr="00392300">
        <w:rPr>
          <w:rFonts w:ascii="Arial" w:hAnsi="Arial" w:cs="Arial"/>
        </w:rPr>
        <w:t>p. Michal Konečný –</w:t>
      </w:r>
      <w:r>
        <w:rPr>
          <w:rFonts w:ascii="Arial" w:hAnsi="Arial" w:cs="Arial"/>
        </w:rPr>
        <w:t xml:space="preserve"> </w:t>
      </w:r>
      <w:r w:rsidRPr="00392300">
        <w:rPr>
          <w:rFonts w:ascii="Arial" w:hAnsi="Arial" w:cs="Arial"/>
        </w:rPr>
        <w:t>technik</w:t>
      </w:r>
    </w:p>
    <w:p w:rsidR="00DF20AB" w:rsidRPr="00392300" w:rsidRDefault="00DF20AB" w:rsidP="00DF20AB">
      <w:pPr>
        <w:ind w:left="2124" w:firstLine="708"/>
        <w:rPr>
          <w:rFonts w:ascii="Arial" w:hAnsi="Arial" w:cs="Arial"/>
        </w:rPr>
      </w:pPr>
      <w:r w:rsidRPr="00392300">
        <w:rPr>
          <w:rFonts w:ascii="Arial" w:eastAsia="Arial" w:hAnsi="Arial" w:cs="Arial"/>
        </w:rPr>
        <w:t xml:space="preserve">Tel. +420 602 476 521, e-mail: </w:t>
      </w:r>
      <w:hyperlink r:id="rId15" w:history="1">
        <w:r w:rsidRPr="00392300">
          <w:rPr>
            <w:rStyle w:val="Hypertextovodkaz"/>
            <w:rFonts w:ascii="Arial" w:eastAsia="Arial" w:hAnsi="Arial" w:cs="Arial"/>
          </w:rPr>
          <w:t>michal.konecny@suspk.cz</w:t>
        </w:r>
      </w:hyperlink>
      <w:r w:rsidRPr="00392300">
        <w:rPr>
          <w:rFonts w:ascii="Arial" w:eastAsia="Arial" w:hAnsi="Arial" w:cs="Arial"/>
        </w:rPr>
        <w:tab/>
      </w:r>
    </w:p>
    <w:p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rsidR="00DF20AB" w:rsidRDefault="00DF20AB" w:rsidP="00DF20AB">
      <w:pPr>
        <w:spacing w:after="0"/>
        <w:ind w:left="426"/>
        <w:rPr>
          <w:rFonts w:ascii="Arial" w:eastAsia="Arial" w:hAnsi="Arial" w:cs="Arial"/>
        </w:rPr>
      </w:pPr>
      <w:r w:rsidRPr="00392300">
        <w:rPr>
          <w:rFonts w:ascii="Arial" w:hAnsi="Arial" w:cs="Arial"/>
        </w:rPr>
        <w:t xml:space="preserve">Právnická / fyzická osoba zapsaná v obchodním rejstříku vedeném Krajským / Městským soudem v………….., pod sp. zn.    </w:t>
      </w:r>
      <w:r>
        <w:rPr>
          <w:rFonts w:ascii="Arial" w:hAnsi="Arial" w:cs="Arial"/>
          <w:i/>
          <w:color w:val="FF0000"/>
        </w:rPr>
        <w:t>n</w:t>
      </w:r>
      <w:r w:rsidRPr="002942FD">
        <w:rPr>
          <w:rFonts w:ascii="Arial" w:hAnsi="Arial" w:cs="Arial"/>
          <w:i/>
          <w:color w:val="FF0000"/>
        </w:rPr>
        <w:t>ebo</w:t>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DF20AB" w:rsidRPr="00392300" w:rsidRDefault="00DF20AB" w:rsidP="00DF20AB">
      <w:pPr>
        <w:ind w:left="426" w:firstLine="426"/>
        <w:rPr>
          <w:rFonts w:ascii="Arial" w:hAnsi="Arial" w:cs="Arial"/>
        </w:rPr>
      </w:pPr>
    </w:p>
    <w:p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rsidR="00DF20AB" w:rsidRPr="004D07E0" w:rsidRDefault="00DF20AB" w:rsidP="00DF20AB">
      <w:pPr>
        <w:pStyle w:val="Styl5"/>
        <w:numPr>
          <w:ilvl w:val="0"/>
          <w:numId w:val="18"/>
        </w:numPr>
      </w:pPr>
      <w:r>
        <w:t>Základní ustanovení a účel smlouvy</w:t>
      </w:r>
    </w:p>
    <w:p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DF20AB" w:rsidRPr="005D0977" w:rsidRDefault="00DF20AB" w:rsidP="00DF20AB">
      <w:pPr>
        <w:pStyle w:val="Styl4"/>
        <w:numPr>
          <w:ilvl w:val="1"/>
          <w:numId w:val="19"/>
        </w:numPr>
        <w:ind w:left="794" w:hanging="737"/>
      </w:pPr>
      <w:r w:rsidRPr="005D0977">
        <w:t xml:space="preserve">Účelem smlouvy je </w:t>
      </w:r>
      <w:r w:rsidR="00726854">
        <w:rPr>
          <w:b/>
        </w:rPr>
        <w:t>rekonstrukce</w:t>
      </w:r>
      <w:r>
        <w:rPr>
          <w:b/>
        </w:rPr>
        <w:t xml:space="preserve"> silnice III/</w:t>
      </w:r>
      <w:r w:rsidR="00BF2A14">
        <w:rPr>
          <w:b/>
        </w:rPr>
        <w:t>29810 Dražkov</w:t>
      </w:r>
      <w:r w:rsidRPr="005D0977">
        <w:t>.</w:t>
      </w:r>
    </w:p>
    <w:p w:rsidR="00DF20AB" w:rsidRPr="005D0977" w:rsidRDefault="00DF20AB" w:rsidP="00DF20AB">
      <w:pPr>
        <w:pStyle w:val="Styl4"/>
        <w:numPr>
          <w:ilvl w:val="1"/>
          <w:numId w:val="19"/>
        </w:numPr>
        <w:ind w:left="794" w:hanging="737"/>
      </w:pPr>
      <w:r w:rsidRPr="005D0977">
        <w:t>Předpokládá se, že předmět smlouvy bude spolufinancován z</w:t>
      </w:r>
      <w:r>
        <w:t>e Státního fondu dopravní infrastruktury</w:t>
      </w:r>
      <w:r w:rsidRPr="005D0977">
        <w:t>.</w:t>
      </w:r>
    </w:p>
    <w:p w:rsidR="00DF20AB" w:rsidRPr="005D0977" w:rsidRDefault="00DF20AB" w:rsidP="00DF20AB">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726854">
        <w:rPr>
          <w:b/>
        </w:rPr>
        <w:t>Rekonstrukce</w:t>
      </w:r>
      <w:r>
        <w:rPr>
          <w:b/>
        </w:rPr>
        <w:t xml:space="preserve"> silnice III/</w:t>
      </w:r>
      <w:r w:rsidR="00BF2A14">
        <w:rPr>
          <w:b/>
        </w:rPr>
        <w:t>29810 Dražkov</w:t>
      </w:r>
      <w:r w:rsidRPr="00030DD2">
        <w:rPr>
          <w:b/>
        </w:rPr>
        <w:t>“</w:t>
      </w:r>
      <w:r>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CB4FB3">
        <w:rPr>
          <w:b/>
        </w:rPr>
        <w:t>Z</w:t>
      </w:r>
      <w:r>
        <w:rPr>
          <w:b/>
        </w:rPr>
        <w:t>Z</w:t>
      </w:r>
      <w:r w:rsidRPr="00CB4FB3">
        <w:rPr>
          <w:b/>
        </w:rPr>
        <w:t>VZ</w:t>
      </w:r>
      <w:r w:rsidRPr="00CB4FB3">
        <w:t>“).</w:t>
      </w:r>
    </w:p>
    <w:p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rsidR="00DF20AB" w:rsidRPr="005D0977" w:rsidRDefault="00DF20AB" w:rsidP="00DF20AB">
      <w:pPr>
        <w:pStyle w:val="Styl4"/>
        <w:numPr>
          <w:ilvl w:val="2"/>
          <w:numId w:val="17"/>
        </w:numPr>
        <w:ind w:hanging="373"/>
      </w:pPr>
      <w:bookmarkStart w:id="0" w:name="_Toc335318128"/>
      <w:bookmarkStart w:id="1" w:name="_Toc335318211"/>
      <w:r w:rsidRPr="005D0977">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rsidR="00DF20AB" w:rsidRPr="005D0977" w:rsidRDefault="00DF20AB" w:rsidP="00DF20AB">
      <w:pPr>
        <w:pStyle w:val="Styl4"/>
        <w:numPr>
          <w:ilvl w:val="2"/>
          <w:numId w:val="17"/>
        </w:numPr>
        <w:ind w:hanging="373"/>
      </w:pPr>
      <w:r w:rsidRPr="005D0977">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rsidR="00DF20AB" w:rsidRDefault="00DF20AB" w:rsidP="00DF20AB">
      <w:pPr>
        <w:pStyle w:val="Styl5"/>
        <w:numPr>
          <w:ilvl w:val="0"/>
          <w:numId w:val="18"/>
        </w:numPr>
      </w:pPr>
      <w:r>
        <w:t>Předmět smlouvy</w:t>
      </w:r>
    </w:p>
    <w:p w:rsidR="00DF20AB" w:rsidRDefault="00DF20AB" w:rsidP="00DF20AB">
      <w:pPr>
        <w:pStyle w:val="Styl4"/>
        <w:numPr>
          <w:ilvl w:val="1"/>
          <w:numId w:val="18"/>
        </w:numPr>
        <w:ind w:left="794" w:hanging="794"/>
      </w:pPr>
      <w:r w:rsidRPr="005D0977">
        <w:t xml:space="preserve">Zhotovitel se zavazuje provést pro Objednatele na svůj náklad a nebezpečí stavbu </w:t>
      </w:r>
      <w:r w:rsidRPr="00030DD2">
        <w:rPr>
          <w:b/>
        </w:rPr>
        <w:t>„</w:t>
      </w:r>
      <w:r w:rsidR="00726854">
        <w:rPr>
          <w:b/>
        </w:rPr>
        <w:t>Rekonstrukce silnice III/</w:t>
      </w:r>
      <w:r w:rsidR="00BF2A14">
        <w:rPr>
          <w:b/>
        </w:rPr>
        <w:t>29810 Dražkov</w:t>
      </w:r>
      <w:r w:rsidRPr="00030DD2">
        <w:rPr>
          <w:b/>
        </w:rPr>
        <w:t>“</w:t>
      </w:r>
      <w:r w:rsidRPr="005D0977">
        <w:t xml:space="preserve"> (dále jen „</w:t>
      </w:r>
      <w:r w:rsidRPr="005D0977">
        <w:rPr>
          <w:b/>
        </w:rPr>
        <w:t>Stavba</w:t>
      </w:r>
      <w:r w:rsidRPr="005D0977">
        <w:t>“) v rozsahu dle:</w:t>
      </w:r>
    </w:p>
    <w:p w:rsidR="00DF20AB" w:rsidRPr="00EE1171" w:rsidRDefault="00DF20AB" w:rsidP="00DF20AB">
      <w:pPr>
        <w:pStyle w:val="Odstavecseseznamem"/>
        <w:numPr>
          <w:ilvl w:val="0"/>
          <w:numId w:val="25"/>
        </w:numPr>
        <w:spacing w:after="0" w:line="240" w:lineRule="auto"/>
        <w:contextualSpacing/>
        <w:rPr>
          <w:sz w:val="22"/>
          <w:szCs w:val="22"/>
        </w:rPr>
      </w:pPr>
      <w:r w:rsidRPr="00513BD9">
        <w:rPr>
          <w:rFonts w:ascii="Arial" w:hAnsi="Arial" w:cs="Arial"/>
          <w:iCs/>
          <w:sz w:val="22"/>
          <w:szCs w:val="22"/>
        </w:rPr>
        <w:t>Projektové</w:t>
      </w:r>
      <w:r w:rsidRPr="00513BD9">
        <w:rPr>
          <w:rFonts w:ascii="Arial" w:hAnsi="Arial" w:cs="Arial"/>
          <w:sz w:val="22"/>
          <w:szCs w:val="22"/>
        </w:rPr>
        <w:t xml:space="preserve"> dokumentace pro provedení stavby zpracované </w:t>
      </w:r>
      <w:r>
        <w:rPr>
          <w:rFonts w:ascii="Arial" w:hAnsi="Arial" w:cs="Arial"/>
          <w:sz w:val="22"/>
          <w:szCs w:val="22"/>
        </w:rPr>
        <w:t xml:space="preserve">společností </w:t>
      </w:r>
      <w:r w:rsidR="00BF2A14">
        <w:rPr>
          <w:rFonts w:ascii="Arial" w:hAnsi="Arial" w:cs="Arial"/>
          <w:sz w:val="22"/>
          <w:szCs w:val="22"/>
        </w:rPr>
        <w:t>DSP</w:t>
      </w:r>
      <w:r w:rsidR="00FB743D">
        <w:rPr>
          <w:rFonts w:ascii="Arial" w:hAnsi="Arial" w:cs="Arial"/>
          <w:sz w:val="22"/>
          <w:szCs w:val="22"/>
        </w:rPr>
        <w:t xml:space="preserve"> a.s., </w:t>
      </w:r>
      <w:r w:rsidR="00BF2A14">
        <w:rPr>
          <w:rFonts w:ascii="Arial" w:hAnsi="Arial" w:cs="Arial"/>
          <w:sz w:val="22"/>
          <w:szCs w:val="22"/>
        </w:rPr>
        <w:t>Kostěnice 111</w:t>
      </w:r>
      <w:r>
        <w:rPr>
          <w:rFonts w:ascii="Arial" w:hAnsi="Arial" w:cs="Arial"/>
          <w:sz w:val="22"/>
          <w:szCs w:val="22"/>
        </w:rPr>
        <w:t>, 530 0</w:t>
      </w:r>
      <w:r w:rsidR="00AB66CF">
        <w:rPr>
          <w:rFonts w:ascii="Arial" w:hAnsi="Arial" w:cs="Arial"/>
          <w:sz w:val="22"/>
          <w:szCs w:val="22"/>
        </w:rPr>
        <w:t>2</w:t>
      </w:r>
      <w:bookmarkStart w:id="4" w:name="_GoBack"/>
      <w:bookmarkEnd w:id="4"/>
      <w:r>
        <w:rPr>
          <w:rFonts w:ascii="Arial" w:hAnsi="Arial" w:cs="Arial"/>
          <w:sz w:val="22"/>
          <w:szCs w:val="22"/>
        </w:rPr>
        <w:t xml:space="preserve"> Pardubice</w:t>
      </w:r>
      <w:r w:rsidRPr="001B1290">
        <w:rPr>
          <w:rFonts w:ascii="Arial" w:hAnsi="Arial" w:cs="Arial"/>
          <w:sz w:val="22"/>
          <w:szCs w:val="22"/>
        </w:rPr>
        <w:t xml:space="preserve">, IČ </w:t>
      </w:r>
      <w:r w:rsidR="00BF2A14">
        <w:rPr>
          <w:rFonts w:ascii="Arial" w:hAnsi="Arial" w:cs="Arial"/>
          <w:sz w:val="22"/>
          <w:szCs w:val="22"/>
        </w:rPr>
        <w:t>275 55 917</w:t>
      </w:r>
      <w:r w:rsidRPr="00EE1171">
        <w:rPr>
          <w:rFonts w:ascii="Arial" w:hAnsi="Arial" w:cs="Arial"/>
          <w:sz w:val="22"/>
          <w:szCs w:val="22"/>
        </w:rPr>
        <w:t>, která tvoří přílohu č. 1 této smlouvy;</w:t>
      </w:r>
    </w:p>
    <w:p w:rsidR="00DF20AB" w:rsidRPr="00EE1171" w:rsidRDefault="00DF20AB" w:rsidP="00DF20AB">
      <w:pPr>
        <w:pStyle w:val="Odstavecseseznamem"/>
        <w:spacing w:after="0" w:line="240" w:lineRule="auto"/>
        <w:ind w:left="720"/>
        <w:contextualSpacing/>
        <w:rPr>
          <w:sz w:val="22"/>
          <w:szCs w:val="22"/>
        </w:rPr>
      </w:pPr>
    </w:p>
    <w:p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rsidR="00DF20AB" w:rsidRPr="005D0977" w:rsidRDefault="00DF20AB" w:rsidP="00DF20AB">
      <w:pPr>
        <w:pStyle w:val="Styl4"/>
        <w:numPr>
          <w:ilvl w:val="1"/>
          <w:numId w:val="18"/>
        </w:numPr>
        <w:ind w:left="680" w:hanging="680"/>
      </w:pPr>
      <w:r w:rsidRPr="005D0977">
        <w:t xml:space="preserve">Součástí Díla je také: </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xml:space="preserve">“) - práce budou prováděny za </w:t>
      </w:r>
      <w:r>
        <w:rPr>
          <w:rFonts w:ascii="Arial" w:hAnsi="Arial" w:cs="Arial"/>
        </w:rPr>
        <w:t>úplné</w:t>
      </w:r>
      <w:r w:rsidRPr="005D0977">
        <w:rPr>
          <w:rFonts w:ascii="Arial" w:hAnsi="Arial" w:cs="Arial"/>
        </w:rPr>
        <w:t xml:space="preserve"> dopravní uzavírky;</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Pr>
          <w:rFonts w:ascii="Arial" w:hAnsi="Arial" w:cs="Arial"/>
        </w:rPr>
        <w:t>s</w:t>
      </w:r>
      <w:r w:rsidRPr="005D0977">
        <w:rPr>
          <w:rFonts w:ascii="Arial" w:hAnsi="Arial" w:cs="Arial"/>
        </w:rPr>
        <w:t xml:space="preserve">tavby a geodetického zaměření </w:t>
      </w:r>
      <w:r>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(*.rtf), pro tabulky *.xls, pro skenované dokumenty *.pdf, pro výkresovou dokumentaci *.dwg a zároveň *.pdf. (geodetické zaměření bude vyhotoveno v digitální formě - referenční systém Bpv)</w:t>
      </w:r>
      <w:r>
        <w:rPr>
          <w:rFonts w:ascii="Arial" w:hAnsi="Arial" w:cs="Arial"/>
        </w:rPr>
        <w:t>,</w:t>
      </w:r>
      <w:r w:rsidRPr="005D0977">
        <w:rPr>
          <w:rFonts w:ascii="Arial" w:hAnsi="Arial" w:cs="Arial"/>
        </w:rPr>
        <w:t xml:space="preserve"> ve třech vyhotoveních;</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podrobné pasportizace přilehlých objektů (domů, oplocení apod.) a následné repasportizace po skončení stavby ve třech vyhotoveních včetně elektronické podoby na CD;</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všech dokladů a náležitostí umožňujících zahájení řízení, případně jiného postupu dle Stavebního zákona, na základě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předepsaných zkoušek dle platných právních předpisů a technických norem, úspěšné provedení těchto zkoušek je podmínkou k převzetí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zajištění zpracování všech případných dalších dokumentací potřebných pro provedení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rsidR="00DF20AB" w:rsidRDefault="00DF20AB" w:rsidP="00DF20AB">
      <w:pPr>
        <w:pStyle w:val="Styl4"/>
        <w:ind w:left="567" w:hanging="567"/>
      </w:pPr>
      <w:r>
        <w:t xml:space="preserve">II.3   Vyfrézovaný materiál ze stavby je majetkem Objednatele a bude bezplatně převezen a protokolárně uložen na skládku </w:t>
      </w:r>
      <w:r>
        <w:rPr>
          <w:b/>
        </w:rPr>
        <w:t xml:space="preserve">cestmistrovství </w:t>
      </w:r>
      <w:r w:rsidR="00726854">
        <w:rPr>
          <w:b/>
        </w:rPr>
        <w:t>Pardubice</w:t>
      </w:r>
      <w:r>
        <w:t>.</w:t>
      </w:r>
    </w:p>
    <w:p w:rsidR="00DF20AB" w:rsidRDefault="00DF20AB" w:rsidP="00DF20AB">
      <w:pPr>
        <w:pStyle w:val="Styl4"/>
        <w:ind w:left="567" w:hanging="567"/>
        <w:rPr>
          <w:iCs/>
        </w:rPr>
      </w:pPr>
      <w:r>
        <w:t xml:space="preserve">II.4  </w:t>
      </w:r>
      <w:r w:rsidRPr="00AA0578">
        <w:rPr>
          <w:iCs/>
        </w:rPr>
        <w:t>Stavba bude realizována v jedné etapě výstavby a Objednateli bude Dílo předáno jako jeden celek.</w:t>
      </w:r>
    </w:p>
    <w:p w:rsidR="00DF20AB" w:rsidRPr="005D0977" w:rsidRDefault="00DF20AB" w:rsidP="00DF20AB">
      <w:pPr>
        <w:pStyle w:val="Styl4"/>
        <w:ind w:left="567" w:hanging="567"/>
      </w:pPr>
      <w:r>
        <w:t xml:space="preserve">II.5  </w:t>
      </w:r>
      <w:r w:rsidRPr="005D0977">
        <w:t>Projektová dokumentace pro výběr Zhotovitele a pro provádění Stavby nenahrazuje výrobní dokumentaci. Pokud vyvstane v průběhu realizace Díla nutnost zpracování výrobní dokumentace, zajistí ji Zhotovitel na své náklady.</w:t>
      </w:r>
    </w:p>
    <w:p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rsidR="00DF20AB" w:rsidRPr="005D0977" w:rsidRDefault="00DF20AB" w:rsidP="00DF20AB">
      <w:pPr>
        <w:pStyle w:val="Styl4"/>
        <w:ind w:left="567" w:hanging="567"/>
      </w:pPr>
      <w:r>
        <w:t xml:space="preserve">II.7  </w:t>
      </w:r>
      <w:r w:rsidRPr="005D0977">
        <w:t>Zhotovitel se zavazuje průběžně provádět veškeré potřebné zkoušky, měření a atesty k prokázání kvalitativních parametrů předmětu Díla.</w:t>
      </w:r>
    </w:p>
    <w:p w:rsidR="00DF20AB" w:rsidRPr="005D0977" w:rsidRDefault="00DF20AB" w:rsidP="00DF20AB">
      <w:pPr>
        <w:pStyle w:val="Styl4"/>
        <w:ind w:left="567" w:hanging="567"/>
      </w:pPr>
      <w:r>
        <w:t xml:space="preserve">II.8  </w:t>
      </w:r>
      <w:r w:rsidRPr="005D0977">
        <w:t>Zhotovitel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rsidR="00DF20AB" w:rsidRPr="005D0977" w:rsidRDefault="00DF20AB" w:rsidP="00DF20AB">
      <w:pPr>
        <w:pStyle w:val="Styl4"/>
        <w:ind w:left="567" w:hanging="567"/>
      </w:pPr>
      <w:r>
        <w:t xml:space="preserve">II.9  </w:t>
      </w:r>
      <w:r w:rsidRPr="005D0977">
        <w:t>Objednatel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F20AB" w:rsidRPr="00CB4FB3" w:rsidRDefault="00DF20AB" w:rsidP="00DF20AB">
      <w:pPr>
        <w:pStyle w:val="Styl4"/>
        <w:ind w:left="567" w:hanging="567"/>
      </w:pPr>
      <w:r>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rsidR="00DF20AB" w:rsidRPr="005D0977" w:rsidRDefault="00DF20AB" w:rsidP="00DF20AB">
      <w:pPr>
        <w:pStyle w:val="Styl4"/>
        <w:ind w:left="567" w:hanging="567"/>
      </w:pPr>
      <w:r>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t>Cena díla a platební podmínky</w:t>
      </w:r>
    </w:p>
    <w:p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lastRenderedPageBreak/>
        <w:tab/>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284"/>
        </w:tabs>
        <w:autoSpaceDE w:val="0"/>
        <w:ind w:left="284"/>
        <w:rPr>
          <w:rFonts w:ascii="Arial" w:hAnsi="Arial" w:cs="Arial"/>
          <w:color w:val="000000"/>
        </w:rPr>
      </w:pPr>
    </w:p>
    <w:p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DF20AB" w:rsidRPr="005D0977" w:rsidRDefault="00DF20AB" w:rsidP="00DF20AB">
      <w:pPr>
        <w:pStyle w:val="Styl4"/>
        <w:ind w:left="792"/>
        <w:rPr>
          <w:color w:val="000000"/>
        </w:rPr>
      </w:pPr>
      <w:r w:rsidRPr="005D0977">
        <w:rPr>
          <w:color w:val="000000"/>
        </w:rPr>
        <w:t>Uvedenou cenu za Dílo je možné měnit pouze:</w:t>
      </w:r>
    </w:p>
    <w:p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rsidR="00DF20AB" w:rsidRPr="005D0977" w:rsidRDefault="00DF20AB" w:rsidP="00DF20AB">
      <w:pPr>
        <w:pStyle w:val="Styl4"/>
        <w:numPr>
          <w:ilvl w:val="0"/>
          <w:numId w:val="11"/>
        </w:numPr>
        <w:tabs>
          <w:tab w:val="clear" w:pos="1077"/>
          <w:tab w:val="num" w:pos="1418"/>
        </w:tabs>
        <w:ind w:left="1418" w:hanging="284"/>
      </w:pPr>
      <w:r w:rsidRPr="005D0977">
        <w:t>přičtením veškerých nákladů na provedení těch částí díla, které Objednatel nařídil formou víceprací provádět nad rámec množství nebo kvality uvedené v projektové dokumentaci nebo Položkovém rozpočtu.</w:t>
      </w:r>
    </w:p>
    <w:p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rsidR="00DF20AB" w:rsidRPr="005D0977" w:rsidRDefault="00DF20AB" w:rsidP="00DF20AB">
      <w:pPr>
        <w:pStyle w:val="Styl4"/>
        <w:numPr>
          <w:ilvl w:val="1"/>
          <w:numId w:val="18"/>
        </w:numPr>
        <w:spacing w:before="240"/>
        <w:ind w:left="680" w:hanging="680"/>
      </w:pPr>
      <w:r w:rsidRPr="005D0977">
        <w:t xml:space="preserve"> Zálohy na platby nejsou sjednány.</w:t>
      </w:r>
    </w:p>
    <w:p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rsidR="00DF20AB" w:rsidRPr="005D0977" w:rsidRDefault="00DF20AB" w:rsidP="00DF20AB">
      <w:pPr>
        <w:pStyle w:val="Styl4"/>
        <w:numPr>
          <w:ilvl w:val="1"/>
          <w:numId w:val="18"/>
        </w:numPr>
        <w:ind w:left="851" w:hanging="851"/>
      </w:pPr>
      <w:r w:rsidRPr="005D0977">
        <w:lastRenderedPageBreak/>
        <w:t xml:space="preserve"> Lhůta splatnosti daňových dokladů/faktur je 30 kalendářních dnů ode dne prokazatelného doručení daňového dokladu/faktury odsouhlaseného smluvními stranami Objednateli.</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dílčí daňový doklad/fakturu, včetně DPH, jejíž nedílnou součástí bude soupis provedených prací v rozsahu dílčího plnění dle harmonogramu realizace díla, který tvoří přílohu č. 3 této smlouvy, a </w:t>
      </w:r>
      <w:r w:rsidRPr="00CB4FB3">
        <w:t>zjišťovací protokol, tj. sepis provedených prací, poskytnutých služeb a dodávek, - obojí podepsané Zhotovitelem  a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6" w:history="1">
        <w:r w:rsidRPr="005D0977">
          <w:rPr>
            <w:rStyle w:val="Hypertextovodkaz"/>
          </w:rPr>
          <w:t>www.xc4.cz</w:t>
        </w:r>
      </w:hyperlink>
      <w:r w:rsidRPr="005D0977">
        <w:t>.</w:t>
      </w:r>
    </w:p>
    <w:p w:rsidR="00DF20AB" w:rsidRPr="005D0977" w:rsidRDefault="00DF20AB" w:rsidP="00DF20AB">
      <w:pPr>
        <w:pStyle w:val="Styl4"/>
        <w:numPr>
          <w:ilvl w:val="1"/>
          <w:numId w:val="18"/>
        </w:numPr>
        <w:ind w:left="851" w:hanging="851"/>
      </w:pPr>
      <w:r w:rsidRPr="005D0977">
        <w:lastRenderedPageBreak/>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rsidR="00DF20AB" w:rsidRPr="004120DB" w:rsidRDefault="00DF20AB" w:rsidP="00DF20AB">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rsidR="00FB743D" w:rsidRDefault="00FB743D" w:rsidP="00FB743D">
      <w:pPr>
        <w:suppressAutoHyphens/>
        <w:spacing w:after="120"/>
        <w:ind w:left="851" w:hanging="851"/>
        <w:jc w:val="both"/>
        <w:rPr>
          <w:rFonts w:ascii="Arial" w:hAnsi="Arial" w:cs="Arial"/>
        </w:rPr>
      </w:pPr>
      <w:r>
        <w:rPr>
          <w:rFonts w:ascii="Arial" w:hAnsi="Arial" w:cs="Arial"/>
        </w:rPr>
        <w:t>IV.</w:t>
      </w:r>
      <w:r w:rsidR="00217D29">
        <w:rPr>
          <w:rFonts w:ascii="Arial" w:hAnsi="Arial" w:cs="Arial"/>
        </w:rPr>
        <w:t>1.</w:t>
      </w:r>
      <w:r>
        <w:rPr>
          <w:rFonts w:ascii="Arial" w:hAnsi="Arial" w:cs="Arial"/>
        </w:rPr>
        <w:t xml:space="preserve">        Zhotovitel se zavazuje provést Dílo ve lhůtě: </w:t>
      </w:r>
      <w:r w:rsidRPr="00AF2446">
        <w:rPr>
          <w:rFonts w:ascii="Arial" w:hAnsi="Arial" w:cs="Arial"/>
          <w:b/>
        </w:rPr>
        <w:t xml:space="preserve">do </w:t>
      </w:r>
      <w:r w:rsidRPr="00AF2446">
        <w:rPr>
          <w:rFonts w:ascii="Arial" w:hAnsi="Arial" w:cs="Arial"/>
          <w:b/>
          <w:highlight w:val="yellow"/>
        </w:rPr>
        <w:t>…</w:t>
      </w:r>
      <w:r w:rsidRPr="00AF2446">
        <w:rPr>
          <w:rFonts w:ascii="Arial" w:hAnsi="Arial" w:cs="Arial"/>
          <w:b/>
        </w:rPr>
        <w:t xml:space="preserve"> kalendářních dnů </w:t>
      </w:r>
      <w:r>
        <w:rPr>
          <w:rFonts w:ascii="Arial" w:hAnsi="Arial" w:cs="Arial"/>
          <w:i/>
          <w:color w:val="FF0000"/>
        </w:rPr>
        <w:t xml:space="preserve">(„doplní účastník, </w:t>
      </w:r>
      <w:r>
        <w:rPr>
          <w:rFonts w:ascii="Arial" w:hAnsi="Arial" w:cs="Arial"/>
          <w:b/>
          <w:i/>
          <w:color w:val="FF0000"/>
        </w:rPr>
        <w:t>nejvýše však do</w:t>
      </w:r>
      <w:r>
        <w:rPr>
          <w:rFonts w:ascii="Arial" w:hAnsi="Arial" w:cs="Arial"/>
          <w:i/>
          <w:color w:val="FF0000"/>
        </w:rPr>
        <w:t xml:space="preserve"> </w:t>
      </w:r>
      <w:r w:rsidR="00726854">
        <w:rPr>
          <w:rFonts w:ascii="Arial" w:hAnsi="Arial" w:cs="Arial"/>
          <w:b/>
          <w:i/>
          <w:color w:val="FF0000"/>
        </w:rPr>
        <w:t>120</w:t>
      </w:r>
      <w:r>
        <w:rPr>
          <w:rFonts w:ascii="Arial" w:hAnsi="Arial" w:cs="Arial"/>
          <w:b/>
          <w:i/>
          <w:color w:val="FF0000"/>
        </w:rPr>
        <w:t xml:space="preserve"> kalendářních dnů</w:t>
      </w:r>
      <w:r>
        <w:rPr>
          <w:rFonts w:ascii="Arial" w:hAnsi="Arial" w:cs="Arial"/>
          <w:i/>
          <w:color w:val="FF0000"/>
        </w:rPr>
        <w:t>“)</w:t>
      </w:r>
      <w:r>
        <w:rPr>
          <w:rFonts w:ascii="Arial" w:hAnsi="Arial" w:cs="Arial"/>
        </w:rPr>
        <w:t xml:space="preserve"> od předání staveniště Zhotoviteli a nejpozději poslední den lhůty dokončené Dílo předat Objednateli. Zhotovitel je povinen realizovat Dílo v souladu s časovým harmonogramem, jež tvoří přílohu č. 3 této smlouvy.</w:t>
      </w:r>
    </w:p>
    <w:p w:rsidR="00DF20AB" w:rsidRPr="005D0977" w:rsidRDefault="00217D29" w:rsidP="00217D29">
      <w:pPr>
        <w:suppressAutoHyphens/>
        <w:spacing w:after="120"/>
        <w:ind w:left="851" w:hanging="851"/>
        <w:jc w:val="both"/>
        <w:rPr>
          <w:rFonts w:ascii="Arial" w:hAnsi="Arial" w:cs="Arial"/>
        </w:rPr>
      </w:pPr>
      <w:r>
        <w:rPr>
          <w:rFonts w:ascii="Arial" w:hAnsi="Arial" w:cs="Arial"/>
        </w:rPr>
        <w:t xml:space="preserve">IV.2.       </w:t>
      </w:r>
      <w:r w:rsidR="00DF20AB"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DF20AB" w:rsidRPr="005D0977" w:rsidRDefault="00217D29" w:rsidP="00217D29">
      <w:pPr>
        <w:suppressAutoHyphens/>
        <w:spacing w:after="120"/>
        <w:jc w:val="both"/>
        <w:rPr>
          <w:rFonts w:ascii="Arial" w:hAnsi="Arial" w:cs="Arial"/>
          <w:b/>
          <w:bCs/>
          <w:iCs/>
        </w:rPr>
      </w:pPr>
      <w:r>
        <w:rPr>
          <w:rFonts w:ascii="Arial" w:hAnsi="Arial" w:cs="Arial"/>
        </w:rPr>
        <w:t xml:space="preserve">IV.3.       </w:t>
      </w:r>
      <w:r w:rsidR="00DF20AB" w:rsidRPr="005D0977">
        <w:rPr>
          <w:rFonts w:ascii="Arial" w:hAnsi="Arial" w:cs="Arial"/>
        </w:rPr>
        <w:t>Místem plnění je</w:t>
      </w:r>
      <w:r w:rsidR="00DF20AB" w:rsidRPr="005D0977">
        <w:rPr>
          <w:rFonts w:ascii="Arial" w:hAnsi="Arial" w:cs="Arial"/>
          <w:bCs/>
          <w:i/>
          <w:iCs/>
        </w:rPr>
        <w:t xml:space="preserve">: </w:t>
      </w:r>
      <w:r w:rsidR="00DF20AB">
        <w:rPr>
          <w:rFonts w:ascii="Arial" w:hAnsi="Arial" w:cs="Arial"/>
          <w:b/>
          <w:bCs/>
          <w:iCs/>
        </w:rPr>
        <w:t>silnice III/</w:t>
      </w:r>
      <w:r w:rsidR="00BF2A14">
        <w:rPr>
          <w:rFonts w:ascii="Arial" w:hAnsi="Arial" w:cs="Arial"/>
          <w:b/>
          <w:bCs/>
          <w:iCs/>
        </w:rPr>
        <w:t>29810 Dražkov</w:t>
      </w:r>
      <w:r w:rsidR="00DF20AB">
        <w:rPr>
          <w:rFonts w:ascii="Arial" w:hAnsi="Arial" w:cs="Arial"/>
          <w:b/>
          <w:bCs/>
          <w:iCs/>
        </w:rPr>
        <w:t>.</w:t>
      </w:r>
    </w:p>
    <w:p w:rsidR="00DF20AB" w:rsidRPr="005D0977" w:rsidRDefault="00217D29" w:rsidP="00217D29">
      <w:pPr>
        <w:suppressAutoHyphens/>
        <w:spacing w:after="120"/>
        <w:ind w:left="567" w:hanging="567"/>
        <w:jc w:val="both"/>
        <w:rPr>
          <w:rFonts w:ascii="Arial" w:hAnsi="Arial" w:cs="Arial"/>
          <w:b/>
          <w:bCs/>
          <w:iCs/>
        </w:rPr>
      </w:pPr>
      <w:r>
        <w:rPr>
          <w:rFonts w:ascii="Arial" w:hAnsi="Arial" w:cs="Arial"/>
        </w:rPr>
        <w:t xml:space="preserve">IV.4.     </w:t>
      </w:r>
      <w:r w:rsidR="00DF20AB" w:rsidRPr="005D0977">
        <w:rPr>
          <w:rFonts w:ascii="Arial" w:hAnsi="Arial" w:cs="Arial"/>
        </w:rPr>
        <w:t xml:space="preserve">V případě omezení postupu prací vlivem nepříznivých klimatických podmínek bude </w:t>
      </w:r>
      <w:r>
        <w:rPr>
          <w:rFonts w:ascii="Arial" w:hAnsi="Arial" w:cs="Arial"/>
        </w:rPr>
        <w:t xml:space="preserve">   </w:t>
      </w:r>
      <w:r w:rsidR="00DF20AB" w:rsidRPr="005D0977">
        <w:rPr>
          <w:rFonts w:ascii="Arial" w:hAnsi="Arial" w:cs="Arial"/>
        </w:rPr>
        <w:t xml:space="preserve">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stavebního deníku a ukončena výzvou Objednatele k opětovnému zahájení prací, uvedenou ve stavebním deníku. Oba tyto zápisy ve stavebním deníku musí být odsouhlaseny a podepsány </w:t>
      </w:r>
      <w:r w:rsidR="00DF20AB">
        <w:rPr>
          <w:rFonts w:ascii="Arial" w:hAnsi="Arial" w:cs="Arial"/>
        </w:rPr>
        <w:t>smluvními stranami</w:t>
      </w:r>
      <w:r w:rsidR="00DF20AB" w:rsidRPr="005D0977">
        <w:rPr>
          <w:rFonts w:ascii="Arial" w:hAnsi="Arial" w:cs="Arial"/>
        </w:rPr>
        <w:t>. Přerušení doby plnění sjednané výše uvedeným způsobem není nutno upravit dodatkem ke smlouvě.</w:t>
      </w:r>
    </w:p>
    <w:p w:rsidR="00DF20AB" w:rsidRPr="005D0977" w:rsidRDefault="00217D29" w:rsidP="00217D29">
      <w:pPr>
        <w:suppressAutoHyphens/>
        <w:spacing w:after="120"/>
        <w:ind w:left="360" w:hanging="360"/>
        <w:jc w:val="both"/>
        <w:rPr>
          <w:rFonts w:ascii="Arial" w:hAnsi="Arial" w:cs="Arial"/>
          <w:b/>
          <w:bCs/>
          <w:iCs/>
        </w:rPr>
      </w:pPr>
      <w:r>
        <w:rPr>
          <w:rFonts w:ascii="Arial" w:hAnsi="Arial" w:cs="Arial"/>
        </w:rPr>
        <w:t xml:space="preserve">IV.5. </w:t>
      </w:r>
      <w:r w:rsidR="00DF20AB"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DF20AB" w:rsidRPr="005D0977" w:rsidRDefault="00217D29" w:rsidP="00217D29">
      <w:pPr>
        <w:suppressAutoHyphens/>
        <w:spacing w:after="120"/>
        <w:ind w:left="360" w:hanging="360"/>
        <w:jc w:val="both"/>
        <w:rPr>
          <w:rFonts w:ascii="Arial" w:hAnsi="Arial" w:cs="Arial"/>
          <w:b/>
          <w:bCs/>
          <w:iCs/>
        </w:rPr>
      </w:pPr>
      <w:r>
        <w:rPr>
          <w:rFonts w:ascii="Arial" w:hAnsi="Arial" w:cs="Arial"/>
        </w:rPr>
        <w:t xml:space="preserve">IV.6. </w:t>
      </w:r>
      <w:r w:rsidR="00DF20AB" w:rsidRPr="005D0977">
        <w:rPr>
          <w:rFonts w:ascii="Arial" w:hAnsi="Arial" w:cs="Arial"/>
        </w:rPr>
        <w:t>V případě, že Koordinátor BOZP, osoba vykonávající za objednatele inženýrsko – investorskou činnost na stavbě (dále jen „</w:t>
      </w:r>
      <w:r w:rsidR="00DF20AB" w:rsidRPr="005D0977">
        <w:rPr>
          <w:rFonts w:ascii="Arial" w:hAnsi="Arial" w:cs="Arial"/>
          <w:b/>
        </w:rPr>
        <w:t>Osoba vykonávající technický dozor stavebníka</w:t>
      </w:r>
      <w:r w:rsidR="00DF20AB" w:rsidRPr="005D0977">
        <w:rPr>
          <w:rFonts w:ascii="Arial" w:hAnsi="Arial" w:cs="Arial"/>
        </w:rPr>
        <w:t xml:space="preserve">“), Objednatel nebo jiná k tomu oprávněná osoba (např. oblastní inspektorát práce) přeruší práce na staveništi z důvodu porušení pravidel bezpečnosti a ochrany </w:t>
      </w:r>
      <w:r w:rsidR="00DF20AB" w:rsidRPr="005D0977">
        <w:rPr>
          <w:rFonts w:ascii="Arial" w:hAnsi="Arial" w:cs="Arial"/>
        </w:rPr>
        <w:lastRenderedPageBreak/>
        <w:t>zdraví při práci, toto přerušení nebude mít vliv na lhůty plnění Díla uvedené v odst. IV.1 tohoto článku smlouvy.</w:t>
      </w:r>
    </w:p>
    <w:p w:rsidR="00DF20AB" w:rsidRPr="00824009" w:rsidRDefault="00217D29" w:rsidP="00217D29">
      <w:pPr>
        <w:suppressAutoHyphens/>
        <w:spacing w:after="120"/>
        <w:ind w:left="360"/>
        <w:jc w:val="both"/>
        <w:rPr>
          <w:rFonts w:ascii="Arial" w:hAnsi="Arial" w:cs="Arial"/>
          <w:b/>
          <w:bCs/>
          <w:iCs/>
        </w:rPr>
      </w:pPr>
      <w:r>
        <w:rPr>
          <w:rFonts w:ascii="Arial" w:hAnsi="Arial" w:cs="Arial"/>
        </w:rPr>
        <w:t xml:space="preserve">IV.7. </w:t>
      </w:r>
      <w:r w:rsidR="00DF20AB"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sidR="00DF20AB">
        <w:rPr>
          <w:rFonts w:ascii="Arial" w:hAnsi="Arial" w:cs="Arial"/>
        </w:rPr>
        <w:t>íle není dotčena povinnost Z</w:t>
      </w:r>
      <w:r w:rsidR="00DF20AB" w:rsidRPr="005D0977">
        <w:rPr>
          <w:rFonts w:ascii="Arial" w:hAnsi="Arial" w:cs="Arial"/>
        </w:rPr>
        <w:t>hotovitele zajistit hlídání staveniště.</w:t>
      </w:r>
    </w:p>
    <w:p w:rsidR="00DF20AB" w:rsidRPr="00B23AB7" w:rsidRDefault="00217D29" w:rsidP="00217D29">
      <w:pPr>
        <w:suppressAutoHyphens/>
        <w:spacing w:after="120"/>
        <w:ind w:left="360" w:hanging="360"/>
        <w:jc w:val="both"/>
        <w:rPr>
          <w:rFonts w:ascii="Arial" w:hAnsi="Arial" w:cs="Arial"/>
          <w:color w:val="7030A0"/>
        </w:rPr>
      </w:pPr>
      <w:r>
        <w:rPr>
          <w:rFonts w:ascii="Arial" w:hAnsi="Arial" w:cs="Arial"/>
          <w:bCs/>
          <w:iCs/>
          <w:color w:val="7030A0"/>
        </w:rPr>
        <w:t>IV.8.</w:t>
      </w:r>
      <w:r w:rsidR="00DF20AB" w:rsidRPr="00B23AB7">
        <w:rPr>
          <w:rFonts w:ascii="Arial" w:hAnsi="Arial" w:cs="Arial"/>
          <w:bCs/>
          <w:iCs/>
          <w:color w:val="7030A0"/>
        </w:rPr>
        <w:t>Objednatel</w:t>
      </w:r>
      <w:r w:rsidR="00DF20AB" w:rsidRPr="00B23AB7">
        <w:rPr>
          <w:rFonts w:ascii="Arial" w:hAnsi="Arial" w:cs="Arial"/>
          <w:b/>
          <w:bCs/>
          <w:iCs/>
          <w:color w:val="7030A0"/>
        </w:rPr>
        <w:t xml:space="preserve"> </w:t>
      </w:r>
      <w:r w:rsidR="00DF20AB" w:rsidRPr="00B23AB7">
        <w:rPr>
          <w:rFonts w:ascii="Arial" w:hAnsi="Arial" w:cs="Arial"/>
          <w:color w:val="7030A0"/>
        </w:rPr>
        <w:t xml:space="preserve">si vyhrazuje, že Zhotovitel není oprávněn v souladu s § 105 odst. 2 ZZVZ část Díla spočívající </w:t>
      </w:r>
      <w:r w:rsidR="00DF20AB" w:rsidRPr="00B23AB7">
        <w:rPr>
          <w:rFonts w:ascii="Arial" w:hAnsi="Arial" w:cs="Arial"/>
          <w:b/>
          <w:color w:val="7030A0"/>
        </w:rPr>
        <w:t xml:space="preserve">ve strojní pokládce hutněných asfaltových směsí </w:t>
      </w:r>
      <w:r w:rsidR="00DF20AB" w:rsidRPr="00B23AB7">
        <w:rPr>
          <w:rFonts w:ascii="Arial" w:hAnsi="Arial" w:cs="Arial"/>
          <w:color w:val="7030A0"/>
        </w:rPr>
        <w:t>plnit prostřednictvím poddodavatele. Strojní pokládka hutněných asfaltových směsí musí být realizována výhradně Zhotovitelem.</w:t>
      </w:r>
    </w:p>
    <w:p w:rsidR="00DF20AB" w:rsidRPr="00B23AB7" w:rsidRDefault="00217D29" w:rsidP="00217D29">
      <w:pPr>
        <w:suppressAutoHyphens/>
        <w:spacing w:after="120"/>
        <w:ind w:left="360" w:hanging="360"/>
        <w:jc w:val="both"/>
        <w:rPr>
          <w:rFonts w:ascii="Arial" w:hAnsi="Arial" w:cs="Arial"/>
          <w:color w:val="7030A0"/>
        </w:rPr>
      </w:pPr>
      <w:r>
        <w:rPr>
          <w:rFonts w:ascii="Arial" w:hAnsi="Arial" w:cs="Arial"/>
          <w:color w:val="7030A0"/>
          <w:lang w:val="en-GB"/>
        </w:rPr>
        <w:t xml:space="preserve">IV.9. </w:t>
      </w:r>
      <w:r w:rsidR="00DF20AB" w:rsidRPr="00B23AB7">
        <w:rPr>
          <w:rFonts w:ascii="Arial" w:hAnsi="Arial" w:cs="Arial"/>
          <w:color w:val="7030A0"/>
          <w:lang w:val="en-GB"/>
        </w:rPr>
        <w:t>Z</w:t>
      </w:r>
      <w:r w:rsidR="00DF20AB" w:rsidRPr="00B23AB7">
        <w:rPr>
          <w:rFonts w:ascii="Arial" w:hAnsi="Arial" w:cs="Arial"/>
          <w:color w:val="7030A0"/>
        </w:rPr>
        <w:t xml:space="preserve">hotovitel prohlašuje, že: </w:t>
      </w:r>
      <w:r w:rsidR="00DF20AB" w:rsidRPr="00B23AB7">
        <w:rPr>
          <w:rFonts w:ascii="Arial" w:hAnsi="Arial" w:cs="Arial"/>
          <w:b/>
          <w:i/>
          <w:color w:val="7030A0"/>
        </w:rPr>
        <w:t>POKYNY PRO ÚČASTÍKA</w:t>
      </w:r>
      <w:r w:rsidR="00DF20AB" w:rsidRPr="00B23AB7">
        <w:rPr>
          <w:rFonts w:ascii="Arial" w:hAnsi="Arial" w:cs="Arial"/>
          <w:i/>
          <w:color w:val="7030A0"/>
        </w:rPr>
        <w:t>: Nehodící text účastník vymaže a ponechá pouze odpovídající skutečnost (1 nebo 2 varianta).</w:t>
      </w:r>
    </w:p>
    <w:p w:rsidR="00DF20AB" w:rsidRPr="00B23AB7" w:rsidRDefault="00DF20AB" w:rsidP="00DF20AB">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neboť je vlastníkem obalovny asfaltových směsí, což dokládá přílohou č. 6 k této smlouvě.</w:t>
      </w:r>
    </w:p>
    <w:p w:rsidR="00DF20AB" w:rsidRPr="00B23AB7" w:rsidRDefault="00DF20AB" w:rsidP="00DF20AB">
      <w:pPr>
        <w:pStyle w:val="Odstavec0"/>
        <w:tabs>
          <w:tab w:val="clear" w:pos="709"/>
          <w:tab w:val="left" w:pos="0"/>
          <w:tab w:val="left" w:pos="426"/>
        </w:tabs>
        <w:ind w:left="1080" w:firstLine="0"/>
        <w:rPr>
          <w:color w:val="7030A0"/>
          <w:sz w:val="22"/>
          <w:szCs w:val="22"/>
          <w:lang w:val="cs-CZ"/>
        </w:rPr>
      </w:pPr>
      <w:r w:rsidRPr="00B23AB7">
        <w:rPr>
          <w:color w:val="7030A0"/>
          <w:sz w:val="22"/>
          <w:szCs w:val="22"/>
          <w:lang w:val="cs-CZ"/>
        </w:rPr>
        <w:tab/>
        <w:t>nebo</w:t>
      </w:r>
    </w:p>
    <w:p w:rsidR="00DF20AB" w:rsidRDefault="00DF20AB" w:rsidP="00DF20AB">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na základě smlouvy s výrobcem asfaltových směsí, což dokládá přílohou č. 6 k této smlouvě.</w:t>
      </w:r>
    </w:p>
    <w:p w:rsidR="00DF20AB" w:rsidRPr="00B23AB7" w:rsidRDefault="00DF20AB" w:rsidP="00DF20AB">
      <w:pPr>
        <w:pStyle w:val="Odstavec0"/>
        <w:tabs>
          <w:tab w:val="clear" w:pos="709"/>
          <w:tab w:val="left" w:pos="0"/>
          <w:tab w:val="left" w:pos="426"/>
        </w:tabs>
        <w:rPr>
          <w:color w:val="7030A0"/>
          <w:sz w:val="22"/>
          <w:szCs w:val="22"/>
          <w:lang w:val="cs-CZ"/>
        </w:rPr>
      </w:pPr>
    </w:p>
    <w:p w:rsidR="00DF20AB" w:rsidRDefault="00DF20AB" w:rsidP="00DF20AB">
      <w:pPr>
        <w:pStyle w:val="Textvbloku1"/>
        <w:numPr>
          <w:ilvl w:val="0"/>
          <w:numId w:val="18"/>
        </w:numPr>
        <w:spacing w:before="480" w:after="240"/>
        <w:ind w:left="362" w:right="-23" w:hanging="181"/>
        <w:jc w:val="center"/>
        <w:rPr>
          <w:sz w:val="22"/>
          <w:szCs w:val="22"/>
        </w:rPr>
      </w:pPr>
      <w:r>
        <w:rPr>
          <w:b/>
          <w:sz w:val="22"/>
          <w:szCs w:val="22"/>
        </w:rPr>
        <w:t>Bankovní záruka, práva z vadného plnění, záruka za jakost</w:t>
      </w:r>
    </w:p>
    <w:p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50.000 Kč za každý i započatý den prodlení s předložením Bankovní záruky nebo Bankovní záruky platné po celou dobu záruční doby. Smluvní pokuta bude Zhotovitelem Objednateli vyplacena do 15 kalendářních </w:t>
      </w:r>
      <w:r w:rsidRPr="005D0977">
        <w:rPr>
          <w:rFonts w:ascii="Arial" w:hAnsi="Arial" w:cs="Arial"/>
        </w:rPr>
        <w:lastRenderedPageBreak/>
        <w:t>dnů ode dne vzniku nároku na tuto smluvní pokutu, s tím, že odpovědnost za vady v záruční době tímto zůstává nedotčena.</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s tím, že její platnost musí být udržována do prokazatelného vypořádání všech nároků Objednatele vůči Zhotoviteli</w:t>
      </w:r>
      <w:r w:rsidRPr="005D0977">
        <w:rPr>
          <w:rFonts w:ascii="Arial" w:hAnsi="Arial" w:cs="Arial"/>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rsidR="00DF20AB" w:rsidRPr="005D0977" w:rsidRDefault="00DF20AB" w:rsidP="00DF20AB">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t>60</w:t>
      </w:r>
      <w:r w:rsidRPr="0069526F">
        <w:rPr>
          <w:rFonts w:ascii="Arial" w:hAnsi="Arial" w:cs="Arial"/>
        </w:rPr>
        <w:t xml:space="preserve"> měsíců na svislé dopravní značení,</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rsidR="00DF20AB" w:rsidRPr="005D0977"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rsidR="00DF20AB" w:rsidRPr="005D0977" w:rsidRDefault="00DF20AB" w:rsidP="00DF20AB">
      <w:pPr>
        <w:spacing w:before="120"/>
        <w:ind w:left="357" w:firstLine="494"/>
        <w:rPr>
          <w:rFonts w:ascii="Arial" w:hAnsi="Arial" w:cs="Arial"/>
        </w:rPr>
      </w:pPr>
      <w:r w:rsidRPr="005D0977">
        <w:rPr>
          <w:rFonts w:ascii="Arial" w:hAnsi="Arial" w:cs="Arial"/>
        </w:rPr>
        <w:lastRenderedPageBreak/>
        <w:t xml:space="preserve"> (dále též „</w:t>
      </w:r>
      <w:r w:rsidRPr="005D0977">
        <w:rPr>
          <w:rFonts w:ascii="Arial" w:hAnsi="Arial" w:cs="Arial"/>
          <w:b/>
        </w:rPr>
        <w:t>Záruční doba</w:t>
      </w:r>
      <w:r w:rsidRPr="005D0977">
        <w:rPr>
          <w:rFonts w:ascii="Arial" w:hAnsi="Arial" w:cs="Arial"/>
        </w:rPr>
        <w:t>“).</w:t>
      </w:r>
    </w:p>
    <w:p w:rsidR="00DF20AB" w:rsidRPr="00FC1420" w:rsidRDefault="00DF20AB" w:rsidP="00DF20AB">
      <w:pPr>
        <w:spacing w:before="120"/>
        <w:ind w:left="851"/>
        <w:rPr>
          <w:rFonts w:ascii="Arial" w:hAnsi="Arial" w:cs="Arial"/>
        </w:rPr>
      </w:pPr>
      <w:r w:rsidRPr="00FC1420">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Pr="005D0977">
        <w:rPr>
          <w:rFonts w:ascii="Arial" w:hAnsi="Arial" w:cs="Arial"/>
          <w:bCs/>
        </w:rPr>
        <w:t xml:space="preserve"> hodin </w:t>
      </w:r>
      <w:r w:rsidRPr="005D0977">
        <w:rPr>
          <w:rFonts w:ascii="Arial" w:hAnsi="Arial" w:cs="Arial"/>
        </w:rPr>
        <w:t xml:space="preserve"> od doručení oznámení o vadě. Nezapočne</w:t>
      </w:r>
      <w:r w:rsidRPr="005D0977">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r w:rsidRPr="005D0977">
        <w:rPr>
          <w:rFonts w:ascii="Arial" w:hAnsi="Arial" w:cs="Arial"/>
          <w:bCs/>
        </w:rPr>
        <w:t xml:space="preserve">hodin </w:t>
      </w:r>
      <w:r w:rsidRPr="005D0977">
        <w:rPr>
          <w:rFonts w:ascii="Arial" w:hAnsi="Arial" w:cs="Arial"/>
        </w:rPr>
        <w:t xml:space="preserve"> od doručení oznámení o vadě, pokud se smluvní strany nedohodnou písemně jinak.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rsidR="00DF20AB"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rsidR="00DF20AB" w:rsidRDefault="00DF20AB" w:rsidP="00DF20AB">
      <w:pPr>
        <w:pStyle w:val="Textvbloku1"/>
        <w:numPr>
          <w:ilvl w:val="0"/>
          <w:numId w:val="18"/>
        </w:numPr>
        <w:spacing w:before="480" w:after="240"/>
        <w:ind w:right="-23"/>
        <w:jc w:val="center"/>
        <w:rPr>
          <w:sz w:val="22"/>
          <w:szCs w:val="22"/>
        </w:rPr>
      </w:pPr>
      <w:r>
        <w:rPr>
          <w:b/>
          <w:sz w:val="22"/>
          <w:szCs w:val="22"/>
        </w:rPr>
        <w:lastRenderedPageBreak/>
        <w:t>Nebezpečí škody</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726854">
        <w:rPr>
          <w:rFonts w:ascii="Arial" w:hAnsi="Arial" w:cs="Arial"/>
          <w:sz w:val="22"/>
          <w:szCs w:val="22"/>
        </w:rPr>
        <w:t>10</w:t>
      </w:r>
      <w:r w:rsidRPr="0079023D">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DF20AB" w:rsidRPr="00DF20AB" w:rsidRDefault="00DF20AB" w:rsidP="00DF20AB">
      <w:pPr>
        <w:pStyle w:val="Smlouva-slo"/>
        <w:numPr>
          <w:ilvl w:val="1"/>
          <w:numId w:val="18"/>
        </w:numPr>
        <w:spacing w:line="276" w:lineRule="auto"/>
        <w:ind w:left="794" w:hanging="794"/>
        <w:rPr>
          <w:rFonts w:ascii="Arial" w:hAnsi="Arial" w:cs="Arial"/>
          <w:i/>
          <w:color w:val="FF0000"/>
          <w:sz w:val="22"/>
          <w:szCs w:val="22"/>
        </w:rPr>
      </w:pPr>
      <w:r w:rsidRPr="0079023D">
        <w:rPr>
          <w:rFonts w:ascii="Arial" w:hAnsi="Arial" w:cs="Arial"/>
          <w:sz w:val="22"/>
          <w:szCs w:val="22"/>
        </w:rPr>
        <w:t>Zhotovitel se zavazuje, že bude mít na vlastní náklady sjednáno stavebně</w:t>
      </w:r>
      <w:r w:rsidRPr="0079023D">
        <w:rPr>
          <w:rFonts w:ascii="Arial" w:hAnsi="Arial" w:cs="Arial"/>
          <w:sz w:val="22"/>
          <w:szCs w:val="22"/>
        </w:rPr>
        <w:noBreakHyphen/>
        <w:t xml:space="preserve">montážní pojištění proti všem rizikům (all risks) na plnou hodnotu budovaného Díla. Pojistná smlouva musí být platná po celou dobu provádění Díla. Zhotovitel je povinen tuto pojistnou smlouvu (případně pojistný certifikát či jiný srovnatelný dokument) předložit Objednateli </w:t>
      </w:r>
      <w:r>
        <w:rPr>
          <w:rFonts w:ascii="Arial" w:hAnsi="Arial" w:cs="Arial"/>
          <w:sz w:val="22"/>
          <w:szCs w:val="22"/>
        </w:rPr>
        <w:t>na vyzvání</w:t>
      </w:r>
      <w:r w:rsidRPr="0079023D">
        <w:rPr>
          <w:rFonts w:ascii="Arial" w:hAnsi="Arial" w:cs="Arial"/>
          <w:sz w:val="22"/>
          <w:szCs w:val="22"/>
        </w:rPr>
        <w:t>; dále pak v průběhu realizace Díla vždy na žádost Objednatele, a to nejpozději do 3 kalendářních dnů od vyzvání.</w:t>
      </w:r>
    </w:p>
    <w:p w:rsidR="00DF20AB" w:rsidRPr="0079023D" w:rsidRDefault="00DF20AB" w:rsidP="00DF20AB">
      <w:pPr>
        <w:pStyle w:val="Smlouva-slo"/>
        <w:spacing w:line="276" w:lineRule="auto"/>
        <w:rPr>
          <w:rFonts w:ascii="Arial" w:hAnsi="Arial" w:cs="Arial"/>
          <w:i/>
          <w:color w:val="FF0000"/>
          <w:sz w:val="22"/>
          <w:szCs w:val="22"/>
        </w:rPr>
      </w:pPr>
    </w:p>
    <w:p w:rsidR="00DF20AB" w:rsidRPr="00A65F59" w:rsidRDefault="00DF20AB" w:rsidP="00DF20AB">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 xml:space="preserve">kalendářních </w:t>
      </w:r>
      <w:r w:rsidRPr="005D0977">
        <w:rPr>
          <w:rFonts w:ascii="Arial" w:hAnsi="Arial" w:cs="Arial"/>
          <w:sz w:val="22"/>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rsidR="00DF20AB" w:rsidRPr="009A61E5" w:rsidRDefault="00DF20AB" w:rsidP="00DF20AB">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lastRenderedPageBreak/>
        <w:t xml:space="preserve">Vlastníkem  zhotovované věci, která je předmětem Díla, je Objednatel. </w:t>
      </w:r>
    </w:p>
    <w:p w:rsidR="00DF20AB"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rsidR="00DF20AB" w:rsidRPr="005643D9"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podobě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7" w:history="1">
        <w:r w:rsidRPr="005643D9">
          <w:rPr>
            <w:rStyle w:val="Hypertextovodkaz"/>
            <w:rFonts w:ascii="Arial" w:hAnsi="Arial" w:cs="Arial"/>
            <w:sz w:val="22"/>
            <w:szCs w:val="22"/>
          </w:rPr>
          <w:t>www.xc4.cz</w:t>
        </w:r>
      </w:hyperlink>
      <w:r w:rsidRPr="005643D9">
        <w:rPr>
          <w:rFonts w:ascii="Arial" w:hAnsi="Arial" w:cs="Arial"/>
          <w:sz w:val="22"/>
          <w:szCs w:val="22"/>
        </w:rPr>
        <w:t>.</w:t>
      </w:r>
    </w:p>
    <w:p w:rsidR="00DF20AB" w:rsidRPr="00530413"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není oprávněn využít při plnění smlouvy poddodavatele pro část stavby spočívající </w:t>
      </w:r>
      <w:r w:rsidRPr="00217D29">
        <w:rPr>
          <w:rFonts w:ascii="Arial" w:hAnsi="Arial" w:cs="Arial"/>
          <w:color w:val="000000"/>
          <w:sz w:val="22"/>
          <w:szCs w:val="22"/>
          <w:u w:val="single"/>
        </w:rPr>
        <w:t>v provedení pokládky hutněných asfaltových směsí</w:t>
      </w:r>
      <w:r>
        <w:rPr>
          <w:rFonts w:ascii="Arial" w:hAnsi="Arial" w:cs="Arial"/>
          <w:color w:val="000000"/>
          <w:sz w:val="22"/>
          <w:szCs w:val="22"/>
        </w:rPr>
        <w:t>, tak jak bylo objednatelem vyhrazeno v zadávacím řízení předcházejícím podpisu této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poddodavatele nebo s novým poddodavatelským vztahem do 10 kalendářních dnů od doručení žádosti Zhotovitele včetně potřebných dokladů Objednateli.</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rsidR="00DF20AB" w:rsidRPr="005D0977" w:rsidRDefault="00DF20AB" w:rsidP="00DF20AB">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hotovitele závazků, povinností a odpovědností vyplývajících ze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w:t>
      </w:r>
      <w:r w:rsidRPr="005D0977">
        <w:rPr>
          <w:rFonts w:ascii="Arial" w:hAnsi="Arial" w:cs="Arial"/>
          <w:sz w:val="22"/>
          <w:szCs w:val="22"/>
        </w:rPr>
        <w:lastRenderedPageBreak/>
        <w:t xml:space="preserve">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rsidR="00DF20AB" w:rsidRPr="00C13799" w:rsidRDefault="00DF20AB" w:rsidP="00DF20AB">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rsidR="00DF20AB" w:rsidRPr="008C6C31" w:rsidRDefault="00DF20AB" w:rsidP="00DF20AB">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rsidR="00DF20AB" w:rsidRPr="00665246" w:rsidRDefault="00DF20AB" w:rsidP="00DF20AB">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rsidR="00DF20AB" w:rsidRDefault="00DF20AB" w:rsidP="00DF20AB">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 xml:space="preserve">Objednatel je oprávněn kontrolovat provádění Díla prostřednictvím pověřených osob. Zhotovitel je povinen pověřeným osobám nebo jejich zástupcům umožnit v průběhu </w:t>
      </w:r>
      <w:r w:rsidRPr="00665246">
        <w:rPr>
          <w:rFonts w:ascii="Arial" w:hAnsi="Arial" w:cs="Arial"/>
          <w:color w:val="000000"/>
          <w:sz w:val="22"/>
          <w:szCs w:val="22"/>
        </w:rPr>
        <w:lastRenderedPageBreak/>
        <w:t>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dodávek nevyhovovala specifikacím dle smlouvy, má Objednatel právo takovou část 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Jakákoli v tomto článku výše uvedená služba, práce nebo dodávka není změnou Díla a Zhotovitel z toho důvodu nemůže měnit termín dokončení Díla ani výslednou cenu Díla.</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rsidR="00DF20AB"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 xml:space="preserve">právněna provádět záznamy </w:t>
      </w:r>
      <w:r>
        <w:rPr>
          <w:rFonts w:ascii="Arial" w:hAnsi="Arial" w:cs="Arial"/>
        </w:rPr>
        <w:lastRenderedPageBreak/>
        <w:t>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19"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rsidR="00DF20AB" w:rsidRPr="00DE556A" w:rsidRDefault="00DF20AB" w:rsidP="00DF20AB">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povinen provedené stavební práce, zařizovací předměty a výrobky </w:t>
      </w:r>
      <w:r w:rsidRPr="00DE556A">
        <w:rPr>
          <w:rFonts w:ascii="Arial" w:hAnsi="Arial" w:cs="Arial"/>
          <w:sz w:val="22"/>
          <w:szCs w:val="22"/>
        </w:rPr>
        <w:lastRenderedPageBreak/>
        <w:t>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osobami, jimiž prokazoval kvalifikaci v zadávacím řízení předcházejícím uzavření této smlouvy.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hotovitelem zaviněného poškození inženýrské sítě a to pouze pro ty inženýrské sítě, které byly řádně obsaženy v předané dokumentaci. V těchto případech si je Zhotovitel rovněž vědom toho, že nese veškerá rizika a náhrady škod z toho plynoucí.</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rsidR="00DF20AB" w:rsidRPr="001259E7" w:rsidRDefault="00DF20AB" w:rsidP="00DF20AB">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DF20AB" w:rsidRPr="002A5A12" w:rsidRDefault="00DF20AB" w:rsidP="00DF20AB">
      <w:pPr>
        <w:numPr>
          <w:ilvl w:val="1"/>
          <w:numId w:val="18"/>
        </w:numPr>
        <w:spacing w:after="120"/>
        <w:ind w:left="794" w:right="-23" w:hanging="794"/>
        <w:jc w:val="both"/>
        <w:rPr>
          <w:rFonts w:ascii="Arial" w:hAnsi="Arial" w:cs="Arial"/>
          <w:color w:val="000000"/>
        </w:rPr>
      </w:pPr>
      <w:r w:rsidRPr="002A5A12">
        <w:rPr>
          <w:rFonts w:ascii="Arial" w:hAnsi="Arial" w:cs="Arial"/>
          <w:color w:val="000000"/>
        </w:rPr>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r>
        <w:rPr>
          <w:rFonts w:ascii="Arial" w:hAnsi="Arial" w:cs="Arial"/>
          <w:color w:val="000000"/>
        </w:rPr>
        <w:t>500</w:t>
      </w:r>
      <w:r w:rsidRPr="002A5A12">
        <w:rPr>
          <w:rFonts w:ascii="Arial" w:hAnsi="Arial" w:cs="Arial"/>
          <w:color w:val="000000"/>
        </w:rPr>
        <w:t xml:space="preserve">.000,- Kč. V případě porušení povinností dle odst. VII.10 této smlouvy je Zhotovitel povinen uhradit </w:t>
      </w:r>
      <w:r w:rsidRPr="0088297C">
        <w:rPr>
          <w:rFonts w:ascii="Arial" w:hAnsi="Arial" w:cs="Arial"/>
          <w:color w:val="000000"/>
        </w:rPr>
        <w:t>Objednateli smluvní pokutu ve výši 100.000,- Kč</w:t>
      </w:r>
      <w:r w:rsidRPr="002A5A12">
        <w:rPr>
          <w:rFonts w:ascii="Arial" w:hAnsi="Arial" w:cs="Arial"/>
          <w:color w:val="000000"/>
        </w:rPr>
        <w:t xml:space="preserve"> za každý jednotlivý případ porušení.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lastRenderedPageBreak/>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10.000,- Kč za každý jednotlivý případ porušení.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5.000,-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bjednateli smluvní pokutu ve výši 5.000,- Kč za každý i započatý den prodlení.</w:t>
      </w:r>
    </w:p>
    <w:p w:rsidR="00DF20AB" w:rsidRPr="00E0596E" w:rsidRDefault="00DF20AB" w:rsidP="00DF20AB">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a VI. 6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a VI. 6 této smlouvy. </w:t>
      </w:r>
    </w:p>
    <w:p w:rsidR="00DF20AB" w:rsidRDefault="00DF20AB" w:rsidP="00DF20AB">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bjednateli smluvní pokutu ve výši 2.000,- Kč za každý i započatý den prodlení.</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i 1.000,- Kč   za každou vadu a </w:t>
      </w:r>
      <w:r w:rsidRPr="00AC2F71">
        <w:rPr>
          <w:rFonts w:ascii="Arial" w:hAnsi="Arial" w:cs="Arial"/>
        </w:rPr>
        <w:t>každý i započatý den prodlení s odstraněním vady.</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nedodržení stanoveného termínu k odstranění vady, která brání řádnému užívání díla, případně hrozí nebezpečí škody velkého rozsahu (havárie) je Zhotovitel povinen zaplatit Objednateli smluvní pokutu ve výši 10.000,</w:t>
      </w:r>
      <w:r w:rsidRPr="00AC2F71">
        <w:rPr>
          <w:rFonts w:ascii="Arial" w:hAnsi="Arial" w:cs="Arial"/>
        </w:rPr>
        <w:noBreakHyphen/>
        <w:t>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5.000,</w:t>
      </w:r>
      <w:r w:rsidRPr="00AC2F71">
        <w:rPr>
          <w:rFonts w:ascii="Arial" w:hAnsi="Arial" w:cs="Arial"/>
        </w:rPr>
        <w:noBreakHyphen/>
        <w:t xml:space="preserve"> Kč za každý i započatý den prodlení. </w:t>
      </w:r>
    </w:p>
    <w:p w:rsidR="00DF20AB" w:rsidRPr="00AC2F71" w:rsidRDefault="00DF20AB" w:rsidP="00DF20AB">
      <w:pPr>
        <w:numPr>
          <w:ilvl w:val="1"/>
          <w:numId w:val="18"/>
        </w:numPr>
        <w:spacing w:after="120"/>
        <w:ind w:left="794" w:right="-23" w:hanging="794"/>
        <w:jc w:val="both"/>
        <w:rPr>
          <w:rFonts w:ascii="Arial" w:hAnsi="Arial" w:cs="Arial"/>
          <w:color w:val="000000"/>
        </w:rPr>
      </w:pPr>
      <w:r>
        <w:rPr>
          <w:rFonts w:ascii="Arial" w:hAnsi="Arial" w:cs="Arial"/>
        </w:rPr>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 xml:space="preserve">bjednateli </w:t>
      </w:r>
      <w:r w:rsidRPr="00AC2F71">
        <w:rPr>
          <w:rFonts w:ascii="Arial" w:hAnsi="Arial" w:cs="Arial"/>
        </w:rPr>
        <w:lastRenderedPageBreak/>
        <w:t>neposkytne požadovanou</w:t>
      </w:r>
      <w:r>
        <w:rPr>
          <w:rFonts w:ascii="Arial" w:hAnsi="Arial" w:cs="Arial"/>
        </w:rPr>
        <w:t xml:space="preserve"> dokumentaci a informace, bude Objednatelem Z</w:t>
      </w:r>
      <w:r w:rsidRPr="00AC2F71">
        <w:rPr>
          <w:rFonts w:ascii="Arial" w:hAnsi="Arial" w:cs="Arial"/>
        </w:rPr>
        <w:t>hotoviteli účtována smluvní pokuta ve výši 50.000,</w:t>
      </w:r>
      <w:r w:rsidRPr="00AC2F71">
        <w:rPr>
          <w:rFonts w:ascii="Arial" w:hAnsi="Arial" w:cs="Arial"/>
        </w:rPr>
        <w:noBreakHyphen/>
        <w:t> Kč za každý zjištěný případ.</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rsidR="00DF20AB"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rsidR="00DF20AB" w:rsidRPr="00757730"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F20AB" w:rsidRPr="00757730" w:rsidRDefault="00DF20AB" w:rsidP="00DF20AB">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w:t>
      </w:r>
      <w:r w:rsidRPr="00757730">
        <w:rPr>
          <w:rFonts w:ascii="Arial" w:hAnsi="Arial" w:cs="Arial"/>
        </w:rPr>
        <w:lastRenderedPageBreak/>
        <w:t xml:space="preserve">odpovědnost za škodu, odpovídá Zhotovitel za škodu způsobenou tímto porušením.  V případě, že Zhotovitel způsobenou škodu neuhradí v plné výši, zaplatí Objednateli smluvní pokutu ve 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DF20AB" w:rsidRPr="008C6C31" w:rsidRDefault="00DF20AB" w:rsidP="00DF20AB">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rsidR="00DF20AB"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IV.8,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rsidR="00DF20AB" w:rsidRPr="00365632" w:rsidRDefault="00DF20AB" w:rsidP="00DF20AB">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a VI. 6 této smlouvy.</w:t>
      </w:r>
    </w:p>
    <w:p w:rsidR="00DF20AB" w:rsidRPr="000C6BB6" w:rsidRDefault="00DF20AB" w:rsidP="00DF20AB">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lastRenderedPageBreak/>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rsidR="00DF20AB" w:rsidRPr="006D3858"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DF20AB" w:rsidRPr="001B44BE"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nedohodnou-li se 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 xml:space="preserve">této skutečnosti Objednatel písemně informuje Zhotovitele. Objednatel předá Zhotoviteli staveniště a Zhotovitel jej převezme do 10 </w:t>
      </w:r>
      <w:r w:rsidRPr="00A90453">
        <w:rPr>
          <w:rFonts w:ascii="Arial" w:hAnsi="Arial" w:cs="Arial"/>
        </w:rPr>
        <w:lastRenderedPageBreak/>
        <w:t>kalendářních dnů od obdržení informace Zhotovitelem od Objednatele o zajištění finančních prostředků na předmět Díla.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rsidR="00DF20AB" w:rsidRPr="00A90453"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w:t>
      </w:r>
      <w:r w:rsidRPr="00A90453">
        <w:rPr>
          <w:rFonts w:ascii="Arial" w:hAnsi="Arial" w:cs="Arial"/>
          <w:color w:val="000000"/>
        </w:rPr>
        <w:lastRenderedPageBreak/>
        <w:t>příjezdových komunikací během svých prací a po jejich ukončení a tyto komunikace udržovat v čistém stavu.</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 xml:space="preserve">-li k včasnému plnění bez vad </w:t>
      </w:r>
      <w:r>
        <w:rPr>
          <w:rFonts w:ascii="Arial" w:hAnsi="Arial" w:cs="Arial"/>
          <w:color w:val="000000"/>
        </w:rPr>
        <w:lastRenderedPageBreak/>
        <w:t>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rsidR="00DF20AB"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 xml:space="preserve">Postoupení této smlouvy Zhotovitelem je vůči Objednateli účinné od souhlasu Objednatele s postoupením. Postoupení této smlouvy Objednatelem je vůči Zhotoviteli </w:t>
      </w:r>
      <w:r w:rsidRPr="00651ACE">
        <w:rPr>
          <w:rFonts w:ascii="Arial" w:hAnsi="Arial" w:cs="Arial"/>
        </w:rPr>
        <w:lastRenderedPageBreak/>
        <w:t>účinné okamžikem, kdy mu Objednatel postoupení této smlouvy oznámí nebo od okamžiku, kdy jí bude postoupení této smlouvy prokázáno.</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r w:rsidRPr="00AB41EE">
        <w:rPr>
          <w:rFonts w:ascii="Arial" w:hAnsi="Arial" w:cs="Arial"/>
          <w:b/>
          <w:bCs/>
          <w:iCs/>
        </w:rPr>
        <w:t>ZoRS</w:t>
      </w:r>
      <w:r w:rsidRPr="00651ACE">
        <w:rPr>
          <w:rFonts w:ascii="Arial" w:hAnsi="Arial" w:cs="Arial"/>
        </w:rPr>
        <w:t>“) a shodně prohlašují, že pokud předmět úpravy ZoRS dopadá na smlouvu, resp. smlouva spadá do působnosti ZoRS, zavazují se strany řídit i ZoRS  ode dne nabytí jeho účinnosti, přičemž účinná ustanovení ZoRS mají přednost i před ustanoveními smlouvy.</w:t>
      </w:r>
    </w:p>
    <w:p w:rsidR="00DF20AB" w:rsidRDefault="00DF20AB" w:rsidP="00DF20AB">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lastRenderedPageBreak/>
        <w:t>Příloha č. 1 - Projektová dokumentace pro provedení stavby</w:t>
      </w:r>
      <w:r>
        <w:rPr>
          <w:rFonts w:ascii="Arial" w:hAnsi="Arial" w:cs="Arial"/>
        </w:rPr>
        <w:t xml:space="preserve"> (neobsazeno)</w:t>
      </w:r>
    </w:p>
    <w:p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rsidR="00DF20AB" w:rsidRPr="001C6637" w:rsidRDefault="00DF20AB" w:rsidP="00DF20AB">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rsidR="00DF20AB" w:rsidRPr="001C6637" w:rsidRDefault="00DF20AB" w:rsidP="00DF20AB">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rsidR="00DF20AB" w:rsidRDefault="00DF20AB" w:rsidP="00DF20AB">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p>
    <w:p w:rsidR="00DF20AB" w:rsidRPr="00B23AB7" w:rsidRDefault="00DF20AB" w:rsidP="00DF20AB">
      <w:pPr>
        <w:pStyle w:val="Odstavecseseznamem"/>
        <w:numPr>
          <w:ilvl w:val="0"/>
          <w:numId w:val="5"/>
        </w:numPr>
        <w:ind w:left="1276" w:right="-766" w:hanging="425"/>
        <w:rPr>
          <w:color w:val="7030A0"/>
        </w:rPr>
      </w:pPr>
      <w:r w:rsidRPr="00B23AB7">
        <w:rPr>
          <w:rFonts w:ascii="Arial" w:hAnsi="Arial" w:cs="Arial"/>
          <w:color w:val="7030A0"/>
          <w:sz w:val="22"/>
          <w:szCs w:val="22"/>
        </w:rPr>
        <w:t xml:space="preserve">Příloha č. 6 - </w:t>
      </w:r>
      <w:r w:rsidRPr="00B23AB7">
        <w:rPr>
          <w:rFonts w:ascii="Arial" w:hAnsi="Arial" w:cs="Arial"/>
          <w:color w:val="7030A0"/>
          <w:sz w:val="22"/>
          <w:szCs w:val="22"/>
          <w:highlight w:val="cyan"/>
        </w:rPr>
        <w:t>doklad o vlastnictví obalovny asfaltových směsí</w:t>
      </w:r>
      <w:r w:rsidRPr="00B23AB7">
        <w:rPr>
          <w:rFonts w:ascii="Arial" w:hAnsi="Arial" w:cs="Arial"/>
          <w:color w:val="7030A0"/>
          <w:sz w:val="22"/>
          <w:szCs w:val="22"/>
          <w:highlight w:val="cyan"/>
          <w:vertAlign w:val="superscript"/>
        </w:rPr>
        <w:t xml:space="preserve"> </w:t>
      </w:r>
      <w:r w:rsidRPr="00B23AB7">
        <w:rPr>
          <w:rFonts w:ascii="Arial" w:hAnsi="Arial" w:cs="Arial"/>
          <w:color w:val="7030A0"/>
          <w:sz w:val="22"/>
          <w:szCs w:val="22"/>
          <w:highlight w:val="cyan"/>
        </w:rPr>
        <w:t>/ smlouva s výrobcem asfaltových směsí</w:t>
      </w:r>
      <w:r w:rsidRPr="00B23AB7">
        <w:rPr>
          <w:rFonts w:ascii="Arial" w:hAnsi="Arial" w:cs="Arial"/>
          <w:color w:val="7030A0"/>
          <w:vertAlign w:val="superscript"/>
        </w:rPr>
        <w:t xml:space="preserve"> </w:t>
      </w:r>
      <w:r w:rsidRPr="00B23AB7">
        <w:rPr>
          <w:rFonts w:ascii="Arial" w:hAnsi="Arial" w:cs="Arial"/>
          <w:color w:val="7030A0"/>
        </w:rPr>
        <w:t>(</w:t>
      </w:r>
      <w:r w:rsidRPr="00B23AB7">
        <w:rPr>
          <w:rFonts w:ascii="Arial" w:hAnsi="Arial" w:cs="Arial"/>
          <w:color w:val="7030A0"/>
          <w:sz w:val="16"/>
          <w:szCs w:val="16"/>
        </w:rPr>
        <w:t>Nehodící text účastník vymaže a ponechá pouze odpovídající skutečnost)</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DF20AB" w:rsidRDefault="00DF20AB" w:rsidP="00DF20AB">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rsidR="00DF20AB" w:rsidRPr="001C6637" w:rsidRDefault="00DF20AB" w:rsidP="00DF20AB">
      <w:pPr>
        <w:ind w:right="-766"/>
        <w:rPr>
          <w:rFonts w:ascii="Arial" w:hAnsi="Arial" w:cs="Arial"/>
        </w:rPr>
      </w:pPr>
      <w:r w:rsidRPr="001C6637">
        <w:rPr>
          <w:rFonts w:ascii="Arial" w:hAnsi="Arial" w:cs="Arial"/>
        </w:rPr>
        <w:t>Pardubice dne:</w:t>
      </w:r>
    </w:p>
    <w:p w:rsidR="00DF20AB" w:rsidRDefault="00DF20AB" w:rsidP="00DF20AB">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rsidR="00DF20AB" w:rsidRDefault="00DF20AB" w:rsidP="00DF20AB">
      <w:pPr>
        <w:ind w:right="-766"/>
        <w:rPr>
          <w:rFonts w:ascii="Arial" w:hAnsi="Arial" w:cs="Arial"/>
        </w:rPr>
      </w:pPr>
    </w:p>
    <w:p w:rsidR="00DF20AB" w:rsidRDefault="00DF20AB" w:rsidP="00DF20AB">
      <w:pPr>
        <w:ind w:right="-766"/>
        <w:rPr>
          <w:rFonts w:ascii="Arial" w:hAnsi="Arial" w:cs="Arial"/>
        </w:rPr>
      </w:pPr>
    </w:p>
    <w:p w:rsidR="00DF20AB" w:rsidRPr="001C6637" w:rsidRDefault="00DF20AB" w:rsidP="00DF20AB">
      <w:pPr>
        <w:ind w:right="-766"/>
        <w:rPr>
          <w:rFonts w:ascii="Arial" w:hAnsi="Arial" w:cs="Arial"/>
        </w:rPr>
      </w:pPr>
    </w:p>
    <w:p w:rsidR="00DF20AB" w:rsidRPr="001C6637" w:rsidRDefault="00DF20AB" w:rsidP="00DF20AB">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rsidR="00DF20AB" w:rsidRPr="001C6637" w:rsidRDefault="00DF20AB" w:rsidP="00DF20AB">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rsidR="00DF20AB" w:rsidRPr="001C6637" w:rsidRDefault="00DF20AB" w:rsidP="00DF20AB">
      <w:pPr>
        <w:ind w:left="709" w:right="-766" w:hanging="567"/>
        <w:rPr>
          <w:rFonts w:ascii="Arial" w:hAnsi="Arial" w:cs="Arial"/>
        </w:rPr>
      </w:pPr>
      <w:r w:rsidRPr="001C6637">
        <w:rPr>
          <w:rFonts w:ascii="Arial" w:hAnsi="Arial" w:cs="Arial"/>
        </w:rPr>
        <w:t xml:space="preserve">                 ředitel</w:t>
      </w:r>
    </w:p>
    <w:p w:rsidR="00DF20AB" w:rsidRPr="001C6637" w:rsidRDefault="00DF20AB" w:rsidP="00DF20AB">
      <w:pPr>
        <w:ind w:left="709" w:right="-766" w:hanging="567"/>
        <w:rPr>
          <w:rFonts w:ascii="Arial" w:hAnsi="Arial" w:cs="Arial"/>
        </w:rPr>
      </w:pPr>
      <w:r w:rsidRPr="001C6637">
        <w:rPr>
          <w:rFonts w:ascii="Arial" w:hAnsi="Arial" w:cs="Arial"/>
        </w:rPr>
        <w:t xml:space="preserve">      Správa a údržba silnic</w:t>
      </w:r>
    </w:p>
    <w:p w:rsidR="00DF20AB" w:rsidRDefault="00DF20AB" w:rsidP="00DF20AB">
      <w:pPr>
        <w:ind w:left="709" w:right="-766" w:hanging="567"/>
      </w:pPr>
      <w:r w:rsidRPr="001C6637">
        <w:rPr>
          <w:rFonts w:ascii="Arial" w:hAnsi="Arial" w:cs="Arial"/>
        </w:rPr>
        <w:t xml:space="preserve">        Pardubického kraje</w:t>
      </w:r>
    </w:p>
    <w:p w:rsidR="00333482" w:rsidRPr="00DF20AB" w:rsidRDefault="00972111" w:rsidP="00DF20AB">
      <w:r w:rsidRPr="00DF20AB">
        <w:t xml:space="preserve"> </w:t>
      </w:r>
    </w:p>
    <w:sectPr w:rsidR="00333482" w:rsidRPr="00DF20AB"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92C" w:rsidRDefault="004C692C" w:rsidP="00852575">
      <w:pPr>
        <w:spacing w:after="0" w:line="240" w:lineRule="auto"/>
      </w:pPr>
      <w:r>
        <w:separator/>
      </w:r>
    </w:p>
  </w:endnote>
  <w:endnote w:type="continuationSeparator" w:id="0">
    <w:p w:rsidR="004C692C" w:rsidRDefault="004C692C"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92C" w:rsidRDefault="004C692C" w:rsidP="00852575">
      <w:pPr>
        <w:spacing w:after="0" w:line="240" w:lineRule="auto"/>
      </w:pPr>
      <w:r>
        <w:separator/>
      </w:r>
    </w:p>
  </w:footnote>
  <w:footnote w:type="continuationSeparator" w:id="0">
    <w:p w:rsidR="004C692C" w:rsidRDefault="004C692C"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5" w:rsidRDefault="0076038C" w:rsidP="00726854">
    <w:pPr>
      <w:pStyle w:val="Zhlav"/>
      <w:pBdr>
        <w:bottom w:val="single" w:sz="6" w:space="1" w:color="auto"/>
      </w:pBdr>
    </w:pP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114C91"/>
    <w:rsid w:val="001222C9"/>
    <w:rsid w:val="001950E4"/>
    <w:rsid w:val="001E4D71"/>
    <w:rsid w:val="00217D29"/>
    <w:rsid w:val="002560C2"/>
    <w:rsid w:val="00333482"/>
    <w:rsid w:val="00360616"/>
    <w:rsid w:val="003C4DEA"/>
    <w:rsid w:val="003D6965"/>
    <w:rsid w:val="004318A2"/>
    <w:rsid w:val="004A35DD"/>
    <w:rsid w:val="004A4CA4"/>
    <w:rsid w:val="004C692C"/>
    <w:rsid w:val="004E486C"/>
    <w:rsid w:val="00551CCA"/>
    <w:rsid w:val="0056727F"/>
    <w:rsid w:val="005718A0"/>
    <w:rsid w:val="00584DDD"/>
    <w:rsid w:val="005C15DA"/>
    <w:rsid w:val="00602EE8"/>
    <w:rsid w:val="00676AC6"/>
    <w:rsid w:val="006C5BF0"/>
    <w:rsid w:val="00704542"/>
    <w:rsid w:val="00722B11"/>
    <w:rsid w:val="00726854"/>
    <w:rsid w:val="0076038C"/>
    <w:rsid w:val="00782728"/>
    <w:rsid w:val="007B1810"/>
    <w:rsid w:val="007E746B"/>
    <w:rsid w:val="008116A4"/>
    <w:rsid w:val="00821DC4"/>
    <w:rsid w:val="00824009"/>
    <w:rsid w:val="00830EE8"/>
    <w:rsid w:val="00852575"/>
    <w:rsid w:val="00856B3D"/>
    <w:rsid w:val="00863E61"/>
    <w:rsid w:val="008C5B2A"/>
    <w:rsid w:val="008D4B2D"/>
    <w:rsid w:val="008E0D89"/>
    <w:rsid w:val="00925402"/>
    <w:rsid w:val="00972111"/>
    <w:rsid w:val="00975897"/>
    <w:rsid w:val="009A6A80"/>
    <w:rsid w:val="009D3546"/>
    <w:rsid w:val="00A11EFA"/>
    <w:rsid w:val="00A62948"/>
    <w:rsid w:val="00AA0578"/>
    <w:rsid w:val="00AB66CF"/>
    <w:rsid w:val="00AE403A"/>
    <w:rsid w:val="00AE6EFF"/>
    <w:rsid w:val="00AE7BA8"/>
    <w:rsid w:val="00B1772A"/>
    <w:rsid w:val="00B23AB7"/>
    <w:rsid w:val="00B82962"/>
    <w:rsid w:val="00BB33B1"/>
    <w:rsid w:val="00BD5180"/>
    <w:rsid w:val="00BF2A14"/>
    <w:rsid w:val="00C03008"/>
    <w:rsid w:val="00C27CA7"/>
    <w:rsid w:val="00C43F64"/>
    <w:rsid w:val="00C44428"/>
    <w:rsid w:val="00C66E70"/>
    <w:rsid w:val="00C76629"/>
    <w:rsid w:val="00C963A0"/>
    <w:rsid w:val="00D033DF"/>
    <w:rsid w:val="00DD6685"/>
    <w:rsid w:val="00DE42C7"/>
    <w:rsid w:val="00DF20AB"/>
    <w:rsid w:val="00E63003"/>
    <w:rsid w:val="00EA4BF1"/>
    <w:rsid w:val="00EE1171"/>
    <w:rsid w:val="00F31C70"/>
    <w:rsid w:val="00F324C7"/>
    <w:rsid w:val="00F92A69"/>
    <w:rsid w:val="00FA7831"/>
    <w:rsid w:val="00FB73AC"/>
    <w:rsid w:val="00FB743D"/>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B404"/>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michal.konecny@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10907</Words>
  <Characters>64352</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3</cp:revision>
  <cp:lastPrinted>2019-07-02T07:06:00Z</cp:lastPrinted>
  <dcterms:created xsi:type="dcterms:W3CDTF">2019-07-02T07:02:00Z</dcterms:created>
  <dcterms:modified xsi:type="dcterms:W3CDTF">2019-07-02T07:06:00Z</dcterms:modified>
</cp:coreProperties>
</file>