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73EAB" w14:textId="77777777" w:rsidR="00E4212A" w:rsidRPr="001F6553" w:rsidRDefault="00E4212A" w:rsidP="00E4212A">
      <w:pPr>
        <w:pStyle w:val="Nzev"/>
        <w:widowControl w:val="0"/>
        <w:rPr>
          <w:rFonts w:ascii="Book Antiqua" w:hAnsi="Book Antiqua"/>
          <w:noProof/>
          <w:sz w:val="24"/>
          <w:szCs w:val="24"/>
          <w:lang w:eastAsia="cs-CZ"/>
        </w:rPr>
      </w:pPr>
      <w:r w:rsidRPr="001F6553">
        <w:rPr>
          <w:rFonts w:ascii="Book Antiqua" w:hAnsi="Book Antiqua"/>
          <w:noProof/>
          <w:sz w:val="24"/>
          <w:szCs w:val="24"/>
          <w:lang w:eastAsia="cs-CZ"/>
        </w:rPr>
        <w:t>SPRÁVA A ÚDRŽBA SILNIC PARDUBICKÉHO KRAJE</w:t>
      </w:r>
    </w:p>
    <w:p w14:paraId="49BC1038" w14:textId="77777777" w:rsidR="00E4212A" w:rsidRPr="001F6553" w:rsidRDefault="00E4212A" w:rsidP="00E4212A">
      <w:pPr>
        <w:pStyle w:val="Nzev"/>
        <w:widowControl w:val="0"/>
        <w:ind w:left="0"/>
        <w:jc w:val="both"/>
        <w:rPr>
          <w:rFonts w:ascii="Book Antiqua" w:hAnsi="Book Antiqua" w:cstheme="minorHAnsi"/>
          <w:noProof/>
          <w:sz w:val="24"/>
          <w:szCs w:val="24"/>
          <w:lang w:eastAsia="cs-CZ"/>
        </w:rPr>
      </w:pPr>
    </w:p>
    <w:p w14:paraId="4EC715FA" w14:textId="77777777" w:rsidR="00E4212A" w:rsidRPr="008B669C" w:rsidRDefault="00E4212A" w:rsidP="00E4212A">
      <w:pPr>
        <w:jc w:val="center"/>
        <w:rPr>
          <w:rFonts w:ascii="Book Antiqua" w:hAnsi="Book Antiqua"/>
          <w:b/>
          <w:bCs/>
          <w:noProof/>
          <w:sz w:val="24"/>
          <w:szCs w:val="24"/>
          <w:lang w:eastAsia="cs-CZ"/>
        </w:rPr>
      </w:pPr>
      <w:r w:rsidRPr="001F6553">
        <w:rPr>
          <w:rFonts w:ascii="Book Antiqua" w:hAnsi="Book Antiqua"/>
          <w:b/>
          <w:bCs/>
          <w:noProof/>
          <w:sz w:val="24"/>
          <w:szCs w:val="24"/>
          <w:lang w:eastAsia="cs-CZ"/>
        </w:rPr>
        <w:t xml:space="preserve">PŘÍLOHA </w:t>
      </w:r>
      <w:r>
        <w:rPr>
          <w:rFonts w:ascii="Book Antiqua" w:hAnsi="Book Antiqua"/>
          <w:b/>
          <w:bCs/>
          <w:noProof/>
          <w:sz w:val="24"/>
          <w:szCs w:val="24"/>
          <w:lang w:eastAsia="cs-CZ"/>
        </w:rPr>
        <w:t>b)</w:t>
      </w:r>
    </w:p>
    <w:p w14:paraId="07FA4C8E" w14:textId="040B40F3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16A0FB33" w14:textId="2758EFAD" w:rsidR="00395D6F" w:rsidRPr="00395D6F" w:rsidRDefault="00BD0131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DOPIS NABÍDKY</w:t>
      </w:r>
    </w:p>
    <w:p w14:paraId="3EC76B51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3B9C7ABF" w14:textId="63262A45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305ADF5B" w14:textId="77777777"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14:paraId="1416AB03" w14:textId="583CD241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14:paraId="44AB6017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395D6F" w14:paraId="58A8B744" w14:textId="3D51AB9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3E64782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130914F" w14:textId="54B93C8B" w:rsidR="00E70679" w:rsidRPr="00395D6F" w:rsidRDefault="008516BE" w:rsidP="00E7067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8516BE">
              <w:rPr>
                <w:rFonts w:ascii="Book Antiqua" w:hAnsi="Book Antiqua" w:cstheme="minorHAnsi"/>
                <w:b/>
                <w:bCs/>
              </w:rPr>
              <w:t xml:space="preserve">Rekonstrukce silnice III/3152 </w:t>
            </w:r>
            <w:r w:rsidR="008807D3" w:rsidRPr="008516BE">
              <w:rPr>
                <w:rFonts w:ascii="Book Antiqua" w:hAnsi="Book Antiqua" w:cstheme="minorHAnsi"/>
                <w:b/>
                <w:bCs/>
              </w:rPr>
              <w:t>Zámrsk – Dobříkov</w:t>
            </w:r>
          </w:p>
        </w:tc>
      </w:tr>
      <w:tr w:rsidR="00E70679" w:rsidRPr="00395D6F" w14:paraId="55F1CBBE" w14:textId="3F4321D2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8B9FC4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D754FE2" w14:textId="6F5C21CA" w:rsidR="00E70679" w:rsidRPr="005F123C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5F123C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E70679" w:rsidRPr="00395D6F" w14:paraId="1EE223F2" w14:textId="688640D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8221649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17FE37BEF55947D0BD32015C27089A5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171F9E8" w14:textId="44C35891" w:rsidR="00E70679" w:rsidRPr="005F123C" w:rsidRDefault="00985872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>
                  <w:rPr>
                    <w:rFonts w:ascii="Book Antiqua" w:hAnsi="Book Antiqua"/>
                  </w:rPr>
                  <w:t>Otevřené řízení</w:t>
                </w:r>
              </w:p>
            </w:tc>
          </w:sdtContent>
        </w:sdt>
      </w:tr>
      <w:tr w:rsidR="00451650" w:rsidRPr="00395D6F" w14:paraId="5CCA838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76A31A9" w14:textId="5200F147" w:rsidR="00451650" w:rsidRPr="00395D6F" w:rsidRDefault="00451650" w:rsidP="00451650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D42160">
              <w:rPr>
                <w:rFonts w:ascii="Book Antiqua" w:hAnsi="Book Antiqua"/>
                <w:b/>
                <w:bCs/>
              </w:rPr>
              <w:t xml:space="preserve">Režim </w:t>
            </w:r>
            <w:r w:rsidR="005A4A82">
              <w:rPr>
                <w:rFonts w:ascii="Book Antiqua" w:hAnsi="Book Antiqua"/>
                <w:b/>
                <w:bCs/>
              </w:rPr>
              <w:t>Řízení</w:t>
            </w:r>
          </w:p>
        </w:tc>
        <w:sdt>
          <w:sdtPr>
            <w:rPr>
              <w:rFonts w:ascii="Book Antiqua" w:hAnsi="Book Antiqua"/>
            </w:rPr>
            <w:id w:val="-185910433"/>
            <w:placeholder>
              <w:docPart w:val="A96CF65A057D406A95F19942941F1B6B"/>
            </w:placeholder>
            <w:dropDownList>
              <w:listItem w:value="Zvolte položku."/>
              <w:listItem w:displayText="Nadlimitní" w:value="Nadlimitní"/>
              <w:listItem w:displayText="Podlimitní" w:value="Podlimitní"/>
            </w:dropDownList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0000B9E" w14:textId="6F2CA4E8" w:rsidR="00451650" w:rsidRDefault="008516BE" w:rsidP="00451650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>
                  <w:rPr>
                    <w:rFonts w:ascii="Book Antiqua" w:hAnsi="Book Antiqua"/>
                  </w:rPr>
                  <w:t>Podlimitní</w:t>
                </w:r>
              </w:p>
            </w:tc>
          </w:sdtContent>
        </w:sdt>
      </w:tr>
      <w:tr w:rsidR="00E70679" w:rsidRPr="00395D6F" w14:paraId="4ACC3615" w14:textId="0C8CFA8C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89B8E1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1774885B" w14:textId="4C5B8F74" w:rsidR="00E70679" w:rsidRPr="00395D6F" w:rsidRDefault="008807D3" w:rsidP="00E70679">
            <w:pPr>
              <w:widowControl w:val="0"/>
              <w:ind w:left="0"/>
              <w:rPr>
                <w:rFonts w:ascii="Book Antiqua" w:hAnsi="Book Antiqua" w:cstheme="minorHAnsi"/>
                <w:bCs/>
              </w:rPr>
            </w:pPr>
            <w:hyperlink r:id="rId11" w:history="1">
              <w:r w:rsidRPr="00C065D9">
                <w:rPr>
                  <w:rStyle w:val="Hypertextovodkaz"/>
                  <w:rFonts w:ascii="Tahoma" w:hAnsi="Tahoma" w:cs="Tahoma"/>
                  <w:sz w:val="19"/>
                  <w:szCs w:val="19"/>
                </w:rPr>
                <w:t>https://ezak.suspk.cz/vz00001342</w:t>
              </w:r>
            </w:hyperlink>
          </w:p>
        </w:tc>
      </w:tr>
    </w:tbl>
    <w:p w14:paraId="14107798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5C41A6E2" w14:textId="251DF814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14:paraId="2A82C992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395D6F" w14:paraId="644DC353" w14:textId="7228A9F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AF0488" w14:textId="4044EFDF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D0DBF07" w14:textId="39860EAF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DEC8309" w14:textId="336635E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64B32E7" w14:textId="0356870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32EA7E5" w14:textId="0C334F43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5043106" w14:textId="5FEBF93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6BD62C" w14:textId="24E622B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AC5C5DE" w14:textId="5CFDDE7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F407ECB" w14:textId="1044C9A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CD98142" w14:textId="051C8DC6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9F852F3" w14:textId="13FF700D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BC774F9" w14:textId="0692FADD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1581917" w14:textId="10D64029"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FAEA7CE" w14:textId="4AB817F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04C5C2A6" w14:textId="7A687A86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FD90C9D" w14:textId="627046B3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5316E14" w14:textId="2DC983D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17244BF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501B1F0" w14:textId="465BACA5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D141988" w14:textId="6D49F058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1D41636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E65405" w14:textId="639ECEE0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A320D9E" w14:textId="4114E6C3"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69764C2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6A1906B" w14:textId="487FA714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F2E2CB7" w14:textId="6893246B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713DF4B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71007D" w14:textId="4C994B8E" w:rsidR="006401D8" w:rsidRPr="00395D6F" w:rsidRDefault="008112B4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>
              <w:rPr>
                <w:rFonts w:ascii="Book Antiqua" w:hAnsi="Book Antiqua"/>
              </w:rPr>
              <w:t>Účastník je kótován na burze cenných papírů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5E2CA189" w14:textId="35589E1B" w:rsidR="006401D8" w:rsidRPr="00395D6F" w:rsidRDefault="00F35284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</w:tbl>
    <w:p w14:paraId="6F7ED278" w14:textId="02830EE4"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6E14260A" w14:textId="6D7509D3"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lastRenderedPageBreak/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5A0621F1" w14:textId="01D2CCC2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</w:t>
      </w:r>
      <w:r w:rsidR="00274EDD">
        <w:rPr>
          <w:rFonts w:ascii="Book Antiqua" w:hAnsi="Book Antiqua"/>
        </w:rPr>
        <w:t xml:space="preserve"> Dopis nabídky</w:t>
      </w:r>
      <w:r w:rsidRPr="00395D6F">
        <w:rPr>
          <w:rFonts w:ascii="Book Antiqua" w:hAnsi="Book Antiqua"/>
        </w:rPr>
        <w:t xml:space="preserve"> včetně příslušných příloh za účelem prokázání splnění jednotlivých požadavků Zadavatel</w:t>
      </w:r>
      <w:r w:rsidR="0007559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, kterými je podmiňována účast dodavatelů v Řízení.</w:t>
      </w:r>
    </w:p>
    <w:p w14:paraId="38510360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14:paraId="16FB5823" w14:textId="77777777"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14:paraId="6FF66178" w14:textId="5F4DF081"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14:paraId="454C9840" w14:textId="187A5009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10ABC843" w14:textId="2CAF1535"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14:paraId="2A1E1844" w14:textId="77777777" w:rsidR="00AD4E36" w:rsidRPr="00395D6F" w:rsidRDefault="00AD4E36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5F959F19" w14:textId="781D98F1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 w:rsidR="003054BF">
        <w:rPr>
          <w:rFonts w:ascii="Book Antiqua" w:hAnsi="Book Antiqua"/>
        </w:rPr>
        <w:t>Zadavatel</w:t>
      </w:r>
      <w:r w:rsidR="006A1AEC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 xml:space="preserve"> na předmět Veřejné zakázky, a že</w:t>
      </w:r>
    </w:p>
    <w:p w14:paraId="0A057D58" w14:textId="0AED127F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>je pro případ uzavření sml</w:t>
      </w:r>
      <w:r w:rsidR="008A726D">
        <w:rPr>
          <w:rFonts w:ascii="Book Antiqua" w:hAnsi="Book Antiqua"/>
        </w:rPr>
        <w:t>o</w:t>
      </w:r>
      <w:r w:rsidRPr="00395D6F">
        <w:rPr>
          <w:rFonts w:ascii="Book Antiqua" w:hAnsi="Book Antiqua"/>
        </w:rPr>
        <w:t>uv</w:t>
      </w:r>
      <w:r w:rsidR="008A726D">
        <w:rPr>
          <w:rFonts w:ascii="Book Antiqua" w:hAnsi="Book Antiqua"/>
        </w:rPr>
        <w:t>y</w:t>
      </w:r>
      <w:r w:rsidRPr="00395D6F">
        <w:rPr>
          <w:rFonts w:ascii="Book Antiqua" w:hAnsi="Book Antiqua"/>
        </w:rPr>
        <w:t xml:space="preserve"> na Veřejnou zakázku vázán veškerými technickými, obchodními a jinými smluvními podmínkami </w:t>
      </w:r>
      <w:r w:rsidR="007D336B">
        <w:rPr>
          <w:rFonts w:ascii="Book Antiqua" w:hAnsi="Book Antiqua"/>
        </w:rPr>
        <w:t>Zadavatel</w:t>
      </w:r>
      <w:r w:rsidR="008A726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.</w:t>
      </w:r>
    </w:p>
    <w:p w14:paraId="5893A0CE" w14:textId="77777777" w:rsidR="008E51A0" w:rsidRPr="00395D6F" w:rsidRDefault="008E51A0" w:rsidP="008E51A0">
      <w:pPr>
        <w:rPr>
          <w:rFonts w:ascii="Book Antiqua" w:hAnsi="Book Antiqua"/>
        </w:rPr>
      </w:pPr>
    </w:p>
    <w:p w14:paraId="275D2643" w14:textId="292E5F26"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14:paraId="205F7B91" w14:textId="77777777"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395D6F" w14:paraId="41478BFC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0A142120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4D75C8" w:rsidRPr="00395D6F" w14:paraId="224EC322" w14:textId="77777777" w:rsidTr="00967167">
        <w:tc>
          <w:tcPr>
            <w:tcW w:w="9355" w:type="dxa"/>
            <w:vAlign w:val="center"/>
          </w:tcPr>
          <w:p w14:paraId="70D227B3" w14:textId="62502642" w:rsidR="004D75C8" w:rsidRDefault="00452AB6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N</w:t>
            </w:r>
            <w:r w:rsidR="004D75C8"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B161AD46B2124E95B8BBB3A6CBD64B45"/>
                </w:placeholder>
              </w:sdtPr>
              <w:sdtContent>
                <w:r w:rsidR="004D75C8"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395D6F">
              <w:rPr>
                <w:rFonts w:ascii="Book Antiqua" w:hAnsi="Book Antiqua"/>
              </w:rPr>
              <w:t xml:space="preserve"> Kč bez DPH</w:t>
            </w:r>
            <w:r w:rsidR="006A1AEC">
              <w:rPr>
                <w:rFonts w:ascii="Book Antiqua" w:hAnsi="Book Antiqua"/>
              </w:rPr>
              <w:t>.</w:t>
            </w:r>
          </w:p>
          <w:p w14:paraId="2C145006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</w:tbl>
    <w:p w14:paraId="05C513E3" w14:textId="77777777" w:rsidR="00406021" w:rsidRPr="00395D6F" w:rsidRDefault="00406021" w:rsidP="00B30CED">
      <w:pPr>
        <w:ind w:left="0"/>
        <w:rPr>
          <w:rFonts w:ascii="Book Antiqua" w:hAnsi="Book Antiqua"/>
        </w:rPr>
      </w:pPr>
    </w:p>
    <w:p w14:paraId="5A21A811" w14:textId="51581061" w:rsidR="008E51A0" w:rsidRPr="00395D6F" w:rsidRDefault="003C5CC2" w:rsidP="00FB3672">
      <w:pPr>
        <w:pStyle w:val="lnek"/>
        <w:ind w:left="426" w:hanging="426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49BC91CC" w14:textId="71FDED91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395D6F" w14:paraId="4CD85724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88336C1" w14:textId="48E166D9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02A03CB2" w14:textId="77777777" w:rsidTr="00FB3672">
        <w:tc>
          <w:tcPr>
            <w:tcW w:w="9355" w:type="dxa"/>
            <w:gridSpan w:val="2"/>
            <w:vAlign w:val="center"/>
          </w:tcPr>
          <w:p w14:paraId="1B897027" w14:textId="2B4A633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14:paraId="72A0FCE5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84538CD" w14:textId="2D8F609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1AB1DDC1" w14:textId="77777777" w:rsidTr="00FB3672">
        <w:tc>
          <w:tcPr>
            <w:tcW w:w="9355" w:type="dxa"/>
            <w:gridSpan w:val="2"/>
            <w:vAlign w:val="center"/>
          </w:tcPr>
          <w:p w14:paraId="500349B6" w14:textId="77777777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7A210DDF" w14:textId="474523B2" w:rsidR="005E194C" w:rsidRPr="00395D6F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5C82A2F1" w14:textId="6300B4E5" w:rsidR="005E194C" w:rsidRPr="00395D6F" w:rsidRDefault="00000000" w:rsidP="007B640C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</w:rPr>
                <w:id w:val="-736475929"/>
                <w:placeholder>
                  <w:docPart w:val="FA7179B729D44490A31846B8E7CA4A5A"/>
                </w:placeholder>
                <w:text/>
              </w:sdtPr>
              <w:sdtContent>
                <w:r w:rsidR="0022512E" w:rsidRPr="005D5FB5">
                  <w:rPr>
                    <w:rFonts w:ascii="Book Antiqua" w:hAnsi="Book Antiqua"/>
                    <w:b/>
                  </w:rPr>
                  <w:t xml:space="preserve">je oprávněn k podnikání v oborech činnosti: </w:t>
                </w:r>
                <w:bookmarkStart w:id="0" w:name="_Hlk192058066"/>
                <w:r w:rsidR="0022512E" w:rsidRPr="005D5FB5">
                  <w:rPr>
                    <w:rFonts w:ascii="Book Antiqua" w:hAnsi="Book Antiqua"/>
                    <w:b/>
                  </w:rPr>
                  <w:t>„Provádění staveb, jejich změn a odstraňování“</w:t>
                </w:r>
                <w:r w:rsidR="00C4410C" w:rsidRPr="005D5FB5">
                  <w:rPr>
                    <w:rFonts w:ascii="Book Antiqua" w:hAnsi="Book Antiqua"/>
                    <w:b/>
                  </w:rPr>
                  <w:t>.</w:t>
                </w:r>
              </w:sdtContent>
            </w:sdt>
            <w:bookmarkEnd w:id="0"/>
          </w:p>
        </w:tc>
      </w:tr>
      <w:tr w:rsidR="003C5CC2" w:rsidRPr="00395D6F" w14:paraId="392FFDE1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9700300" w14:textId="298EB69F" w:rsidR="003C5CC2" w:rsidRPr="00395D6F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3C5CC2" w:rsidRPr="00395D6F" w14:paraId="3C912214" w14:textId="77777777" w:rsidTr="00FB3672">
        <w:tc>
          <w:tcPr>
            <w:tcW w:w="9355" w:type="dxa"/>
            <w:gridSpan w:val="2"/>
            <w:vAlign w:val="center"/>
          </w:tcPr>
          <w:p w14:paraId="4B2CE295" w14:textId="7181EBC8" w:rsidR="006E48F4" w:rsidRPr="0007256F" w:rsidRDefault="00D3345F" w:rsidP="0007256F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 w:rsidRPr="0007256F">
              <w:rPr>
                <w:rFonts w:ascii="Book Antiqua" w:hAnsi="Book Antiqua"/>
                <w:lang w:eastAsia="x-none"/>
              </w:rPr>
              <w:t xml:space="preserve">Účastník </w:t>
            </w:r>
            <w:r w:rsidR="00E36655" w:rsidRPr="0007256F">
              <w:rPr>
                <w:rFonts w:ascii="Book Antiqua" w:hAnsi="Book Antiqua"/>
                <w:lang w:eastAsia="x-none"/>
              </w:rPr>
              <w:t>níže předkládá seznam stavebních prací</w:t>
            </w:r>
            <w:r w:rsidRPr="0007256F">
              <w:rPr>
                <w:rFonts w:ascii="Book Antiqua" w:hAnsi="Book Antiqua"/>
              </w:rPr>
              <w:t xml:space="preserve"> </w:t>
            </w:r>
            <w:r w:rsidR="008F4C38" w:rsidRPr="0007256F">
              <w:rPr>
                <w:rFonts w:ascii="Book Antiqua" w:hAnsi="Book Antiqua"/>
              </w:rPr>
              <w:t xml:space="preserve">(referenčních zakázek) </w:t>
            </w:r>
            <w:r w:rsidR="001C39DC" w:rsidRPr="0007256F">
              <w:rPr>
                <w:rFonts w:ascii="Book Antiqua" w:hAnsi="Book Antiqua"/>
              </w:rPr>
              <w:t>dokončených</w:t>
            </w:r>
            <w:r w:rsidR="008F4C38" w:rsidRPr="0007256F">
              <w:rPr>
                <w:rFonts w:ascii="Book Antiqua" w:hAnsi="Book Antiqua"/>
              </w:rPr>
              <w:t xml:space="preserve"> za posledních </w:t>
            </w:r>
            <w:r w:rsidR="008F4C38" w:rsidRPr="0007256F">
              <w:rPr>
                <w:rFonts w:ascii="Book Antiqua" w:hAnsi="Book Antiqua"/>
                <w:b/>
                <w:bCs/>
              </w:rPr>
              <w:t>5 let před zahájením Řízení</w:t>
            </w:r>
            <w:r w:rsidR="008F4C38" w:rsidRPr="0007256F">
              <w:rPr>
                <w:rFonts w:ascii="Book Antiqua" w:hAnsi="Book Antiqua"/>
              </w:rPr>
              <w:t>, a to včetně osvědčení potvrzených objednatelem těchto prací o jejich řádném poskytnutí a dokončení</w:t>
            </w:r>
            <w:r w:rsidR="006E48F4" w:rsidRPr="0007256F">
              <w:rPr>
                <w:rFonts w:ascii="Book Antiqua" w:hAnsi="Book Antiqua"/>
              </w:rPr>
              <w:t>.</w:t>
            </w:r>
          </w:p>
          <w:p w14:paraId="6D30E10C" w14:textId="49AB7FA2" w:rsidR="00D3345F" w:rsidRPr="0007256F" w:rsidRDefault="006E48F4" w:rsidP="0007256F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 w:rsidRPr="0007256F">
              <w:rPr>
                <w:rFonts w:ascii="Book Antiqua" w:hAnsi="Book Antiqua"/>
              </w:rPr>
              <w:t>Toto osvědčení obsahuje cenu, dobu a místo provádění prací a údaj o tom, že byly práce provedeny řádně a odborně</w:t>
            </w:r>
            <w:r w:rsidR="00073300">
              <w:rPr>
                <w:rFonts w:ascii="Book Antiqua" w:hAnsi="Book Antiqua"/>
              </w:rPr>
              <w:t>. Rovnocenným dokladem je smlouva s objednatelem těchto prací</w:t>
            </w:r>
            <w:r w:rsidR="00D3345F" w:rsidRPr="0007256F">
              <w:rPr>
                <w:rFonts w:ascii="Book Antiqua" w:hAnsi="Book Antiqua"/>
              </w:rPr>
              <w:t>:</w:t>
            </w:r>
          </w:p>
          <w:p w14:paraId="49BAAE20" w14:textId="50889887" w:rsidR="005023F2" w:rsidRPr="00F61672" w:rsidRDefault="005023F2" w:rsidP="00F61672">
            <w:pPr>
              <w:pStyle w:val="Odstavecseseznamem"/>
              <w:numPr>
                <w:ilvl w:val="0"/>
                <w:numId w:val="9"/>
              </w:numPr>
              <w:spacing w:after="120"/>
              <w:rPr>
                <w:rFonts w:ascii="Book Antiqua" w:hAnsi="Book Antiqua"/>
              </w:rPr>
            </w:pPr>
            <w:r w:rsidRPr="00F61672">
              <w:rPr>
                <w:rFonts w:ascii="Book Antiqua" w:hAnsi="Book Antiqua"/>
                <w:b/>
                <w:bCs/>
              </w:rPr>
              <w:t xml:space="preserve">Předmětem minimálně dvou dokončených stavebních prací byla </w:t>
            </w:r>
            <w:sdt>
              <w:sdtPr>
                <w:rPr>
                  <w:rFonts w:ascii="Book Antiqua" w:hAnsi="Book Antiqua"/>
                  <w:b/>
                </w:rPr>
                <w:id w:val="493919419"/>
                <w:placeholder>
                  <w:docPart w:val="4F34DE31FDB04CB1B9DD40FB202EADC5"/>
                </w:placeholder>
                <w:text/>
              </w:sdtPr>
              <w:sdtContent>
                <w:r w:rsidRPr="00F61672">
                  <w:rPr>
                    <w:rFonts w:ascii="Book Antiqua" w:hAnsi="Book Antiqua"/>
                    <w:b/>
                  </w:rPr>
                  <w:t xml:space="preserve">výstavba, oprava nebo celoplošná rekonstrukce pozemní komunikace, zahrnující strojní </w:t>
                </w:r>
                <w:r w:rsidRPr="00F61672">
                  <w:rPr>
                    <w:rFonts w:ascii="Book Antiqua" w:hAnsi="Book Antiqua"/>
                    <w:b/>
                  </w:rPr>
                  <w:lastRenderedPageBreak/>
                  <w:t>pokládku hutněných asfaltových směsí na těchto komunikacích</w:t>
                </w:r>
              </w:sdtContent>
            </w:sdt>
            <w:r w:rsidRPr="00F61672">
              <w:rPr>
                <w:rFonts w:ascii="Book Antiqua" w:hAnsi="Book Antiqua"/>
                <w:b/>
              </w:rPr>
              <w:t xml:space="preserve"> </w:t>
            </w:r>
            <w:r w:rsidRPr="00F61672">
              <w:rPr>
                <w:rFonts w:ascii="Book Antiqua" w:hAnsi="Book Antiqua"/>
                <w:b/>
                <w:bCs/>
              </w:rPr>
              <w:t>v rozsahu alespoň 5.000 m</w:t>
            </w:r>
            <w:r w:rsidRPr="00F61672">
              <w:rPr>
                <w:rFonts w:ascii="Book Antiqua" w:hAnsi="Book Antiqua"/>
                <w:b/>
                <w:bCs/>
                <w:vertAlign w:val="superscript"/>
              </w:rPr>
              <w:t>2</w:t>
            </w:r>
            <w:r w:rsidRPr="00F61672">
              <w:rPr>
                <w:rFonts w:ascii="Book Antiqua" w:hAnsi="Book Antiqua"/>
                <w:b/>
                <w:bCs/>
              </w:rPr>
              <w:t>.</w:t>
            </w:r>
          </w:p>
          <w:p w14:paraId="073688E4" w14:textId="0D31DBD8" w:rsidR="00D3345F" w:rsidRPr="00395D6F" w:rsidRDefault="0003382D" w:rsidP="00F61672">
            <w:pPr>
              <w:pStyle w:val="Odstavecseseznamem"/>
              <w:numPr>
                <w:ilvl w:val="0"/>
                <w:numId w:val="9"/>
              </w:numPr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  <w:b/>
                <w:bCs/>
              </w:rPr>
              <w:t xml:space="preserve">Předmětem minimálně </w:t>
            </w:r>
            <w:r w:rsidR="00F71B25">
              <w:rPr>
                <w:rFonts w:ascii="Book Antiqua" w:hAnsi="Book Antiqua"/>
                <w:b/>
                <w:bCs/>
              </w:rPr>
              <w:t>jedné</w:t>
            </w:r>
            <w:r>
              <w:rPr>
                <w:rFonts w:ascii="Book Antiqua" w:hAnsi="Book Antiqua"/>
                <w:b/>
                <w:bCs/>
              </w:rPr>
              <w:t xml:space="preserve"> </w:t>
            </w:r>
            <w:r w:rsidR="004770DE">
              <w:rPr>
                <w:rFonts w:ascii="Book Antiqua" w:hAnsi="Book Antiqua"/>
                <w:b/>
                <w:bCs/>
              </w:rPr>
              <w:t>dokonče</w:t>
            </w:r>
            <w:r w:rsidR="00F71B25">
              <w:rPr>
                <w:rFonts w:ascii="Book Antiqua" w:hAnsi="Book Antiqua"/>
                <w:b/>
                <w:bCs/>
              </w:rPr>
              <w:t>né</w:t>
            </w:r>
            <w:r w:rsidR="004770DE">
              <w:rPr>
                <w:rFonts w:ascii="Book Antiqua" w:hAnsi="Book Antiqua"/>
                <w:b/>
                <w:bCs/>
              </w:rPr>
              <w:t xml:space="preserve"> stavební pr</w:t>
            </w:r>
            <w:r w:rsidR="00F71B25">
              <w:rPr>
                <w:rFonts w:ascii="Book Antiqua" w:hAnsi="Book Antiqua"/>
                <w:b/>
                <w:bCs/>
              </w:rPr>
              <w:t>á</w:t>
            </w:r>
            <w:r w:rsidR="004770DE">
              <w:rPr>
                <w:rFonts w:ascii="Book Antiqua" w:hAnsi="Book Antiqua"/>
                <w:b/>
                <w:bCs/>
              </w:rPr>
              <w:t>c</w:t>
            </w:r>
            <w:r w:rsidR="00F71B25">
              <w:rPr>
                <w:rFonts w:ascii="Book Antiqua" w:hAnsi="Book Antiqua"/>
                <w:b/>
                <w:bCs/>
              </w:rPr>
              <w:t>e</w:t>
            </w:r>
            <w:r w:rsidR="004770DE">
              <w:rPr>
                <w:rFonts w:ascii="Book Antiqua" w:hAnsi="Book Antiqua"/>
                <w:b/>
                <w:bCs/>
              </w:rPr>
              <w:t xml:space="preserve"> byla </w:t>
            </w:r>
            <w:r w:rsidR="004770DE" w:rsidRPr="004770DE">
              <w:rPr>
                <w:rFonts w:ascii="Book Antiqua" w:hAnsi="Book Antiqua"/>
                <w:b/>
                <w:bCs/>
              </w:rPr>
              <w:t xml:space="preserve">oprava, rekonstrukce nebo stavba nového mostního objektu/lávky délky </w:t>
            </w:r>
            <w:r w:rsidR="00D404A8">
              <w:rPr>
                <w:rFonts w:ascii="Book Antiqua" w:hAnsi="Book Antiqua"/>
                <w:b/>
                <w:bCs/>
              </w:rPr>
              <w:t xml:space="preserve">min. </w:t>
            </w:r>
            <w:r w:rsidR="00F71B25">
              <w:rPr>
                <w:rFonts w:ascii="Book Antiqua" w:hAnsi="Book Antiqua"/>
                <w:b/>
                <w:bCs/>
              </w:rPr>
              <w:t>15</w:t>
            </w:r>
            <w:r w:rsidR="004770DE" w:rsidRPr="004770DE">
              <w:rPr>
                <w:rFonts w:ascii="Book Antiqua" w:hAnsi="Book Antiqua"/>
                <w:b/>
                <w:bCs/>
              </w:rPr>
              <w:t xml:space="preserve"> metrů přes vodní </w:t>
            </w:r>
            <w:r w:rsidR="0015740C">
              <w:rPr>
                <w:rFonts w:ascii="Book Antiqua" w:hAnsi="Book Antiqua"/>
                <w:b/>
                <w:bCs/>
              </w:rPr>
              <w:t>tok</w:t>
            </w:r>
            <w:r w:rsidR="007A5F66">
              <w:rPr>
                <w:rFonts w:ascii="Book Antiqua" w:hAnsi="Book Antiqua"/>
                <w:b/>
                <w:bCs/>
              </w:rPr>
              <w:t>.</w:t>
            </w:r>
            <w:r w:rsidR="00161DD3">
              <w:rPr>
                <w:rFonts w:ascii="Book Antiqua" w:hAnsi="Book Antiqua"/>
                <w:b/>
                <w:bCs/>
              </w:rPr>
              <w:t xml:space="preserve"> </w:t>
            </w:r>
          </w:p>
          <w:p w14:paraId="1C0F5018" w14:textId="0182ACF5" w:rsidR="002D2557" w:rsidRPr="00AC1540" w:rsidRDefault="00643979" w:rsidP="00F61672">
            <w:pPr>
              <w:pStyle w:val="Odstavecseseznamem"/>
              <w:numPr>
                <w:ilvl w:val="0"/>
                <w:numId w:val="9"/>
              </w:numPr>
              <w:spacing w:after="120"/>
              <w:rPr>
                <w:rFonts w:ascii="Book Antiqua" w:hAnsi="Book Antiqua"/>
              </w:rPr>
            </w:pPr>
            <w:bookmarkStart w:id="1" w:name="_Hlk77168192"/>
            <w:r>
              <w:rPr>
                <w:rFonts w:ascii="Book Antiqua" w:hAnsi="Book Antiqua"/>
                <w:b/>
                <w:bCs/>
              </w:rPr>
              <w:t xml:space="preserve">Předmětem minimálně jedné dokončené stavební práce byla </w:t>
            </w:r>
            <w:r w:rsidRPr="004770DE">
              <w:rPr>
                <w:rFonts w:ascii="Book Antiqua" w:hAnsi="Book Antiqua"/>
                <w:b/>
                <w:bCs/>
              </w:rPr>
              <w:t xml:space="preserve">oprava, rekonstrukce nebo stavba nového mostního objektu/lávky délky </w:t>
            </w:r>
            <w:r>
              <w:rPr>
                <w:rFonts w:ascii="Book Antiqua" w:hAnsi="Book Antiqua"/>
                <w:b/>
                <w:bCs/>
              </w:rPr>
              <w:t>min. 15</w:t>
            </w:r>
            <w:r w:rsidRPr="004770DE">
              <w:rPr>
                <w:rFonts w:ascii="Book Antiqua" w:hAnsi="Book Antiqua"/>
                <w:b/>
                <w:bCs/>
              </w:rPr>
              <w:t xml:space="preserve"> metrů přes vodní </w:t>
            </w:r>
            <w:r>
              <w:rPr>
                <w:rFonts w:ascii="Book Antiqua" w:hAnsi="Book Antiqua"/>
                <w:b/>
                <w:bCs/>
              </w:rPr>
              <w:t>tok</w:t>
            </w:r>
            <w:r w:rsidR="00FB5103" w:rsidRPr="00FB5103">
              <w:rPr>
                <w:rFonts w:ascii="Book Antiqua" w:hAnsi="Book Antiqua"/>
                <w:b/>
                <w:bCs/>
              </w:rPr>
              <w:t xml:space="preserve">, charakteru </w:t>
            </w:r>
            <w:r w:rsidR="00DA2E05">
              <w:rPr>
                <w:rFonts w:ascii="Book Antiqua" w:hAnsi="Book Antiqua"/>
                <w:b/>
                <w:bCs/>
              </w:rPr>
              <w:t>monolitické před</w:t>
            </w:r>
            <w:r w:rsidR="00B545B1">
              <w:rPr>
                <w:rFonts w:ascii="Book Antiqua" w:hAnsi="Book Antiqua"/>
                <w:b/>
                <w:bCs/>
              </w:rPr>
              <w:t>pjaté betonové konstrukce s</w:t>
            </w:r>
            <w:r w:rsidR="00FB5103" w:rsidRPr="00FB5103">
              <w:rPr>
                <w:rFonts w:ascii="Book Antiqua" w:hAnsi="Book Antiqua"/>
                <w:b/>
                <w:bCs/>
              </w:rPr>
              <w:t xml:space="preserve"> provozovanou pozemní komunikací</w:t>
            </w:r>
            <w:r w:rsidR="00D3345F" w:rsidRPr="009755F9">
              <w:rPr>
                <w:rFonts w:ascii="Book Antiqua" w:hAnsi="Book Antiqua"/>
                <w:b/>
                <w:bCs/>
              </w:rPr>
              <w:t>.</w:t>
            </w:r>
            <w:bookmarkEnd w:id="1"/>
            <w:r w:rsidR="00CE390D">
              <w:rPr>
                <w:rFonts w:ascii="Book Antiqua" w:hAnsi="Book Antiqua"/>
                <w:b/>
                <w:bCs/>
              </w:rPr>
              <w:t xml:space="preserve"> </w:t>
            </w:r>
          </w:p>
          <w:p w14:paraId="2DD69E60" w14:textId="311804F3" w:rsidR="00AC1540" w:rsidRPr="00AC1540" w:rsidRDefault="00AC1540" w:rsidP="00AC1540">
            <w:pPr>
              <w:spacing w:after="12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b/>
                <w:bCs/>
              </w:rPr>
              <w:t>Vzhledem k výhradě Zadavatele, uvedené v bodu 2.5 Zadávací dokumentace nelze tuto referenci prokázat pomocí poddodavatele.</w:t>
            </w:r>
          </w:p>
          <w:p w14:paraId="18C444D3" w14:textId="31165BA9" w:rsidR="00973607" w:rsidRPr="00F32BF3" w:rsidRDefault="00973607" w:rsidP="00973607">
            <w:pPr>
              <w:spacing w:after="12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Zadavatel uvádí, že účastník může jednou referenční zakázkou prokázat splnění více po</w:t>
            </w:r>
            <w:r w:rsidRPr="006A3C90">
              <w:rPr>
                <w:rFonts w:ascii="Book Antiqua" w:hAnsi="Book Antiqua"/>
                <w:lang w:eastAsia="x-none"/>
              </w:rPr>
              <w:t>žadavků na předmět referenční zakázky</w:t>
            </w:r>
            <w:r>
              <w:rPr>
                <w:rFonts w:ascii="Book Antiqua" w:hAnsi="Book Antiqua"/>
                <w:lang w:eastAsia="x-none"/>
              </w:rPr>
              <w:t>.</w:t>
            </w:r>
          </w:p>
        </w:tc>
      </w:tr>
      <w:tr w:rsidR="00861588" w:rsidRPr="00395D6F" w14:paraId="56C8D281" w14:textId="77777777" w:rsidTr="00FB3672">
        <w:tc>
          <w:tcPr>
            <w:tcW w:w="4819" w:type="dxa"/>
          </w:tcPr>
          <w:p w14:paraId="535DDE59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1:</w:t>
            </w:r>
          </w:p>
          <w:p w14:paraId="5327E874" w14:textId="77777777" w:rsidR="00861588" w:rsidRPr="00395D6F" w:rsidRDefault="00000000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8174ADACC7C640869BC046D5B22D9A56"/>
                </w:placeholder>
                <w:showingPlcHdr/>
              </w:sdtPr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F839821" w14:textId="77777777"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58A49CC4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EBBB1DF3BA294752B5FDCEF0AF39099E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E1EEC29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15266EE656314264B99F15B8BE2363A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4356BC62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4FE9B76D59014C73A6034EC4BBF57000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DA6E5F" w14:textId="7185CD1F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239DCB3D7F7F4B159C1DCB213C5523E8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14:paraId="764315B3" w14:textId="77777777" w:rsidTr="00FB3672">
        <w:tc>
          <w:tcPr>
            <w:tcW w:w="4819" w:type="dxa"/>
          </w:tcPr>
          <w:p w14:paraId="391BF4C0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2:</w:t>
            </w:r>
          </w:p>
          <w:p w14:paraId="008941CC" w14:textId="77777777" w:rsidR="00861588" w:rsidRPr="00395D6F" w:rsidRDefault="00000000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E483B677E35C45B3AF8BD5B2CF9261E2"/>
                </w:placeholder>
                <w:showingPlcHdr/>
              </w:sdtPr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6EA4543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61E86568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45C12453E9644F6A939FC35FC2D0724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2B873ED1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B4B046F8CA8D4A6EB82B4FD50196BBE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7E81B150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11A5E16ABA5B4283B7FF3D179EBD704A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246FF628" w14:textId="507C3EA6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A0C0E44B39574059861E2FD0EBF8C0C0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14:paraId="2F366653" w14:textId="77777777" w:rsidTr="00FB3672">
        <w:tc>
          <w:tcPr>
            <w:tcW w:w="4819" w:type="dxa"/>
          </w:tcPr>
          <w:p w14:paraId="78ACA9B1" w14:textId="547E19EF"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12F6E297" w14:textId="77777777" w:rsidR="006D5E96" w:rsidRPr="00395D6F" w:rsidRDefault="00000000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763D2F4F7D0A40A0A1C842C027ABBE0C"/>
                </w:placeholder>
                <w:showingPlcHdr/>
              </w:sdtPr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80F1ED2" w14:textId="77777777"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2E02C0F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F803540128104396A0E091DA82274E51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AB23E71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3F847DB7EF19430D8418E228CD39F5F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6312460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9C892666D5B047E9A3177D72B33E627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71E447F" w14:textId="4F1621C3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048AC41BE3DB43A6BA0BBBE2959B60E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775583" w:rsidRPr="00395D6F" w14:paraId="1613AD29" w14:textId="77777777" w:rsidTr="00FB3672">
        <w:tc>
          <w:tcPr>
            <w:tcW w:w="4819" w:type="dxa"/>
          </w:tcPr>
          <w:p w14:paraId="09CE6A52" w14:textId="38FC8BD8" w:rsidR="00775583" w:rsidRPr="00395D6F" w:rsidRDefault="00775583" w:rsidP="00775583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 w:rsidR="00982E95">
              <w:rPr>
                <w:rFonts w:ascii="Book Antiqua" w:hAnsi="Book Antiqua"/>
                <w:b/>
                <w:bCs/>
              </w:rPr>
              <w:t>4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4ED1729A" w14:textId="77777777" w:rsidR="00775583" w:rsidRPr="00395D6F" w:rsidRDefault="00000000" w:rsidP="00775583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09329040"/>
                <w:placeholder>
                  <w:docPart w:val="8A705212C38E424183DBDFC4D2FA451A"/>
                </w:placeholder>
                <w:showingPlcHdr/>
              </w:sdtPr>
              <w:sdtContent>
                <w:r w:rsidR="00775583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775583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5E03FBFE" w14:textId="77777777" w:rsidR="00775583" w:rsidRPr="00395D6F" w:rsidRDefault="00775583" w:rsidP="00775583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7E0D8B45" w14:textId="77777777" w:rsidR="00775583" w:rsidRPr="00395D6F" w:rsidRDefault="00775583" w:rsidP="00775583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1610894280"/>
                <w:placeholder>
                  <w:docPart w:val="6BC978EB60BF418BB74828EFFDC774A9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68A4CD80" w14:textId="77777777" w:rsidR="00775583" w:rsidRPr="00395D6F" w:rsidRDefault="00775583" w:rsidP="00775583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695966843"/>
                <w:placeholder>
                  <w:docPart w:val="311482EA49424881BB9006650CC92F3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156C9606" w14:textId="77777777" w:rsidR="00775583" w:rsidRPr="00395D6F" w:rsidRDefault="00775583" w:rsidP="00775583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1898625708"/>
                <w:placeholder>
                  <w:docPart w:val="AD5D4AD4CF014976B11F9D5D894626DE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59E7361C" w14:textId="01C41496" w:rsidR="00775583" w:rsidRPr="00395D6F" w:rsidRDefault="00775583" w:rsidP="00775583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804386567"/>
                <w:placeholder>
                  <w:docPart w:val="22569FE54B9A4A9DB46B07C034F90536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57FA5" w:rsidRPr="00395D6F" w14:paraId="3AC8CD3F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40F51FA" w14:textId="727312F3" w:rsidR="00657FA5" w:rsidRPr="00395D6F" w:rsidRDefault="00657FA5" w:rsidP="00657FA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>stavbyvedoucí</w:t>
            </w:r>
            <w:r w:rsidR="00F32BF3">
              <w:rPr>
                <w:rFonts w:ascii="Book Antiqua" w:hAnsi="Book Antiqua"/>
                <w:b/>
              </w:rPr>
              <w:t>ho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657FA5" w:rsidRPr="00395D6F" w14:paraId="3748B7F2" w14:textId="77777777" w:rsidTr="00FB3672">
        <w:tc>
          <w:tcPr>
            <w:tcW w:w="9355" w:type="dxa"/>
            <w:gridSpan w:val="2"/>
            <w:vAlign w:val="center"/>
          </w:tcPr>
          <w:p w14:paraId="45C612FB" w14:textId="307FEE2F" w:rsidR="00A776C0" w:rsidRDefault="00A776C0" w:rsidP="00A776C0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 w:rsidR="00916EA2">
              <w:rPr>
                <w:rFonts w:ascii="Book Antiqua" w:hAnsi="Book Antiqua"/>
              </w:rPr>
              <w:t xml:space="preserve">, </w:t>
            </w:r>
            <w:r w:rsidR="00916EA2" w:rsidRPr="003F76AB">
              <w:rPr>
                <w:rFonts w:ascii="Book Antiqua" w:hAnsi="Book Antiqua"/>
                <w:highlight w:val="yellow"/>
              </w:rPr>
              <w:t>[doplňte jméno]</w:t>
            </w:r>
            <w:r w:rsidR="00916EA2">
              <w:rPr>
                <w:rFonts w:ascii="Book Antiqua" w:hAnsi="Book Antiqua"/>
              </w:rPr>
              <w:t>,</w:t>
            </w:r>
            <w:r w:rsidR="00916EA2">
              <w:rPr>
                <w:rFonts w:ascii="Book Antiqua" w:hAnsi="Book Antiqua"/>
                <w:b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5AD3115B" w14:textId="20A16D7D" w:rsidR="00A776C0" w:rsidRDefault="006E06C1" w:rsidP="00584A3E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lastRenderedPageBreak/>
              <w:t>disponuje autorizačním oprávněním v oboru dopravní stavby nebo dopravní stavby, specializace nekolejová doprava</w:t>
            </w:r>
            <w:r w:rsidR="00A776C0">
              <w:rPr>
                <w:rFonts w:ascii="Book Antiqua" w:hAnsi="Book Antiqua"/>
              </w:rPr>
              <w:t>;</w:t>
            </w:r>
          </w:p>
          <w:p w14:paraId="718EF123" w14:textId="0287F59A" w:rsidR="00AC23A9" w:rsidRDefault="00AC23A9" w:rsidP="00584A3E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má alespoň 5 let zkušeností </w:t>
            </w:r>
            <w:r w:rsidR="006B7963">
              <w:rPr>
                <w:rFonts w:ascii="Book Antiqua" w:hAnsi="Book Antiqua"/>
              </w:rPr>
              <w:t>v pozici stavbyvedoucího;</w:t>
            </w:r>
          </w:p>
          <w:p w14:paraId="6E4DB8A8" w14:textId="38EC44FA" w:rsidR="00A776C0" w:rsidRDefault="00A776C0" w:rsidP="00584A3E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má alespoň </w:t>
            </w:r>
            <w:r w:rsidR="00755EAD">
              <w:rPr>
                <w:rFonts w:ascii="Book Antiqua" w:hAnsi="Book Antiqua"/>
              </w:rPr>
              <w:t>2</w:t>
            </w:r>
            <w:r>
              <w:rPr>
                <w:rFonts w:ascii="Book Antiqua" w:hAnsi="Book Antiqua"/>
              </w:rPr>
              <w:t xml:space="preserve"> zkušenost</w:t>
            </w:r>
            <w:r w:rsidR="00755EAD">
              <w:rPr>
                <w:rFonts w:ascii="Book Antiqua" w:hAnsi="Book Antiqua"/>
              </w:rPr>
              <w:t>i</w:t>
            </w:r>
            <w:r>
              <w:rPr>
                <w:rFonts w:ascii="Book Antiqua" w:hAnsi="Book Antiqua"/>
              </w:rPr>
              <w:t xml:space="preserve"> v pozici stavbyvedoucího s prováděním stavb</w:t>
            </w:r>
            <w:r w:rsidR="004B66C1">
              <w:rPr>
                <w:rFonts w:ascii="Book Antiqua" w:hAnsi="Book Antiqua"/>
              </w:rPr>
              <w:t>y</w:t>
            </w:r>
            <w:r w:rsidR="00755EAD">
              <w:rPr>
                <w:rFonts w:ascii="Book Antiqua" w:hAnsi="Book Antiqua"/>
              </w:rPr>
              <w:t xml:space="preserve"> naplňující výše uvedené požadavky na referenční zakázky pod bodem A</w:t>
            </w:r>
            <w:r>
              <w:rPr>
                <w:rFonts w:ascii="Book Antiqua" w:hAnsi="Book Antiqua"/>
              </w:rPr>
              <w:t>.</w:t>
            </w:r>
          </w:p>
          <w:p w14:paraId="31E84917" w14:textId="482D5533" w:rsidR="00657FA5" w:rsidRPr="00395D6F" w:rsidRDefault="001E74C0" w:rsidP="00657FA5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Informace o kvalifikaci a zkušenostech stavbyvedoucího prokazující výše uvedené požadavky </w:t>
            </w:r>
            <w:r>
              <w:rPr>
                <w:rFonts w:ascii="Book Antiqua" w:hAnsi="Book Antiqua"/>
              </w:rPr>
              <w:t xml:space="preserve">účastník doloží pomocí strukturovaného </w:t>
            </w:r>
            <w:r w:rsidR="00EC541A">
              <w:rPr>
                <w:rFonts w:ascii="Book Antiqua" w:hAnsi="Book Antiqua"/>
              </w:rPr>
              <w:t xml:space="preserve">a předmětnou osobou podepsaného </w:t>
            </w:r>
            <w:r>
              <w:rPr>
                <w:rFonts w:ascii="Book Antiqua" w:hAnsi="Book Antiqua"/>
              </w:rPr>
              <w:t>profesního životopisu, ze kterého bude mimo jiné také patrné, v jakém pracovním či jiném poměru je stavbyvedoucí vůči účastníkovi.</w:t>
            </w:r>
            <w:r w:rsidR="00B02325">
              <w:rPr>
                <w:rFonts w:ascii="Book Antiqua" w:hAnsi="Book Antiqua"/>
              </w:rPr>
              <w:t xml:space="preserve"> V případě, že výše uvedená autorizovaná osoba není v zaměstnaneckém poměru s účastníkem, </w:t>
            </w:r>
            <w:r w:rsidR="00B02325" w:rsidRPr="005A157E">
              <w:rPr>
                <w:rFonts w:ascii="Book Antiqua" w:hAnsi="Book Antiqua"/>
              </w:rPr>
              <w:t>také předkládá prohlášení o formě spolupráce s </w:t>
            </w:r>
            <w:r w:rsidR="00B02325">
              <w:rPr>
                <w:rFonts w:ascii="Book Antiqua" w:hAnsi="Book Antiqua"/>
              </w:rPr>
              <w:t>touto</w:t>
            </w:r>
            <w:r w:rsidR="00B02325" w:rsidRPr="005A157E">
              <w:rPr>
                <w:rFonts w:ascii="Book Antiqua" w:hAnsi="Book Antiqua"/>
              </w:rPr>
              <w:t xml:space="preserve"> osobou, a to v podobě </w:t>
            </w:r>
            <w:r w:rsidR="00B02325" w:rsidRPr="009C3C7D">
              <w:rPr>
                <w:rFonts w:ascii="Book Antiqua" w:hAnsi="Book Antiqua"/>
              </w:rPr>
              <w:t>čestného prohlášením o trvání jiného než zaměstnaneckého poměru s touto osobou podepsaného osobou oprávněnou za účastníka či jeho jménem jednat / písemného závazku této osoby o budoucí spolupráci s účastníkem v případě realizace Veřejné zakázky, podepsaným autorizovanou osobou.</w:t>
            </w:r>
            <w:r>
              <w:rPr>
                <w:rFonts w:ascii="Book Antiqua" w:hAnsi="Book Antiqua"/>
              </w:rPr>
              <w:t xml:space="preserve"> Přílohou tohoto životopisu budou i prosté kopie </w:t>
            </w:r>
            <w:r w:rsidR="00F22B48">
              <w:rPr>
                <w:rFonts w:ascii="Book Antiqua" w:hAnsi="Book Antiqua"/>
              </w:rPr>
              <w:t xml:space="preserve">osvědčení </w:t>
            </w:r>
            <w:r>
              <w:rPr>
                <w:rFonts w:ascii="Book Antiqua" w:hAnsi="Book Antiqua"/>
              </w:rPr>
              <w:t xml:space="preserve">potvrzující </w:t>
            </w:r>
            <w:r w:rsidR="005223DA">
              <w:rPr>
                <w:rFonts w:ascii="Book Antiqua" w:hAnsi="Book Antiqua"/>
              </w:rPr>
              <w:t>získanou autorizaci.</w:t>
            </w:r>
          </w:p>
        </w:tc>
      </w:tr>
      <w:tr w:rsidR="007F1768" w:rsidRPr="00395D6F" w14:paraId="1D642CBC" w14:textId="77777777" w:rsidTr="007F1768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E786FC1" w14:textId="0DC60161" w:rsidR="007F1768" w:rsidRDefault="007F1768" w:rsidP="007F1768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lastRenderedPageBreak/>
              <w:t>Technická kvalifikace – kvalifikace a zkušenosti</w:t>
            </w:r>
            <w:r w:rsidR="00F22B48">
              <w:rPr>
                <w:rFonts w:ascii="Book Antiqua" w:hAnsi="Book Antiqua"/>
                <w:b/>
              </w:rPr>
              <w:t xml:space="preserve"> zástupce</w:t>
            </w:r>
            <w:r w:rsidRPr="00395D6F">
              <w:rPr>
                <w:rFonts w:ascii="Book Antiqua" w:hAnsi="Book Antiqua"/>
                <w:b/>
              </w:rPr>
              <w:t xml:space="preserve"> </w:t>
            </w:r>
            <w:r>
              <w:rPr>
                <w:rFonts w:ascii="Book Antiqua" w:hAnsi="Book Antiqua"/>
                <w:b/>
              </w:rPr>
              <w:t xml:space="preserve">stavbyvedoucího </w:t>
            </w:r>
          </w:p>
        </w:tc>
      </w:tr>
      <w:tr w:rsidR="007F1768" w:rsidRPr="00395D6F" w14:paraId="72B577C9" w14:textId="77777777" w:rsidTr="00FB3672">
        <w:tc>
          <w:tcPr>
            <w:tcW w:w="9355" w:type="dxa"/>
            <w:gridSpan w:val="2"/>
            <w:vAlign w:val="center"/>
          </w:tcPr>
          <w:p w14:paraId="0669A569" w14:textId="2C4FC33C" w:rsidR="007F1768" w:rsidRDefault="007F1768" w:rsidP="007F1768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 xml:space="preserve">osoba </w:t>
            </w:r>
            <w:r>
              <w:rPr>
                <w:rFonts w:ascii="Book Antiqua" w:hAnsi="Book Antiqua"/>
                <w:b/>
                <w:bCs/>
              </w:rPr>
              <w:t xml:space="preserve">zástupce </w:t>
            </w:r>
            <w:r w:rsidRPr="000439A3">
              <w:rPr>
                <w:rFonts w:ascii="Book Antiqua" w:hAnsi="Book Antiqua"/>
                <w:b/>
                <w:bCs/>
              </w:rPr>
              <w:t>stavbyvedoucího</w:t>
            </w:r>
            <w:r>
              <w:rPr>
                <w:rFonts w:ascii="Book Antiqua" w:hAnsi="Book Antiqua"/>
              </w:rPr>
              <w:t xml:space="preserve">, </w:t>
            </w:r>
            <w:r w:rsidRPr="003F76AB">
              <w:rPr>
                <w:rFonts w:ascii="Book Antiqua" w:hAnsi="Book Antiqua"/>
                <w:highlight w:val="yellow"/>
              </w:rPr>
              <w:t>[doplňte jméno]</w:t>
            </w:r>
            <w:r>
              <w:rPr>
                <w:rFonts w:ascii="Book Antiqua" w:hAnsi="Book Antiqua"/>
              </w:rPr>
              <w:t>,</w:t>
            </w:r>
            <w:r>
              <w:rPr>
                <w:rFonts w:ascii="Book Antiqua" w:hAnsi="Book Antiqua"/>
                <w:b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1DFB615F" w14:textId="77777777" w:rsidR="007F1768" w:rsidRDefault="007F1768" w:rsidP="0034170E">
            <w:pPr>
              <w:numPr>
                <w:ilvl w:val="0"/>
                <w:numId w:val="45"/>
              </w:numPr>
              <w:spacing w:after="120"/>
              <w:ind w:left="311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disponuje autorizačním oprávněním v oboru </w:t>
            </w:r>
            <w:r w:rsidRPr="002154F3">
              <w:rPr>
                <w:rFonts w:ascii="Book Antiqua" w:hAnsi="Book Antiqua"/>
                <w:b/>
                <w:bCs/>
              </w:rPr>
              <w:t>mosty a inženýrské konstrukce</w:t>
            </w:r>
            <w:r>
              <w:rPr>
                <w:rFonts w:ascii="Book Antiqua" w:hAnsi="Book Antiqua"/>
              </w:rPr>
              <w:t>;</w:t>
            </w:r>
          </w:p>
          <w:p w14:paraId="4FD34424" w14:textId="562E3333" w:rsidR="007F1768" w:rsidRDefault="007F1768" w:rsidP="0034170E">
            <w:pPr>
              <w:numPr>
                <w:ilvl w:val="0"/>
                <w:numId w:val="45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5 let zkušeností v pozici stavbyvedoucího</w:t>
            </w:r>
            <w:r w:rsidR="00B2106F">
              <w:rPr>
                <w:rFonts w:ascii="Book Antiqua" w:hAnsi="Book Antiqua"/>
              </w:rPr>
              <w:t>, nebo zástupce stavbyvedoucího</w:t>
            </w:r>
            <w:r>
              <w:rPr>
                <w:rFonts w:ascii="Book Antiqua" w:hAnsi="Book Antiqua"/>
              </w:rPr>
              <w:t>;</w:t>
            </w:r>
          </w:p>
          <w:p w14:paraId="76E9EF9E" w14:textId="5759AA51" w:rsidR="007F1768" w:rsidRDefault="007F1768" w:rsidP="0034170E">
            <w:pPr>
              <w:numPr>
                <w:ilvl w:val="0"/>
                <w:numId w:val="45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1 zkušenost v pozici stavbyvedoucího</w:t>
            </w:r>
            <w:r w:rsidR="00F427B9">
              <w:rPr>
                <w:rFonts w:ascii="Book Antiqua" w:hAnsi="Book Antiqua"/>
              </w:rPr>
              <w:t>, příp. zástupce stavbyvedoucího</w:t>
            </w:r>
            <w:r>
              <w:rPr>
                <w:rFonts w:ascii="Book Antiqua" w:hAnsi="Book Antiqua"/>
              </w:rPr>
              <w:t xml:space="preserve"> s prováděním stavby</w:t>
            </w:r>
            <w:r w:rsidR="00060301">
              <w:rPr>
                <w:rFonts w:ascii="Book Antiqua" w:hAnsi="Book Antiqua"/>
              </w:rPr>
              <w:t xml:space="preserve"> v pozici stavbyvedoucího s prováděním stavby naplňující výše uvedené požadavky na referenční zakázky pod bodem B nebo C</w:t>
            </w:r>
            <w:r>
              <w:rPr>
                <w:rFonts w:ascii="Book Antiqua" w:hAnsi="Book Antiqua"/>
              </w:rPr>
              <w:t>.</w:t>
            </w:r>
          </w:p>
          <w:p w14:paraId="6A845B75" w14:textId="06DCDF6B" w:rsidR="007F1768" w:rsidRDefault="007F1768" w:rsidP="007F1768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Informace o kvalifikaci a zkušenostech </w:t>
            </w:r>
            <w:r w:rsidR="00F22B48">
              <w:rPr>
                <w:rFonts w:ascii="Book Antiqua" w:hAnsi="Book Antiqua"/>
              </w:rPr>
              <w:t xml:space="preserve">zástupce </w:t>
            </w:r>
            <w:r w:rsidRPr="00395D6F">
              <w:rPr>
                <w:rFonts w:ascii="Book Antiqua" w:hAnsi="Book Antiqua"/>
              </w:rPr>
              <w:t xml:space="preserve">stavbyvedoucího prokazující výše uvedené požadavky </w:t>
            </w:r>
            <w:r>
              <w:rPr>
                <w:rFonts w:ascii="Book Antiqua" w:hAnsi="Book Antiqua"/>
              </w:rPr>
              <w:t>účastník doloží pomocí strukturovaného</w:t>
            </w:r>
            <w:r w:rsidR="00EC541A">
              <w:rPr>
                <w:rFonts w:ascii="Book Antiqua" w:hAnsi="Book Antiqua"/>
              </w:rPr>
              <w:t xml:space="preserve"> a předmětnou osobou podepsaného</w:t>
            </w:r>
            <w:r>
              <w:rPr>
                <w:rFonts w:ascii="Book Antiqua" w:hAnsi="Book Antiqua"/>
              </w:rPr>
              <w:t xml:space="preserve"> profesního životopisu, ze kterého bude mimo jiné také patrné, v jakém pracovním či jiném poměru je </w:t>
            </w:r>
            <w:r w:rsidR="00F22B48">
              <w:rPr>
                <w:rFonts w:ascii="Book Antiqua" w:hAnsi="Book Antiqua"/>
              </w:rPr>
              <w:t xml:space="preserve">zástupce </w:t>
            </w:r>
            <w:r>
              <w:rPr>
                <w:rFonts w:ascii="Book Antiqua" w:hAnsi="Book Antiqua"/>
              </w:rPr>
              <w:t>stavbyvedoucí</w:t>
            </w:r>
            <w:r w:rsidR="00F22B48">
              <w:rPr>
                <w:rFonts w:ascii="Book Antiqua" w:hAnsi="Book Antiqua"/>
              </w:rPr>
              <w:t>ho</w:t>
            </w:r>
            <w:r>
              <w:rPr>
                <w:rFonts w:ascii="Book Antiqua" w:hAnsi="Book Antiqua"/>
              </w:rPr>
              <w:t xml:space="preserve"> vůči účastníkovi. </w:t>
            </w:r>
            <w:r w:rsidR="00BC0226">
              <w:rPr>
                <w:rFonts w:ascii="Book Antiqua" w:hAnsi="Book Antiqua"/>
              </w:rPr>
              <w:t xml:space="preserve">V případě, že výše uvedená autorizovaná osoba není v zaměstnaneckém poměru s účastníkem, </w:t>
            </w:r>
            <w:r w:rsidR="00BC0226" w:rsidRPr="005A157E">
              <w:rPr>
                <w:rFonts w:ascii="Book Antiqua" w:hAnsi="Book Antiqua"/>
              </w:rPr>
              <w:t>také předkládá prohlášení o formě spolupráce s </w:t>
            </w:r>
            <w:r w:rsidR="00BC0226">
              <w:rPr>
                <w:rFonts w:ascii="Book Antiqua" w:hAnsi="Book Antiqua"/>
              </w:rPr>
              <w:t>touto</w:t>
            </w:r>
            <w:r w:rsidR="00BC0226" w:rsidRPr="005A157E">
              <w:rPr>
                <w:rFonts w:ascii="Book Antiqua" w:hAnsi="Book Antiqua"/>
              </w:rPr>
              <w:t xml:space="preserve"> osobou, a to v podobě </w:t>
            </w:r>
            <w:r w:rsidR="00BC0226" w:rsidRPr="009C3C7D">
              <w:rPr>
                <w:rFonts w:ascii="Book Antiqua" w:hAnsi="Book Antiqua"/>
              </w:rPr>
              <w:t>čestného prohlášením o trvání jiného než zaměstnaneckého poměru s touto osobou podepsaného osobou oprávněnou za účastníka či jeho jménem jednat / písemného závazku této osoby o budoucí spolupráci s účastníkem v případě realizace Veřejné zakázky, podepsaným autorizovanou osobou.</w:t>
            </w:r>
            <w:r w:rsidR="00BC0226">
              <w:rPr>
                <w:rFonts w:ascii="Book Antiqua" w:hAnsi="Book Antiqua"/>
              </w:rPr>
              <w:t xml:space="preserve"> </w:t>
            </w:r>
            <w:r>
              <w:rPr>
                <w:rFonts w:ascii="Book Antiqua" w:hAnsi="Book Antiqua"/>
              </w:rPr>
              <w:t xml:space="preserve">Přílohou tohoto životopisu budou i prosté kopie </w:t>
            </w:r>
            <w:r w:rsidR="00F22B48">
              <w:rPr>
                <w:rFonts w:ascii="Book Antiqua" w:hAnsi="Book Antiqua"/>
              </w:rPr>
              <w:t xml:space="preserve">osvědčení </w:t>
            </w:r>
            <w:r>
              <w:rPr>
                <w:rFonts w:ascii="Book Antiqua" w:hAnsi="Book Antiqua"/>
              </w:rPr>
              <w:t>potvrzující získanou autorizaci.</w:t>
            </w:r>
          </w:p>
        </w:tc>
      </w:tr>
    </w:tbl>
    <w:p w14:paraId="11BFDA0E" w14:textId="6BB391AA"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14:paraId="0C5FBAE6" w14:textId="08EF7620"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14:paraId="513CD471" w14:textId="08805C92" w:rsidR="00B30CED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</w:rPr>
      </w:pPr>
      <w:r w:rsidRPr="00395D6F">
        <w:rPr>
          <w:rStyle w:val="Siln"/>
          <w:rFonts w:ascii="Book Antiqua" w:hAnsi="Book Antiqua"/>
        </w:rPr>
        <w:t>Formuláře</w:t>
      </w:r>
      <w:r w:rsidR="000C43F7">
        <w:rPr>
          <w:rStyle w:val="Znakapoznpodarou"/>
          <w:rFonts w:ascii="Book Antiqua" w:hAnsi="Book Antiqua"/>
          <w:b/>
          <w:bCs/>
        </w:rPr>
        <w:footnoteReference w:id="2"/>
      </w:r>
    </w:p>
    <w:p w14:paraId="322FB995" w14:textId="77777777" w:rsidR="004B2DE9" w:rsidRPr="004B2DE9" w:rsidRDefault="00CB4FEB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  <w:bCs w:val="0"/>
        </w:rPr>
      </w:pPr>
      <w:r>
        <w:rPr>
          <w:rStyle w:val="Siln"/>
          <w:rFonts w:ascii="Book Antiqua" w:hAnsi="Book Antiqua"/>
        </w:rPr>
        <w:t>Rozpočet</w:t>
      </w:r>
    </w:p>
    <w:p w14:paraId="0A4F1530" w14:textId="4864130C" w:rsidR="005B1187" w:rsidRPr="00C069A3" w:rsidRDefault="004B2DE9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Doklady k prokázání kvalifikace</w:t>
      </w:r>
      <w:r w:rsidR="005B1187">
        <w:rPr>
          <w:rStyle w:val="Siln"/>
          <w:rFonts w:ascii="Book Antiqua" w:hAnsi="Book Antiqua"/>
        </w:rPr>
        <w:t>.</w:t>
      </w:r>
    </w:p>
    <w:p w14:paraId="5610CCE9" w14:textId="77777777" w:rsidR="00CA2E7A" w:rsidRDefault="00CA2E7A" w:rsidP="00570D64">
      <w:pPr>
        <w:rPr>
          <w:rFonts w:ascii="Book Antiqua" w:hAnsi="Book Antiqua"/>
        </w:rPr>
      </w:pPr>
    </w:p>
    <w:p w14:paraId="4A716805" w14:textId="6D68977B" w:rsidR="00543905" w:rsidRDefault="00570D64" w:rsidP="00E7536F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EAA199BA46254801A6A9A72CDEBA79BE"/>
          </w:placeholder>
          <w:showingPlcHdr/>
        </w:sdtPr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p w14:paraId="7BB0519E" w14:textId="77777777" w:rsidR="00543905" w:rsidRDefault="00543905" w:rsidP="00543905">
      <w:pPr>
        <w:shd w:val="clear" w:color="auto" w:fill="F79646"/>
        <w:suppressAutoHyphens/>
        <w:jc w:val="center"/>
        <w:rPr>
          <w:rFonts w:ascii="Book Antiqua" w:eastAsia="Times New Roman" w:hAnsi="Book Antiqua" w:cs="Times New Roman"/>
          <w:b/>
          <w:caps/>
          <w:lang w:eastAsia="zh-CN"/>
        </w:rPr>
      </w:pPr>
    </w:p>
    <w:p w14:paraId="36381761" w14:textId="77777777" w:rsidR="00543905" w:rsidRDefault="00543905" w:rsidP="00543905">
      <w:pPr>
        <w:shd w:val="clear" w:color="auto" w:fill="F79646"/>
        <w:suppressAutoHyphens/>
        <w:jc w:val="center"/>
        <w:rPr>
          <w:rFonts w:ascii="Book Antiqua" w:eastAsia="Times New Roman" w:hAnsi="Book Antiqua" w:cs="Times New Roman"/>
          <w:b/>
          <w:caps/>
          <w:lang w:eastAsia="zh-CN"/>
        </w:rPr>
      </w:pPr>
      <w:r w:rsidRPr="00F46371">
        <w:rPr>
          <w:rFonts w:ascii="Book Antiqua" w:eastAsia="Times New Roman" w:hAnsi="Book Antiqua" w:cs="Times New Roman"/>
          <w:b/>
          <w:caps/>
          <w:lang w:eastAsia="zh-CN"/>
        </w:rPr>
        <w:t>Příloha k</w:t>
      </w:r>
      <w:r>
        <w:rPr>
          <w:rFonts w:ascii="Book Antiqua" w:eastAsia="Times New Roman" w:hAnsi="Book Antiqua" w:cs="Times New Roman"/>
          <w:b/>
          <w:caps/>
          <w:lang w:eastAsia="zh-CN"/>
        </w:rPr>
        <w:t> </w:t>
      </w:r>
      <w:r w:rsidRPr="00F46371">
        <w:rPr>
          <w:rFonts w:ascii="Book Antiqua" w:eastAsia="Times New Roman" w:hAnsi="Book Antiqua" w:cs="Times New Roman"/>
          <w:b/>
          <w:caps/>
          <w:lang w:eastAsia="zh-CN"/>
        </w:rPr>
        <w:t>nabídce</w:t>
      </w:r>
    </w:p>
    <w:p w14:paraId="20E5BD2E" w14:textId="77777777" w:rsidR="00543905" w:rsidRPr="00F46371" w:rsidRDefault="00543905" w:rsidP="00543905">
      <w:pPr>
        <w:shd w:val="clear" w:color="auto" w:fill="F79646"/>
        <w:suppressAutoHyphens/>
        <w:jc w:val="center"/>
        <w:rPr>
          <w:rFonts w:ascii="Book Antiqua" w:eastAsia="Times New Roman" w:hAnsi="Book Antiqua" w:cs="Times New Roman"/>
          <w:b/>
          <w:caps/>
          <w:lang w:eastAsia="zh-CN"/>
        </w:rPr>
      </w:pPr>
    </w:p>
    <w:p w14:paraId="2897587E" w14:textId="77777777" w:rsidR="00543905" w:rsidRPr="00F46371" w:rsidRDefault="00543905" w:rsidP="00543905">
      <w:pPr>
        <w:suppressAutoHyphens/>
        <w:ind w:left="0"/>
        <w:rPr>
          <w:rFonts w:ascii="Book Antiqua" w:eastAsia="Times New Roman" w:hAnsi="Book Antiqua" w:cs="Times New Roman"/>
          <w:sz w:val="16"/>
          <w:szCs w:val="16"/>
          <w:lang w:eastAsia="zh-CN"/>
        </w:rPr>
      </w:pPr>
    </w:p>
    <w:p w14:paraId="512A97E3" w14:textId="77777777" w:rsidR="00543905" w:rsidRPr="00F46371" w:rsidRDefault="00543905" w:rsidP="00543905">
      <w:pPr>
        <w:suppressAutoHyphens/>
        <w:jc w:val="center"/>
        <w:rPr>
          <w:rFonts w:ascii="Book Antiqua" w:eastAsia="Times New Roman" w:hAnsi="Book Antiqua" w:cs="Times New Roman"/>
          <w:lang w:eastAsia="zh-CN"/>
        </w:rPr>
      </w:pPr>
    </w:p>
    <w:p w14:paraId="6A11CF8E" w14:textId="77777777" w:rsidR="00543905" w:rsidRPr="00F46371" w:rsidRDefault="00543905" w:rsidP="00543905">
      <w:pPr>
        <w:suppressAutoHyphens/>
        <w:jc w:val="center"/>
        <w:rPr>
          <w:rFonts w:ascii="Book Antiqua" w:eastAsia="Times New Roman" w:hAnsi="Book Antiqua" w:cs="Times New Roman"/>
          <w:lang w:eastAsia="zh-CN"/>
        </w:rPr>
      </w:pPr>
      <w:r w:rsidRPr="00F46371">
        <w:rPr>
          <w:rFonts w:ascii="Book Antiqua" w:eastAsia="Times New Roman" w:hAnsi="Book Antiqua" w:cs="Times New Roman"/>
          <w:lang w:eastAsia="zh-CN"/>
        </w:rPr>
        <w:t xml:space="preserve">Veřejná zakázka </w:t>
      </w:r>
    </w:p>
    <w:p w14:paraId="48547099" w14:textId="05EC3FD5" w:rsidR="00543905" w:rsidRPr="00F46371" w:rsidRDefault="00543905" w:rsidP="00543905">
      <w:pPr>
        <w:suppressAutoHyphens/>
        <w:jc w:val="center"/>
        <w:rPr>
          <w:rFonts w:ascii="Book Antiqua" w:eastAsia="Times New Roman" w:hAnsi="Book Antiqua" w:cs="Times New Roman"/>
          <w:b/>
          <w:sz w:val="28"/>
          <w:szCs w:val="28"/>
          <w:lang w:eastAsia="cs-CZ"/>
        </w:rPr>
      </w:pPr>
      <w:r w:rsidRPr="00F46371">
        <w:rPr>
          <w:rFonts w:ascii="Book Antiqua" w:eastAsia="Times New Roman" w:hAnsi="Book Antiqua" w:cs="Times New Roman"/>
          <w:b/>
          <w:sz w:val="28"/>
          <w:szCs w:val="28"/>
          <w:lang w:eastAsia="cs-CZ"/>
        </w:rPr>
        <w:t>„</w:t>
      </w:r>
      <w:r w:rsidR="006D28B2" w:rsidRPr="006D28B2">
        <w:rPr>
          <w:rFonts w:ascii="Book Antiqua" w:eastAsia="Arial" w:hAnsi="Book Antiqua" w:cs="Arial"/>
          <w:b/>
          <w:bCs/>
          <w:color w:val="333333"/>
          <w:sz w:val="28"/>
          <w:szCs w:val="28"/>
        </w:rPr>
        <w:t xml:space="preserve">Rekonstrukce silnice III/3152 </w:t>
      </w:r>
      <w:proofErr w:type="gramStart"/>
      <w:r w:rsidR="006D28B2" w:rsidRPr="006D28B2">
        <w:rPr>
          <w:rFonts w:ascii="Book Antiqua" w:eastAsia="Arial" w:hAnsi="Book Antiqua" w:cs="Arial"/>
          <w:b/>
          <w:bCs/>
          <w:color w:val="333333"/>
          <w:sz w:val="28"/>
          <w:szCs w:val="28"/>
        </w:rPr>
        <w:t>Zámrsk - Dobříkov</w:t>
      </w:r>
      <w:proofErr w:type="gramEnd"/>
      <w:r w:rsidRPr="00F46371">
        <w:rPr>
          <w:rFonts w:ascii="Book Antiqua" w:hAnsi="Book Antiqua"/>
          <w:b/>
          <w:bCs/>
          <w:sz w:val="28"/>
          <w:szCs w:val="28"/>
        </w:rPr>
        <w:t>“</w:t>
      </w:r>
    </w:p>
    <w:p w14:paraId="6A707AA4" w14:textId="77777777" w:rsidR="00543905" w:rsidRPr="00F46371" w:rsidRDefault="00543905" w:rsidP="00543905">
      <w:pPr>
        <w:suppressAutoHyphens/>
        <w:rPr>
          <w:rFonts w:ascii="Book Antiqua" w:eastAsia="Times New Roman" w:hAnsi="Book Antiqua" w:cs="Times New Roman"/>
          <w:b/>
          <w:lang w:eastAsia="cs-CZ"/>
        </w:rPr>
      </w:pPr>
    </w:p>
    <w:p w14:paraId="781DD658" w14:textId="77777777" w:rsidR="00543905" w:rsidRPr="00F46371" w:rsidRDefault="00543905" w:rsidP="00543905">
      <w:pPr>
        <w:suppressAutoHyphens/>
        <w:jc w:val="center"/>
        <w:rPr>
          <w:rFonts w:ascii="Book Antiqua" w:eastAsia="Times New Roman" w:hAnsi="Book Antiqua" w:cs="Times New Roman"/>
          <w:b/>
          <w:lang w:eastAsia="cs-CZ"/>
        </w:rPr>
      </w:pPr>
    </w:p>
    <w:tbl>
      <w:tblPr>
        <w:tblW w:w="9049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6"/>
        <w:gridCol w:w="1427"/>
        <w:gridCol w:w="5126"/>
      </w:tblGrid>
      <w:tr w:rsidR="00543905" w:rsidRPr="00F46371" w14:paraId="3FC310F7" w14:textId="77777777">
        <w:trPr>
          <w:trHeight w:val="147"/>
          <w:tblHeader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BB4D5F9" w14:textId="77777777" w:rsidR="00543905" w:rsidRPr="00F46371" w:rsidRDefault="00543905">
            <w:pPr>
              <w:pStyle w:val="Zkladntext"/>
              <w:spacing w:line="276" w:lineRule="auto"/>
              <w:jc w:val="center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Název Pod-článku Smluvních podmínek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381696D" w14:textId="77777777" w:rsidR="00543905" w:rsidRPr="00F46371" w:rsidRDefault="00543905">
            <w:pPr>
              <w:pStyle w:val="Zkladntext"/>
              <w:spacing w:line="276" w:lineRule="auto"/>
              <w:jc w:val="center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Číslo Pod-článku Smluvních podmínek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6B66EBD" w14:textId="77777777" w:rsidR="00543905" w:rsidRPr="00F46371" w:rsidRDefault="00543905">
            <w:pPr>
              <w:pStyle w:val="Zkladntext"/>
              <w:spacing w:line="276" w:lineRule="auto"/>
              <w:jc w:val="center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Informace</w:t>
            </w:r>
          </w:p>
        </w:tc>
      </w:tr>
      <w:tr w:rsidR="00543905" w14:paraId="5D74A279" w14:textId="77777777">
        <w:trPr>
          <w:trHeight w:val="1959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EB86F" w14:textId="77777777" w:rsidR="00543905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  <w:lang w:eastAsia="en-US"/>
              </w:rPr>
            </w:pPr>
            <w:r>
              <w:rPr>
                <w:rFonts w:ascii="Book Antiqua" w:eastAsia="Times New Roman" w:hAnsi="Book Antiqua"/>
                <w:sz w:val="22"/>
                <w:szCs w:val="22"/>
                <w:lang w:eastAsia="en-US"/>
              </w:rPr>
              <w:t>Název a adresa Objednatele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658F5" w14:textId="77777777" w:rsidR="00543905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  <w:lang w:eastAsia="en-US"/>
              </w:rPr>
            </w:pPr>
            <w:r>
              <w:rPr>
                <w:rFonts w:ascii="Book Antiqua" w:eastAsia="Times New Roman" w:hAnsi="Book Antiqua"/>
                <w:sz w:val="22"/>
                <w:szCs w:val="22"/>
                <w:lang w:eastAsia="en-US"/>
              </w:rPr>
              <w:t>1.1.2.2, 1.3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F98A6" w14:textId="77777777" w:rsidR="00543905" w:rsidRDefault="00543905">
            <w:pPr>
              <w:suppressAutoHyphens/>
              <w:spacing w:line="25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6FBE0DF2">
              <w:rPr>
                <w:rFonts w:ascii="Book Antiqua" w:eastAsia="Times New Roman" w:hAnsi="Book Antiqua" w:cs="Times New Roman"/>
                <w:lang w:eastAsia="cs-CZ"/>
              </w:rPr>
              <w:t>Správa a údržba silnic Pardubického kraje</w:t>
            </w:r>
          </w:p>
          <w:p w14:paraId="32801CDB" w14:textId="77777777" w:rsidR="00543905" w:rsidRDefault="00543905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>
              <w:rPr>
                <w:rFonts w:ascii="Book Antiqua" w:eastAsia="Times New Roman" w:hAnsi="Book Antiqua" w:cs="Times New Roman"/>
                <w:lang w:eastAsia="cs-CZ"/>
              </w:rPr>
              <w:t xml:space="preserve">Doubravice 98, 533 53 Pardubice </w:t>
            </w:r>
          </w:p>
          <w:p w14:paraId="77DFBD78" w14:textId="77777777" w:rsidR="00543905" w:rsidRDefault="00543905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</w:p>
        </w:tc>
      </w:tr>
      <w:tr w:rsidR="00913E6F" w:rsidRPr="00F46371" w14:paraId="2CE2D8CF" w14:textId="77777777">
        <w:trPr>
          <w:trHeight w:val="1959"/>
        </w:trPr>
        <w:tc>
          <w:tcPr>
            <w:tcW w:w="2496" w:type="dxa"/>
            <w:shd w:val="clear" w:color="auto" w:fill="auto"/>
            <w:vAlign w:val="center"/>
          </w:tcPr>
          <w:p w14:paraId="5E89DBCA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Jméno a adresa Správce stavby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69C1BA6F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1.1.2.4, 1.3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54AE3901" w14:textId="77777777" w:rsidR="00913E6F" w:rsidRDefault="00913E6F" w:rsidP="00913E6F">
            <w:pPr>
              <w:suppressAutoHyphens/>
              <w:spacing w:line="25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6FBE0DF2">
              <w:rPr>
                <w:rFonts w:ascii="Book Antiqua" w:eastAsia="Times New Roman" w:hAnsi="Book Antiqua" w:cs="Times New Roman"/>
                <w:lang w:eastAsia="cs-CZ"/>
              </w:rPr>
              <w:t>Správa a údržba silnic Pardubického kraje</w:t>
            </w:r>
          </w:p>
          <w:p w14:paraId="3ACDAD43" w14:textId="77777777" w:rsidR="00913E6F" w:rsidRDefault="00913E6F" w:rsidP="00913E6F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>
              <w:rPr>
                <w:rFonts w:ascii="Book Antiqua" w:eastAsia="Times New Roman" w:hAnsi="Book Antiqua" w:cs="Times New Roman"/>
                <w:lang w:eastAsia="cs-CZ"/>
              </w:rPr>
              <w:t xml:space="preserve">Doubravice 98, 533 53 Pardubice </w:t>
            </w:r>
          </w:p>
          <w:p w14:paraId="481A1D4C" w14:textId="7ED5370F" w:rsidR="00913E6F" w:rsidRPr="00CC5947" w:rsidRDefault="00913E6F" w:rsidP="00913E6F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highlight w:val="green"/>
                <w:lang w:eastAsia="cs-CZ"/>
              </w:rPr>
            </w:pPr>
          </w:p>
        </w:tc>
      </w:tr>
      <w:tr w:rsidR="00913E6F" w:rsidRPr="00F46371" w14:paraId="2B1EB4FD" w14:textId="77777777">
        <w:trPr>
          <w:trHeight w:val="571"/>
        </w:trPr>
        <w:tc>
          <w:tcPr>
            <w:tcW w:w="2496" w:type="dxa"/>
            <w:shd w:val="clear" w:color="auto" w:fill="auto"/>
            <w:vAlign w:val="center"/>
          </w:tcPr>
          <w:p w14:paraId="15A43BC4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 xml:space="preserve">Doba pro dokončení Díla 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58959B61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1.1.3.3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7E76B585" w14:textId="06BC6C03" w:rsidR="00913E6F" w:rsidRPr="00F46371" w:rsidRDefault="00913E6F" w:rsidP="00913E6F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>
              <w:rPr>
                <w:rFonts w:ascii="Book Antiqua" w:eastAsia="Times New Roman" w:hAnsi="Book Antiqua" w:cs="Times New Roman"/>
                <w:lang w:eastAsia="cs-CZ"/>
              </w:rPr>
              <w:t>8</w:t>
            </w:r>
            <w:r w:rsidRPr="00340002">
              <w:rPr>
                <w:rFonts w:ascii="Book Antiqua" w:eastAsia="Times New Roman" w:hAnsi="Book Antiqua" w:cs="Times New Roman"/>
                <w:lang w:eastAsia="cs-CZ"/>
              </w:rPr>
              <w:t xml:space="preserve"> měsíců</w:t>
            </w:r>
          </w:p>
        </w:tc>
      </w:tr>
      <w:tr w:rsidR="00913E6F" w:rsidRPr="00F46371" w14:paraId="3BFD8738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5412298C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Předčasné užívání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57D0BF51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1.1.3.10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7E486FFF" w14:textId="77777777" w:rsidR="00913E6F" w:rsidRPr="00FF1A26" w:rsidRDefault="00913E6F" w:rsidP="00913E6F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highlight w:val="yellow"/>
                <w:lang w:eastAsia="cs-CZ"/>
              </w:rPr>
            </w:pPr>
            <w:r w:rsidRPr="00BE552E">
              <w:rPr>
                <w:rFonts w:ascii="Book Antiqua" w:eastAsia="Times New Roman" w:hAnsi="Book Antiqua" w:cs="Times New Roman"/>
                <w:lang w:eastAsia="cs-CZ"/>
              </w:rPr>
              <w:t>Nepoužije se</w:t>
            </w:r>
          </w:p>
        </w:tc>
      </w:tr>
      <w:tr w:rsidR="00913E6F" w:rsidRPr="00F46371" w14:paraId="1AA147D0" w14:textId="77777777">
        <w:trPr>
          <w:trHeight w:val="568"/>
        </w:trPr>
        <w:tc>
          <w:tcPr>
            <w:tcW w:w="2496" w:type="dxa"/>
            <w:shd w:val="clear" w:color="auto" w:fill="auto"/>
            <w:vAlign w:val="center"/>
          </w:tcPr>
          <w:p w14:paraId="0839334F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Záruční doba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15720783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1.1.3.7</w:t>
            </w:r>
          </w:p>
        </w:tc>
        <w:tc>
          <w:tcPr>
            <w:tcW w:w="5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96EDB4" w14:textId="77777777" w:rsidR="00913E6F" w:rsidRPr="00CF259D" w:rsidRDefault="00913E6F" w:rsidP="00913E6F">
            <w:pPr>
              <w:spacing w:line="276" w:lineRule="auto"/>
              <w:ind w:left="0"/>
              <w:rPr>
                <w:rFonts w:ascii="Book Antiqua" w:eastAsia="Times New Roman" w:hAnsi="Book Antiqua"/>
              </w:rPr>
            </w:pPr>
            <w:r w:rsidRPr="00985C7F">
              <w:rPr>
                <w:rFonts w:ascii="Book Antiqua" w:eastAsia="Times New Roman" w:hAnsi="Book Antiqua" w:cs="Times New Roman"/>
                <w:lang w:eastAsia="cs-CZ"/>
              </w:rPr>
              <w:t>a) 60 měsíců na stavební práce</w:t>
            </w:r>
            <w:r>
              <w:rPr>
                <w:rFonts w:ascii="Book Antiqua" w:eastAsia="Times New Roman" w:hAnsi="Book Antiqua"/>
              </w:rPr>
              <w:t xml:space="preserve"> a ostatní dodávky</w:t>
            </w:r>
          </w:p>
          <w:p w14:paraId="0329E650" w14:textId="77777777" w:rsidR="00913E6F" w:rsidRPr="00CF259D" w:rsidRDefault="00913E6F" w:rsidP="00913E6F">
            <w:pPr>
              <w:spacing w:line="276" w:lineRule="auto"/>
              <w:ind w:left="0"/>
              <w:rPr>
                <w:rFonts w:ascii="Book Antiqua" w:eastAsia="Times New Roman" w:hAnsi="Book Antiqua"/>
              </w:rPr>
            </w:pPr>
            <w:r w:rsidRPr="00985C7F">
              <w:rPr>
                <w:rFonts w:ascii="Book Antiqua" w:eastAsia="Times New Roman" w:hAnsi="Book Antiqua" w:cs="Times New Roman"/>
                <w:lang w:eastAsia="cs-CZ"/>
              </w:rPr>
              <w:t>b</w:t>
            </w:r>
            <w:r w:rsidRPr="00CF259D">
              <w:rPr>
                <w:rFonts w:ascii="Book Antiqua" w:eastAsia="Times New Roman" w:hAnsi="Book Antiqua"/>
              </w:rPr>
              <w:t>) 60 měsíců na svislé dopravní značení</w:t>
            </w:r>
          </w:p>
          <w:p w14:paraId="79754F52" w14:textId="77777777" w:rsidR="00913E6F" w:rsidRDefault="00913E6F" w:rsidP="00913E6F">
            <w:pPr>
              <w:spacing w:line="276" w:lineRule="auto"/>
              <w:ind w:left="0"/>
              <w:rPr>
                <w:rFonts w:ascii="Book Antiqua" w:eastAsia="Times New Roman" w:hAnsi="Book Antiqua"/>
              </w:rPr>
            </w:pPr>
            <w:r w:rsidRPr="00985C7F">
              <w:rPr>
                <w:rFonts w:ascii="Book Antiqua" w:eastAsia="Times New Roman" w:hAnsi="Book Antiqua" w:cs="Times New Roman"/>
                <w:lang w:eastAsia="cs-CZ"/>
              </w:rPr>
              <w:t>c</w:t>
            </w:r>
            <w:r w:rsidRPr="00CF259D">
              <w:rPr>
                <w:rFonts w:ascii="Book Antiqua" w:eastAsia="Times New Roman" w:hAnsi="Book Antiqua"/>
              </w:rPr>
              <w:t>) 60 měsíců na vodorovné dopravní značení</w:t>
            </w:r>
          </w:p>
          <w:p w14:paraId="2470E8D7" w14:textId="1E712E99" w:rsidR="00913E6F" w:rsidRPr="00C5716E" w:rsidRDefault="00913E6F" w:rsidP="00913E6F">
            <w:pPr>
              <w:spacing w:line="276" w:lineRule="auto"/>
              <w:ind w:left="0"/>
              <w:rPr>
                <w:rFonts w:ascii="Book Antiqua" w:eastAsia="Times New Roman" w:hAnsi="Book Antiqua"/>
              </w:rPr>
            </w:pPr>
            <w:r>
              <w:rPr>
                <w:rFonts w:ascii="Book Antiqua" w:eastAsia="Times New Roman" w:hAnsi="Book Antiqua"/>
              </w:rPr>
              <w:t>d) 120 měsíců na izolace</w:t>
            </w:r>
          </w:p>
        </w:tc>
      </w:tr>
      <w:tr w:rsidR="00913E6F" w:rsidRPr="00F46371" w14:paraId="26A0726E" w14:textId="77777777">
        <w:trPr>
          <w:trHeight w:val="839"/>
        </w:trPr>
        <w:tc>
          <w:tcPr>
            <w:tcW w:w="2496" w:type="dxa"/>
            <w:shd w:val="clear" w:color="auto" w:fill="auto"/>
            <w:vAlign w:val="center"/>
          </w:tcPr>
          <w:p w14:paraId="384CC9E2" w14:textId="77777777" w:rsidR="00913E6F" w:rsidRPr="00F46371" w:rsidRDefault="00913E6F" w:rsidP="00913E6F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F46371">
              <w:rPr>
                <w:rFonts w:ascii="Book Antiqua" w:eastAsia="Times New Roman" w:hAnsi="Book Antiqua" w:cs="Times New Roman"/>
                <w:lang w:eastAsia="cs-CZ"/>
              </w:rPr>
              <w:t>Náklady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74E9BC57" w14:textId="77777777" w:rsidR="00913E6F" w:rsidRPr="00F46371" w:rsidRDefault="00913E6F" w:rsidP="00913E6F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F46371">
              <w:rPr>
                <w:rFonts w:ascii="Book Antiqua" w:eastAsia="Times New Roman" w:hAnsi="Book Antiqua" w:cs="Times New Roman"/>
                <w:lang w:eastAsia="cs-CZ"/>
              </w:rPr>
              <w:t>1.1.4.3</w:t>
            </w:r>
          </w:p>
          <w:p w14:paraId="45EB3C42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</w:p>
        </w:tc>
        <w:tc>
          <w:tcPr>
            <w:tcW w:w="5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73841E" w14:textId="77777777" w:rsidR="00913E6F" w:rsidRPr="00F46371" w:rsidRDefault="00913E6F" w:rsidP="00913E6F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F46371">
              <w:rPr>
                <w:rFonts w:ascii="Book Antiqua" w:eastAsia="Times New Roman" w:hAnsi="Book Antiqua" w:cs="Times New Roman"/>
                <w:lang w:eastAsia="cs-CZ"/>
              </w:rPr>
              <w:t xml:space="preserve">Náklady plynoucí z finančních </w:t>
            </w:r>
            <w:proofErr w:type="spellStart"/>
            <w:r w:rsidRPr="00F46371">
              <w:rPr>
                <w:rFonts w:ascii="Book Antiqua" w:eastAsia="Times New Roman" w:hAnsi="Book Antiqua" w:cs="Times New Roman"/>
                <w:lang w:eastAsia="cs-CZ"/>
              </w:rPr>
              <w:t>claimů</w:t>
            </w:r>
            <w:proofErr w:type="spellEnd"/>
            <w:r w:rsidRPr="00F46371">
              <w:rPr>
                <w:rFonts w:ascii="Book Antiqua" w:eastAsia="Times New Roman" w:hAnsi="Book Antiqua" w:cs="Times New Roman"/>
                <w:lang w:eastAsia="cs-CZ"/>
              </w:rPr>
              <w:t xml:space="preserve"> se vypočítají v souladu s </w:t>
            </w:r>
            <w:r w:rsidRPr="00F46371">
              <w:rPr>
                <w:rFonts w:ascii="Book Antiqua" w:eastAsia="Times New Roman" w:hAnsi="Book Antiqua" w:cs="Times New Roman"/>
                <w:i/>
                <w:iCs/>
                <w:lang w:eastAsia="cs-CZ"/>
              </w:rPr>
              <w:t>Metodikou pro kvantifikaci finančních nároků při zpoždění a prodloužení</w:t>
            </w:r>
            <w:r w:rsidRPr="00F46371">
              <w:rPr>
                <w:rFonts w:ascii="Book Antiqua" w:eastAsia="Times New Roman" w:hAnsi="Book Antiqua" w:cs="Times New Roman"/>
                <w:lang w:eastAsia="cs-CZ"/>
              </w:rPr>
              <w:t xml:space="preserve"> v aktuálním znění, která je dostupná na https://www.sfdi.cz/pravidla-metodiky-a-ceniky/metodiky/</w:t>
            </w:r>
          </w:p>
        </w:tc>
      </w:tr>
      <w:tr w:rsidR="00913E6F" w:rsidRPr="00F46371" w14:paraId="62D88AC0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74529F6E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Sekce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20BB2504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1.1.5.6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4687CD37" w14:textId="77777777" w:rsidR="00913E6F" w:rsidRPr="00D12CC5" w:rsidRDefault="00913E6F" w:rsidP="00913E6F">
            <w:pPr>
              <w:spacing w:after="60" w:line="276" w:lineRule="auto"/>
              <w:ind w:left="0"/>
              <w:rPr>
                <w:rFonts w:ascii="Book Antiqua" w:eastAsia="Times New Roman" w:hAnsi="Book Antiqua" w:cs="Times New Roman"/>
                <w:highlight w:val="red"/>
                <w:lang w:eastAsia="cs-CZ"/>
              </w:rPr>
            </w:pPr>
            <w:r w:rsidRPr="0042055A">
              <w:rPr>
                <w:rFonts w:ascii="Book Antiqua" w:eastAsia="Times New Roman" w:hAnsi="Book Antiqua" w:cs="Times New Roman"/>
                <w:lang w:eastAsia="cs-CZ"/>
              </w:rPr>
              <w:t>Nepoužije se</w:t>
            </w:r>
          </w:p>
        </w:tc>
      </w:tr>
      <w:tr w:rsidR="00913E6F" w:rsidRPr="00F46371" w14:paraId="0FC2E342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284FC470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lastRenderedPageBreak/>
              <w:t>Dílo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172FCA9E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1.1.5.8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1F7CBF48" w14:textId="04A3E3F7" w:rsidR="00913E6F" w:rsidRPr="00407F25" w:rsidRDefault="00913E6F" w:rsidP="00913E6F">
            <w:pPr>
              <w:pStyle w:val="Zkladntext"/>
              <w:spacing w:line="276" w:lineRule="auto"/>
              <w:rPr>
                <w:rFonts w:ascii="Book Antiqua" w:eastAsia="Times New Roman" w:hAnsi="Book Antiqua"/>
                <w:sz w:val="22"/>
                <w:szCs w:val="22"/>
              </w:rPr>
            </w:pPr>
            <w:r w:rsidRPr="00122F1A">
              <w:rPr>
                <w:rFonts w:ascii="Book Antiqua" w:eastAsia="Times New Roman" w:hAnsi="Book Antiqua"/>
                <w:sz w:val="22"/>
                <w:szCs w:val="22"/>
              </w:rPr>
              <w:t>Rekonstrukce silnice III/3152 Zámrsk – Dobříkov</w:t>
            </w:r>
          </w:p>
        </w:tc>
      </w:tr>
      <w:tr w:rsidR="00913E6F" w:rsidRPr="00F46371" w14:paraId="640C52F2" w14:textId="77777777">
        <w:trPr>
          <w:trHeight w:val="565"/>
        </w:trPr>
        <w:tc>
          <w:tcPr>
            <w:tcW w:w="2496" w:type="dxa"/>
            <w:shd w:val="clear" w:color="auto" w:fill="auto"/>
            <w:vAlign w:val="center"/>
          </w:tcPr>
          <w:p w14:paraId="429513FF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Komunikace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6C2D003D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1.3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156F25DD" w14:textId="33A32F8C" w:rsidR="00913E6F" w:rsidRPr="00F46371" w:rsidRDefault="00913E6F" w:rsidP="00913E6F">
            <w:pPr>
              <w:pStyle w:val="Zkladntext"/>
              <w:spacing w:line="276" w:lineRule="auto"/>
              <w:rPr>
                <w:rFonts w:ascii="Book Antiqua" w:eastAsia="Times New Roman" w:hAnsi="Book Antiqua"/>
                <w:sz w:val="22"/>
                <w:szCs w:val="22"/>
              </w:rPr>
            </w:pPr>
            <w:r w:rsidRPr="7F39E8F8">
              <w:rPr>
                <w:rFonts w:ascii="Book Antiqua" w:eastAsia="Times New Roman" w:hAnsi="Book Antiqua"/>
                <w:sz w:val="22"/>
                <w:szCs w:val="22"/>
              </w:rPr>
              <w:t>Komunikace bude probíhat přes Společné datové prostředí (CDE)</w:t>
            </w:r>
            <w:r>
              <w:rPr>
                <w:rFonts w:ascii="Book Antiqua" w:eastAsia="Times New Roman" w:hAnsi="Book Antiqua"/>
                <w:sz w:val="22"/>
                <w:szCs w:val="22"/>
              </w:rPr>
              <w:t xml:space="preserve">, veškeré faktury budou zasílány na e-mail uvedený ve Smlouvě o Dílo. </w:t>
            </w:r>
            <w:r w:rsidRPr="00297D94">
              <w:rPr>
                <w:rFonts w:ascii="Book Antiqua" w:eastAsia="Times New Roman" w:hAnsi="Book Antiqua"/>
                <w:sz w:val="22"/>
                <w:szCs w:val="22"/>
              </w:rPr>
              <w:t>Nad rámec zákonných požadavků musí každá faktura obsahovat číslo Smlouvy, ev. č. Objednatele ze Smlouvy a informaci, zda se jedná o dílčí nebo závěrečnou fakturu.</w:t>
            </w:r>
          </w:p>
        </w:tc>
      </w:tr>
      <w:tr w:rsidR="00913E6F" w:rsidRPr="00F46371" w14:paraId="56C8FC99" w14:textId="77777777">
        <w:trPr>
          <w:trHeight w:val="565"/>
        </w:trPr>
        <w:tc>
          <w:tcPr>
            <w:tcW w:w="2496" w:type="dxa"/>
            <w:shd w:val="clear" w:color="auto" w:fill="auto"/>
            <w:vAlign w:val="center"/>
          </w:tcPr>
          <w:p w14:paraId="47D6E894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Společné datové prostředí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1AA5475D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1.3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51AF8D35" w14:textId="3985842F" w:rsidR="00913E6F" w:rsidRPr="00F46371" w:rsidRDefault="00913E6F" w:rsidP="00913E6F">
            <w:pPr>
              <w:pStyle w:val="Zkladntext"/>
              <w:spacing w:line="276" w:lineRule="auto"/>
              <w:rPr>
                <w:rFonts w:ascii="Book Antiqua" w:eastAsia="Times New Roman" w:hAnsi="Book Antiqua"/>
                <w:sz w:val="22"/>
                <w:szCs w:val="22"/>
              </w:rPr>
            </w:pPr>
            <w:r>
              <w:rPr>
                <w:rFonts w:ascii="Book Antiqua" w:eastAsiaTheme="minorHAnsi" w:hAnsi="Book Antiqua" w:cstheme="minorBidi"/>
                <w:sz w:val="22"/>
                <w:szCs w:val="22"/>
                <w:lang w:eastAsia="en-US"/>
              </w:rPr>
              <w:t xml:space="preserve">CDE Objednatele </w:t>
            </w:r>
          </w:p>
        </w:tc>
      </w:tr>
      <w:tr w:rsidR="00913E6F" w:rsidRPr="00F46371" w14:paraId="13450D44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778F6B52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Rozhodné právo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54151EA6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1.4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4945BBDE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Právo České republiky</w:t>
            </w:r>
          </w:p>
        </w:tc>
      </w:tr>
      <w:tr w:rsidR="00913E6F" w:rsidRPr="00F46371" w14:paraId="365F16A4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5B1AA678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Rozhodný jazyk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28712F59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1.4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19323670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Čeština</w:t>
            </w:r>
          </w:p>
        </w:tc>
      </w:tr>
      <w:tr w:rsidR="00913E6F" w:rsidRPr="00F46371" w14:paraId="5A3DC662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78F47501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Jazyk pro komunikaci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5539A8FD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1.4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2014D50B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Čeština</w:t>
            </w:r>
          </w:p>
        </w:tc>
      </w:tr>
      <w:tr w:rsidR="00913E6F" w:rsidRPr="00F46371" w14:paraId="2445FE28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0EF09112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Sociální odpovědnost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3DFA0F7E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1.15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3D313834" w14:textId="77777777" w:rsidR="00913E6F" w:rsidRPr="00F46371" w:rsidRDefault="00913E6F" w:rsidP="00913E6F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>
              <w:rPr>
                <w:rFonts w:ascii="Book Antiqua" w:eastAsia="Times New Roman" w:hAnsi="Book Antiqua" w:cs="Times New Roman"/>
                <w:lang w:eastAsia="cs-CZ"/>
              </w:rPr>
              <w:t>Detailní požadavky a podrobnosti nejsou uvedeny.</w:t>
            </w:r>
          </w:p>
        </w:tc>
      </w:tr>
      <w:tr w:rsidR="00913E6F" w:rsidRPr="00F46371" w14:paraId="60F6DC60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2C340126" w14:textId="77777777" w:rsidR="00913E6F" w:rsidRPr="00927C82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927C82">
              <w:rPr>
                <w:rFonts w:ascii="Book Antiqua" w:eastAsia="Times New Roman" w:hAnsi="Book Antiqua"/>
                <w:sz w:val="22"/>
                <w:szCs w:val="22"/>
              </w:rPr>
              <w:t>Doba pro přístup na staveniště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621CE69E" w14:textId="77777777" w:rsidR="00913E6F" w:rsidRPr="00927C82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927C82">
              <w:rPr>
                <w:rFonts w:ascii="Book Antiqua" w:eastAsia="Times New Roman" w:hAnsi="Book Antiqua"/>
                <w:sz w:val="22"/>
                <w:szCs w:val="22"/>
              </w:rPr>
              <w:t>2.1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09C8371C" w14:textId="77777777" w:rsidR="00913E6F" w:rsidRPr="00F46371" w:rsidRDefault="00913E6F" w:rsidP="00913E6F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>
              <w:rPr>
                <w:rFonts w:ascii="Book Antiqua" w:eastAsia="Times New Roman" w:hAnsi="Book Antiqua" w:cs="Times New Roman"/>
                <w:lang w:eastAsia="cs-CZ"/>
              </w:rPr>
              <w:t xml:space="preserve">Od Data zahájení prací oznámeného podle Pod-čl. 8.1 </w:t>
            </w:r>
          </w:p>
        </w:tc>
      </w:tr>
      <w:tr w:rsidR="00913E6F" w:rsidRPr="00F46371" w14:paraId="1C348C31" w14:textId="77777777">
        <w:trPr>
          <w:trHeight w:val="662"/>
        </w:trPr>
        <w:tc>
          <w:tcPr>
            <w:tcW w:w="2496" w:type="dxa"/>
            <w:shd w:val="clear" w:color="auto" w:fill="auto"/>
            <w:vAlign w:val="center"/>
          </w:tcPr>
          <w:p w14:paraId="79713958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Výše Zajištění splnění smlouvy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07B1E972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4.2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4F557349" w14:textId="77777777" w:rsidR="00913E6F" w:rsidRPr="00F46371" w:rsidRDefault="00913E6F" w:rsidP="00913E6F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>
              <w:rPr>
                <w:rFonts w:ascii="Book Antiqua" w:eastAsia="Times New Roman" w:hAnsi="Book Antiqua" w:cs="Times New Roman"/>
                <w:lang w:eastAsia="cs-CZ"/>
              </w:rPr>
              <w:t>10</w:t>
            </w:r>
            <w:r w:rsidRPr="00F46371">
              <w:rPr>
                <w:rFonts w:ascii="Book Antiqua" w:eastAsia="Times New Roman" w:hAnsi="Book Antiqua" w:cs="Times New Roman"/>
                <w:lang w:eastAsia="cs-CZ"/>
              </w:rPr>
              <w:t xml:space="preserve"> % Přijaté smluvní částky (bez DPH), formou bankovní záruky v </w:t>
            </w:r>
            <w:r>
              <w:rPr>
                <w:rFonts w:ascii="Book Antiqua" w:eastAsia="Times New Roman" w:hAnsi="Book Antiqua" w:cs="Times New Roman"/>
                <w:lang w:eastAsia="cs-CZ"/>
              </w:rPr>
              <w:t>elektronické</w:t>
            </w:r>
            <w:r w:rsidRPr="00F46371">
              <w:rPr>
                <w:rFonts w:ascii="Book Antiqua" w:eastAsia="Times New Roman" w:hAnsi="Book Antiqua" w:cs="Times New Roman"/>
                <w:lang w:eastAsia="cs-CZ"/>
              </w:rPr>
              <w:t xml:space="preserve"> podobě</w:t>
            </w:r>
          </w:p>
        </w:tc>
      </w:tr>
      <w:tr w:rsidR="00913E6F" w:rsidRPr="00F46371" w14:paraId="7DE0F258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26F2F105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Záruka za odstranění vad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51150FA7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4.25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30065468" w14:textId="77777777" w:rsidR="00913E6F" w:rsidRPr="00F46371" w:rsidRDefault="00913E6F" w:rsidP="00913E6F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>
              <w:rPr>
                <w:rFonts w:ascii="Book Antiqua" w:eastAsia="Times New Roman" w:hAnsi="Book Antiqua" w:cs="Times New Roman"/>
                <w:lang w:eastAsia="cs-CZ"/>
              </w:rPr>
              <w:t>10</w:t>
            </w:r>
            <w:r w:rsidRPr="00F46371">
              <w:rPr>
                <w:rFonts w:ascii="Book Antiqua" w:eastAsia="Times New Roman" w:hAnsi="Book Antiqua" w:cs="Times New Roman"/>
                <w:lang w:eastAsia="cs-CZ"/>
              </w:rPr>
              <w:t xml:space="preserve"> % Přijaté smluvní částky (bez DPH), formou bankovní záruky v </w:t>
            </w:r>
            <w:r>
              <w:rPr>
                <w:rFonts w:ascii="Book Antiqua" w:eastAsia="Times New Roman" w:hAnsi="Book Antiqua" w:cs="Times New Roman"/>
                <w:lang w:eastAsia="cs-CZ"/>
              </w:rPr>
              <w:t>elektronické</w:t>
            </w:r>
            <w:r w:rsidRPr="00F46371">
              <w:rPr>
                <w:rFonts w:ascii="Book Antiqua" w:eastAsia="Times New Roman" w:hAnsi="Book Antiqua" w:cs="Times New Roman"/>
                <w:lang w:eastAsia="cs-CZ"/>
              </w:rPr>
              <w:t xml:space="preserve"> podobě</w:t>
            </w:r>
          </w:p>
        </w:tc>
      </w:tr>
      <w:tr w:rsidR="00913E6F" w:rsidRPr="00F46371" w14:paraId="5273770F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39BE0EA2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 xml:space="preserve">Smluvní pokuty a jejich maximální výše 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4B442FA6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4.28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11E4C222" w14:textId="77777777" w:rsidR="00913E6F" w:rsidRPr="003E7DEF" w:rsidRDefault="00913E6F" w:rsidP="00913E6F">
            <w:pPr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3E7DEF">
              <w:rPr>
                <w:rFonts w:ascii="Book Antiqua" w:eastAsia="Times New Roman" w:hAnsi="Book Antiqua" w:cs="Times New Roman"/>
                <w:lang w:eastAsia="cs-CZ"/>
              </w:rPr>
              <w:t>Smluvní pokuta se pro jednotlivé případy stanovuje ve výši:</w:t>
            </w:r>
          </w:p>
          <w:p w14:paraId="0FF84921" w14:textId="34CCFF24" w:rsidR="00913E6F" w:rsidRPr="003E7DEF" w:rsidRDefault="00913E6F" w:rsidP="00913E6F">
            <w:pPr>
              <w:pStyle w:val="Odstavecseseznamem"/>
              <w:numPr>
                <w:ilvl w:val="0"/>
                <w:numId w:val="40"/>
              </w:numPr>
              <w:spacing w:before="0"/>
              <w:contextualSpacing/>
              <w:jc w:val="left"/>
              <w:rPr>
                <w:rFonts w:ascii="Book Antiqua" w:eastAsia="Times New Roman" w:hAnsi="Book Antiqua" w:cs="Times New Roman"/>
                <w:lang w:eastAsia="cs-CZ"/>
              </w:rPr>
            </w:pPr>
            <w:r>
              <w:rPr>
                <w:rFonts w:ascii="Book Antiqua" w:eastAsia="Times New Roman" w:hAnsi="Book Antiqua" w:cs="Times New Roman"/>
                <w:lang w:eastAsia="cs-CZ"/>
              </w:rPr>
              <w:t>70 000 Kč</w:t>
            </w:r>
            <w:r w:rsidRPr="003E7DEF">
              <w:rPr>
                <w:rFonts w:ascii="Book Antiqua" w:eastAsia="Times New Roman" w:hAnsi="Book Antiqua" w:cs="Times New Roman"/>
                <w:lang w:eastAsia="cs-CZ"/>
              </w:rPr>
              <w:t xml:space="preserve"> za každý započatý den prodlení. </w:t>
            </w:r>
          </w:p>
          <w:p w14:paraId="431A21FF" w14:textId="2CC1F2EB" w:rsidR="00913E6F" w:rsidRPr="003E7DEF" w:rsidRDefault="00913E6F" w:rsidP="00913E6F">
            <w:pPr>
              <w:pStyle w:val="Odstavecseseznamem"/>
              <w:numPr>
                <w:ilvl w:val="0"/>
                <w:numId w:val="40"/>
              </w:numPr>
              <w:spacing w:before="0"/>
              <w:contextualSpacing/>
              <w:jc w:val="left"/>
              <w:rPr>
                <w:rFonts w:ascii="Book Antiqua" w:eastAsia="Times New Roman" w:hAnsi="Book Antiqua" w:cs="Times New Roman"/>
                <w:lang w:eastAsia="cs-CZ"/>
              </w:rPr>
            </w:pPr>
            <w:r w:rsidRPr="003E7DEF">
              <w:rPr>
                <w:rFonts w:ascii="Book Antiqua" w:eastAsia="Times New Roman" w:hAnsi="Book Antiqua" w:cs="Times New Roman"/>
                <w:lang w:eastAsia="cs-CZ"/>
              </w:rPr>
              <w:t xml:space="preserve">40 000 Kč za každý započatý den prodlení. </w:t>
            </w:r>
          </w:p>
          <w:p w14:paraId="5C971784" w14:textId="77777777" w:rsidR="00913E6F" w:rsidRPr="003E7DEF" w:rsidRDefault="00913E6F" w:rsidP="00913E6F">
            <w:pPr>
              <w:pStyle w:val="Odstavecseseznamem"/>
              <w:numPr>
                <w:ilvl w:val="0"/>
                <w:numId w:val="40"/>
              </w:numPr>
              <w:spacing w:before="0"/>
              <w:contextualSpacing/>
              <w:jc w:val="left"/>
              <w:rPr>
                <w:rFonts w:ascii="Book Antiqua" w:eastAsia="Times New Roman" w:hAnsi="Book Antiqua" w:cs="Times New Roman"/>
                <w:lang w:eastAsia="cs-CZ"/>
              </w:rPr>
            </w:pPr>
            <w:r w:rsidRPr="003E7DEF">
              <w:rPr>
                <w:rFonts w:ascii="Book Antiqua" w:eastAsia="Times New Roman" w:hAnsi="Book Antiqua" w:cs="Times New Roman"/>
                <w:lang w:eastAsia="cs-CZ"/>
              </w:rPr>
              <w:t xml:space="preserve">30 000 Kč za každý jednotlivý případ porušení. </w:t>
            </w:r>
          </w:p>
          <w:p w14:paraId="2B6E01AA" w14:textId="77777777" w:rsidR="00913E6F" w:rsidRPr="003E7DEF" w:rsidRDefault="00913E6F" w:rsidP="00913E6F">
            <w:pPr>
              <w:pStyle w:val="Odstavecseseznamem"/>
              <w:numPr>
                <w:ilvl w:val="0"/>
                <w:numId w:val="40"/>
              </w:numPr>
              <w:spacing w:before="0"/>
              <w:contextualSpacing/>
              <w:jc w:val="left"/>
              <w:rPr>
                <w:rFonts w:ascii="Book Antiqua" w:eastAsia="Times New Roman" w:hAnsi="Book Antiqua" w:cs="Times New Roman"/>
                <w:lang w:eastAsia="cs-CZ"/>
              </w:rPr>
            </w:pPr>
            <w:r w:rsidRPr="003E7DEF">
              <w:rPr>
                <w:rFonts w:ascii="Book Antiqua" w:eastAsia="Times New Roman" w:hAnsi="Book Antiqua" w:cs="Times New Roman"/>
                <w:lang w:eastAsia="cs-CZ"/>
              </w:rPr>
              <w:t>40 000 Kč za každý jednotlivý případ porušení.</w:t>
            </w:r>
          </w:p>
          <w:p w14:paraId="3642A103" w14:textId="76FB2346" w:rsidR="00913E6F" w:rsidRPr="003E7DEF" w:rsidRDefault="00913E6F" w:rsidP="00913E6F">
            <w:pPr>
              <w:pStyle w:val="Odstavecseseznamem"/>
              <w:numPr>
                <w:ilvl w:val="0"/>
                <w:numId w:val="40"/>
              </w:numPr>
              <w:spacing w:before="0"/>
              <w:contextualSpacing/>
              <w:jc w:val="left"/>
              <w:rPr>
                <w:rFonts w:ascii="Book Antiqua" w:eastAsia="Times New Roman" w:hAnsi="Book Antiqua" w:cs="Times New Roman"/>
                <w:lang w:eastAsia="cs-CZ"/>
              </w:rPr>
            </w:pPr>
            <w:r w:rsidRPr="003E7DEF">
              <w:rPr>
                <w:rFonts w:ascii="Book Antiqua" w:eastAsia="Times New Roman" w:hAnsi="Book Antiqua" w:cs="Times New Roman"/>
                <w:lang w:eastAsia="cs-CZ"/>
              </w:rPr>
              <w:t>70 000 Kč za každý započatý den prodlení.</w:t>
            </w:r>
          </w:p>
          <w:p w14:paraId="3527CA28" w14:textId="77777777" w:rsidR="00913E6F" w:rsidRPr="003E7DEF" w:rsidRDefault="00913E6F" w:rsidP="00913E6F">
            <w:pPr>
              <w:pStyle w:val="Odstavecseseznamem"/>
              <w:numPr>
                <w:ilvl w:val="0"/>
                <w:numId w:val="40"/>
              </w:numPr>
              <w:spacing w:before="0"/>
              <w:contextualSpacing/>
              <w:jc w:val="left"/>
              <w:rPr>
                <w:rFonts w:ascii="Book Antiqua" w:eastAsia="Times New Roman" w:hAnsi="Book Antiqua" w:cs="Times New Roman"/>
                <w:lang w:eastAsia="cs-CZ"/>
              </w:rPr>
            </w:pPr>
            <w:r w:rsidRPr="003E7DEF">
              <w:rPr>
                <w:rFonts w:ascii="Book Antiqua" w:eastAsia="Times New Roman" w:hAnsi="Book Antiqua" w:cs="Times New Roman"/>
                <w:lang w:eastAsia="cs-CZ"/>
              </w:rPr>
              <w:t>30 000 Kč za každý započatý den prodlení.</w:t>
            </w:r>
          </w:p>
          <w:p w14:paraId="528320BE" w14:textId="00A6842D" w:rsidR="00913E6F" w:rsidRPr="003E7DEF" w:rsidRDefault="00913E6F" w:rsidP="00913E6F">
            <w:pPr>
              <w:pStyle w:val="Odstavecseseznamem"/>
              <w:numPr>
                <w:ilvl w:val="0"/>
                <w:numId w:val="40"/>
              </w:numPr>
              <w:spacing w:before="0"/>
              <w:contextualSpacing/>
              <w:jc w:val="left"/>
              <w:rPr>
                <w:rFonts w:ascii="Book Antiqua" w:eastAsia="Times New Roman" w:hAnsi="Book Antiqua" w:cs="Times New Roman"/>
                <w:lang w:eastAsia="cs-CZ"/>
              </w:rPr>
            </w:pPr>
            <w:r w:rsidRPr="003E7DEF">
              <w:rPr>
                <w:rFonts w:ascii="Book Antiqua" w:eastAsia="Times New Roman" w:hAnsi="Book Antiqua" w:cs="Times New Roman"/>
                <w:lang w:eastAsia="cs-CZ"/>
              </w:rPr>
              <w:t>30 000 Kč za každý započatý den prodlení.</w:t>
            </w:r>
          </w:p>
          <w:p w14:paraId="0B8C0C6B" w14:textId="77777777" w:rsidR="00913E6F" w:rsidRPr="003E7DEF" w:rsidRDefault="00913E6F" w:rsidP="00913E6F">
            <w:pPr>
              <w:pStyle w:val="Odstavecseseznamem"/>
              <w:numPr>
                <w:ilvl w:val="0"/>
                <w:numId w:val="40"/>
              </w:numPr>
              <w:spacing w:before="0"/>
              <w:contextualSpacing/>
              <w:jc w:val="left"/>
              <w:rPr>
                <w:rFonts w:ascii="Book Antiqua" w:eastAsia="Times New Roman" w:hAnsi="Book Antiqua" w:cs="Times New Roman"/>
                <w:lang w:eastAsia="cs-CZ"/>
              </w:rPr>
            </w:pPr>
            <w:r w:rsidRPr="003E7DEF">
              <w:rPr>
                <w:rFonts w:ascii="Book Antiqua" w:eastAsia="Times New Roman" w:hAnsi="Book Antiqua" w:cs="Times New Roman"/>
                <w:lang w:eastAsia="cs-CZ"/>
              </w:rPr>
              <w:t>30 000 Kč za každý případ porušení.</w:t>
            </w:r>
          </w:p>
          <w:p w14:paraId="16C50DDC" w14:textId="77777777" w:rsidR="00913E6F" w:rsidRPr="00F46371" w:rsidRDefault="00913E6F" w:rsidP="00913E6F">
            <w:pPr>
              <w:pStyle w:val="Odstavecseseznamem"/>
              <w:spacing w:before="0"/>
              <w:ind w:left="720"/>
              <w:contextualSpacing/>
              <w:jc w:val="left"/>
              <w:rPr>
                <w:rFonts w:ascii="Book Antiqua" w:eastAsia="Times New Roman" w:hAnsi="Book Antiqua" w:cs="Times New Roman"/>
                <w:lang w:eastAsia="cs-CZ"/>
              </w:rPr>
            </w:pPr>
            <w:r w:rsidRPr="00F46371">
              <w:rPr>
                <w:rFonts w:ascii="Book Antiqua" w:eastAsia="Times New Roman" w:hAnsi="Book Antiqua" w:cs="Times New Roman"/>
                <w:lang w:eastAsia="cs-CZ"/>
              </w:rPr>
              <w:t xml:space="preserve"> </w:t>
            </w:r>
          </w:p>
          <w:p w14:paraId="20B1721D" w14:textId="77777777" w:rsidR="00913E6F" w:rsidRPr="00F46371" w:rsidRDefault="00913E6F" w:rsidP="00913E6F">
            <w:pPr>
              <w:spacing w:before="0"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F46371">
              <w:rPr>
                <w:rFonts w:ascii="Book Antiqua" w:eastAsia="Times New Roman" w:hAnsi="Book Antiqua" w:cs="Times New Roman"/>
                <w:lang w:eastAsia="cs-CZ"/>
              </w:rPr>
              <w:t>Maximální celková výše smluvních pokut uhrazených Zhotovitelem za porušení Smlouvy nepřesáhne výši 30 % Přijaté smluvní částky.</w:t>
            </w:r>
          </w:p>
        </w:tc>
      </w:tr>
      <w:tr w:rsidR="00913E6F" w:rsidRPr="00F46371" w14:paraId="3309DA80" w14:textId="77777777">
        <w:trPr>
          <w:trHeight w:val="568"/>
        </w:trPr>
        <w:tc>
          <w:tcPr>
            <w:tcW w:w="2496" w:type="dxa"/>
            <w:shd w:val="clear" w:color="auto" w:fill="auto"/>
            <w:vAlign w:val="center"/>
          </w:tcPr>
          <w:p w14:paraId="32AB60F4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Postupné závazné milníky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73B336B2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4.29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5AF2ED43" w14:textId="23833CA6" w:rsidR="00913E6F" w:rsidRPr="00105FBE" w:rsidRDefault="00913E6F" w:rsidP="00913E6F">
            <w:pPr>
              <w:spacing w:after="60" w:line="276" w:lineRule="auto"/>
              <w:ind w:left="0"/>
              <w:rPr>
                <w:rFonts w:ascii="Book Antiqua" w:eastAsia="Times New Roman" w:hAnsi="Book Antiqua" w:cs="Times New Roman"/>
                <w:u w:val="single"/>
                <w:lang w:eastAsia="cs-CZ"/>
              </w:rPr>
            </w:pPr>
            <w:r w:rsidRPr="00105FBE">
              <w:rPr>
                <w:rFonts w:ascii="Book Antiqua" w:eastAsia="Times New Roman" w:hAnsi="Book Antiqua" w:cs="Times New Roman"/>
                <w:u w:val="single"/>
                <w:lang w:eastAsia="cs-CZ"/>
              </w:rPr>
              <w:t xml:space="preserve">Věcný milník č. 1 – </w:t>
            </w:r>
            <w:r>
              <w:rPr>
                <w:rFonts w:ascii="Book Antiqua" w:eastAsia="Times New Roman" w:hAnsi="Book Antiqua" w:cs="Times New Roman"/>
                <w:u w:val="single"/>
                <w:lang w:eastAsia="cs-CZ"/>
              </w:rPr>
              <w:t>realizace</w:t>
            </w:r>
            <w:r w:rsidRPr="00105FBE">
              <w:rPr>
                <w:rFonts w:ascii="Book Antiqua" w:eastAsia="Times New Roman" w:hAnsi="Book Antiqua" w:cs="Times New Roman"/>
                <w:u w:val="single"/>
                <w:lang w:eastAsia="cs-CZ"/>
              </w:rPr>
              <w:t xml:space="preserve"> mostu:</w:t>
            </w:r>
          </w:p>
          <w:p w14:paraId="34851262" w14:textId="77777777" w:rsidR="00913E6F" w:rsidRPr="00105FBE" w:rsidRDefault="00913E6F" w:rsidP="00913E6F">
            <w:pPr>
              <w:spacing w:after="60"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105FBE">
              <w:rPr>
                <w:rFonts w:ascii="Book Antiqua" w:eastAsia="Times New Roman" w:hAnsi="Book Antiqua" w:cs="Times New Roman"/>
                <w:lang w:eastAsia="cs-CZ"/>
              </w:rPr>
              <w:t>Věcný milník č. 1 obsahuje provedení následujících prací:</w:t>
            </w:r>
          </w:p>
          <w:p w14:paraId="701F1AC8" w14:textId="69BC350D" w:rsidR="00913E6F" w:rsidRPr="00105FBE" w:rsidRDefault="00913E6F" w:rsidP="00913E6F">
            <w:pPr>
              <w:pStyle w:val="Odstavecseseznamem"/>
              <w:numPr>
                <w:ilvl w:val="0"/>
                <w:numId w:val="42"/>
              </w:numPr>
              <w:spacing w:before="0"/>
              <w:contextualSpacing/>
              <w:jc w:val="left"/>
              <w:rPr>
                <w:rFonts w:ascii="Book Antiqua" w:eastAsia="Times New Roman" w:hAnsi="Book Antiqua" w:cs="Times New Roman"/>
                <w:lang w:eastAsia="cs-CZ"/>
              </w:rPr>
            </w:pPr>
            <w:r w:rsidRPr="00105FBE">
              <w:rPr>
                <w:rFonts w:ascii="Book Antiqua" w:eastAsia="Times New Roman" w:hAnsi="Book Antiqua" w:cs="Times New Roman"/>
                <w:lang w:eastAsia="cs-CZ"/>
              </w:rPr>
              <w:lastRenderedPageBreak/>
              <w:t>Provedení veškerých prací na SO 0</w:t>
            </w:r>
            <w:r>
              <w:rPr>
                <w:rFonts w:ascii="Book Antiqua" w:eastAsia="Times New Roman" w:hAnsi="Book Antiqua" w:cs="Times New Roman"/>
                <w:lang w:eastAsia="cs-CZ"/>
              </w:rPr>
              <w:t>02</w:t>
            </w:r>
          </w:p>
          <w:p w14:paraId="74535B0C" w14:textId="1E7E8098" w:rsidR="00913E6F" w:rsidRPr="00105FBE" w:rsidRDefault="00913E6F" w:rsidP="00913E6F">
            <w:pPr>
              <w:pStyle w:val="Odstavecseseznamem"/>
              <w:numPr>
                <w:ilvl w:val="0"/>
                <w:numId w:val="42"/>
              </w:numPr>
              <w:spacing w:before="0"/>
              <w:contextualSpacing/>
              <w:jc w:val="left"/>
              <w:rPr>
                <w:rFonts w:ascii="Book Antiqua" w:eastAsia="Times New Roman" w:hAnsi="Book Antiqua" w:cs="Times New Roman"/>
                <w:lang w:eastAsia="cs-CZ"/>
              </w:rPr>
            </w:pPr>
            <w:r w:rsidRPr="00105FBE">
              <w:rPr>
                <w:rFonts w:ascii="Book Antiqua" w:eastAsia="Times New Roman" w:hAnsi="Book Antiqua" w:cs="Times New Roman"/>
                <w:lang w:eastAsia="cs-CZ"/>
              </w:rPr>
              <w:t xml:space="preserve">Provedení veškerých prací na SO </w:t>
            </w:r>
            <w:r>
              <w:rPr>
                <w:rFonts w:ascii="Book Antiqua" w:eastAsia="Times New Roman" w:hAnsi="Book Antiqua" w:cs="Times New Roman"/>
                <w:lang w:eastAsia="cs-CZ"/>
              </w:rPr>
              <w:t>201</w:t>
            </w:r>
          </w:p>
          <w:p w14:paraId="3CD8C6E2" w14:textId="2E7256C6" w:rsidR="00913E6F" w:rsidRPr="00105FBE" w:rsidRDefault="00913E6F" w:rsidP="00913E6F">
            <w:pPr>
              <w:pStyle w:val="Odstavecseseznamem"/>
              <w:numPr>
                <w:ilvl w:val="0"/>
                <w:numId w:val="42"/>
              </w:numPr>
              <w:spacing w:before="0"/>
              <w:contextualSpacing/>
              <w:jc w:val="left"/>
              <w:rPr>
                <w:rFonts w:ascii="Book Antiqua" w:eastAsia="Times New Roman" w:hAnsi="Book Antiqua" w:cs="Times New Roman"/>
                <w:lang w:eastAsia="cs-CZ"/>
              </w:rPr>
            </w:pPr>
            <w:r w:rsidRPr="00105FBE">
              <w:rPr>
                <w:rFonts w:ascii="Book Antiqua" w:eastAsia="Times New Roman" w:hAnsi="Book Antiqua" w:cs="Times New Roman"/>
                <w:lang w:eastAsia="cs-CZ"/>
              </w:rPr>
              <w:t>Provedení veškerých souvisejících prací z dalších SO, nezbytných pro úplné dokončení SO 0</w:t>
            </w:r>
            <w:r>
              <w:rPr>
                <w:rFonts w:ascii="Book Antiqua" w:eastAsia="Times New Roman" w:hAnsi="Book Antiqua" w:cs="Times New Roman"/>
                <w:lang w:eastAsia="cs-CZ"/>
              </w:rPr>
              <w:t>02</w:t>
            </w:r>
            <w:r w:rsidRPr="00105FBE">
              <w:rPr>
                <w:rFonts w:ascii="Book Antiqua" w:eastAsia="Times New Roman" w:hAnsi="Book Antiqua" w:cs="Times New Roman"/>
                <w:lang w:eastAsia="cs-CZ"/>
              </w:rPr>
              <w:t xml:space="preserve"> a SO </w:t>
            </w:r>
            <w:r>
              <w:rPr>
                <w:rFonts w:ascii="Book Antiqua" w:eastAsia="Times New Roman" w:hAnsi="Book Antiqua" w:cs="Times New Roman"/>
                <w:lang w:eastAsia="cs-CZ"/>
              </w:rPr>
              <w:t>2</w:t>
            </w:r>
            <w:r w:rsidRPr="00105FBE">
              <w:rPr>
                <w:rFonts w:ascii="Book Antiqua" w:eastAsia="Times New Roman" w:hAnsi="Book Antiqua" w:cs="Times New Roman"/>
                <w:lang w:eastAsia="cs-CZ"/>
              </w:rPr>
              <w:t>01.</w:t>
            </w:r>
          </w:p>
          <w:p w14:paraId="635298C0" w14:textId="77777777" w:rsidR="00913E6F" w:rsidRPr="00105FBE" w:rsidRDefault="00913E6F" w:rsidP="00913E6F">
            <w:pPr>
              <w:spacing w:before="0"/>
              <w:contextualSpacing/>
              <w:jc w:val="left"/>
              <w:rPr>
                <w:rFonts w:ascii="Book Antiqua" w:eastAsia="Times New Roman" w:hAnsi="Book Antiqua" w:cs="Times New Roman"/>
                <w:lang w:eastAsia="cs-CZ"/>
              </w:rPr>
            </w:pPr>
          </w:p>
          <w:p w14:paraId="7A9EA416" w14:textId="371B85A4" w:rsidR="00913E6F" w:rsidRPr="002A0854" w:rsidRDefault="00913E6F" w:rsidP="00913E6F">
            <w:pPr>
              <w:spacing w:before="0"/>
              <w:ind w:left="0"/>
              <w:contextualSpacing/>
              <w:jc w:val="left"/>
              <w:rPr>
                <w:rFonts w:ascii="Book Antiqua" w:eastAsia="Times New Roman" w:hAnsi="Book Antiqua" w:cs="Times New Roman"/>
                <w:lang w:eastAsia="cs-CZ"/>
              </w:rPr>
            </w:pPr>
            <w:r>
              <w:rPr>
                <w:rFonts w:ascii="Book Antiqua" w:eastAsia="Times New Roman" w:hAnsi="Book Antiqua" w:cs="Times New Roman"/>
                <w:lang w:eastAsia="cs-CZ"/>
              </w:rPr>
              <w:t>Práce na stavebních objektech, které jsou součástí Věcného milníku č. 1 budou zahájeny nejdříve ke Dni zahájení prací a budou dokončeny nejpozději do 31.10.2025.</w:t>
            </w:r>
          </w:p>
        </w:tc>
      </w:tr>
      <w:tr w:rsidR="00913E6F" w:rsidRPr="00F46371" w14:paraId="1F64D5AE" w14:textId="77777777">
        <w:trPr>
          <w:trHeight w:val="569"/>
        </w:trPr>
        <w:tc>
          <w:tcPr>
            <w:tcW w:w="2496" w:type="dxa"/>
            <w:shd w:val="clear" w:color="auto" w:fill="auto"/>
            <w:vAlign w:val="center"/>
          </w:tcPr>
          <w:p w14:paraId="1C1039BE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lastRenderedPageBreak/>
              <w:t>Harmonogram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3583EE50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8.3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215A470F" w14:textId="77777777" w:rsidR="00913E6F" w:rsidRPr="00F46371" w:rsidRDefault="00913E6F" w:rsidP="00913E6F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F46371">
              <w:rPr>
                <w:rFonts w:ascii="Book Antiqua" w:eastAsia="Times New Roman" w:hAnsi="Book Antiqua" w:cs="Times New Roman"/>
                <w:lang w:eastAsia="cs-CZ"/>
              </w:rPr>
              <w:t>Harmonogram bude vytvořen v souladu s </w:t>
            </w:r>
            <w:r w:rsidRPr="00F46371">
              <w:rPr>
                <w:rFonts w:ascii="Book Antiqua" w:eastAsia="Times New Roman" w:hAnsi="Book Antiqua" w:cs="Times New Roman"/>
                <w:i/>
                <w:lang w:eastAsia="cs-CZ"/>
              </w:rPr>
              <w:t>Metodikou pro časové řízení u stavebních zakázek podle smluvních podmínek FIDIC</w:t>
            </w:r>
            <w:r w:rsidRPr="00F46371">
              <w:rPr>
                <w:rFonts w:ascii="Book Antiqua" w:eastAsia="Times New Roman" w:hAnsi="Book Antiqua" w:cs="Times New Roman"/>
                <w:lang w:eastAsia="cs-CZ"/>
              </w:rPr>
              <w:t xml:space="preserve"> v aktuálním znění, která je dostupná na</w:t>
            </w:r>
            <w:r>
              <w:rPr>
                <w:rFonts w:ascii="Book Antiqua" w:eastAsia="Times New Roman" w:hAnsi="Book Antiqua" w:cs="Times New Roman"/>
                <w:lang w:eastAsia="cs-CZ"/>
              </w:rPr>
              <w:t xml:space="preserve"> </w:t>
            </w:r>
            <w:r w:rsidRPr="00F46371">
              <w:rPr>
                <w:rFonts w:ascii="Book Antiqua" w:eastAsia="Times New Roman" w:hAnsi="Book Antiqua" w:cs="Times New Roman"/>
                <w:lang w:eastAsia="cs-CZ"/>
              </w:rPr>
              <w:t>https://www.sfdi.cz/pravidla-metodiky-a-ceniky/metodiky/</w:t>
            </w:r>
          </w:p>
        </w:tc>
      </w:tr>
      <w:tr w:rsidR="00913E6F" w:rsidRPr="00F46371" w14:paraId="6B4E27E6" w14:textId="77777777">
        <w:trPr>
          <w:trHeight w:val="569"/>
        </w:trPr>
        <w:tc>
          <w:tcPr>
            <w:tcW w:w="2496" w:type="dxa"/>
            <w:shd w:val="clear" w:color="auto" w:fill="auto"/>
            <w:vAlign w:val="center"/>
          </w:tcPr>
          <w:p w14:paraId="7A6635C5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Právo na variaci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3E29C44C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13.1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635C69A7" w14:textId="77777777" w:rsidR="00913E6F" w:rsidRPr="00F46371" w:rsidRDefault="00913E6F" w:rsidP="00913E6F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highlight w:val="yellow"/>
                <w:lang w:eastAsia="cs-CZ"/>
              </w:rPr>
            </w:pPr>
            <w:r w:rsidRPr="00F46371">
              <w:rPr>
                <w:rFonts w:ascii="Book Antiqua" w:eastAsia="Times New Roman" w:hAnsi="Book Antiqua" w:cs="Times New Roman"/>
                <w:lang w:eastAsia="cs-CZ"/>
              </w:rPr>
              <w:t>Postup při Variacích je součástí této Přílohy k nabídce.</w:t>
            </w:r>
          </w:p>
        </w:tc>
      </w:tr>
      <w:tr w:rsidR="00913E6F" w:rsidRPr="00F46371" w14:paraId="1126AC18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305D828A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Procento Podmíněných obnosů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0E65B5D6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13.5.(b) (</w:t>
            </w:r>
            <w:proofErr w:type="spellStart"/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ii</w:t>
            </w:r>
            <w:proofErr w:type="spellEnd"/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)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6EFD9414" w14:textId="77777777" w:rsidR="00913E6F" w:rsidRPr="00F46371" w:rsidRDefault="00913E6F" w:rsidP="00913E6F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985C7F">
              <w:rPr>
                <w:rFonts w:ascii="Book Antiqua" w:eastAsia="Times New Roman" w:hAnsi="Book Antiqua" w:cs="Times New Roman"/>
                <w:lang w:eastAsia="cs-CZ"/>
              </w:rPr>
              <w:t>Nepoužije se.</w:t>
            </w:r>
          </w:p>
        </w:tc>
      </w:tr>
      <w:tr w:rsidR="00913E6F" w:rsidRPr="00F46371" w14:paraId="13E500BF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13A4CCB1" w14:textId="77777777" w:rsidR="00913E6F" w:rsidRPr="00F46371" w:rsidDel="0029301B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 xml:space="preserve">Zálohová platba při zahájení stavebních prací 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344D7014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14.2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19D17793" w14:textId="77777777" w:rsidR="00913E6F" w:rsidRPr="00F46371" w:rsidRDefault="00913E6F" w:rsidP="00913E6F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>
              <w:rPr>
                <w:rFonts w:ascii="Book Antiqua" w:eastAsia="Times New Roman" w:hAnsi="Book Antiqua" w:cs="Times New Roman"/>
                <w:lang w:eastAsia="cs-CZ"/>
              </w:rPr>
              <w:t>Nepoužije se.</w:t>
            </w:r>
          </w:p>
        </w:tc>
      </w:tr>
      <w:tr w:rsidR="00913E6F" w:rsidRPr="00F46371" w14:paraId="02E88EE6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535A57A8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Technologické zařízení a materiály určené pro dílo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4BE1B1AE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14.5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2C6A3E66" w14:textId="77777777" w:rsidR="00913E6F" w:rsidRPr="00F46371" w:rsidRDefault="00913E6F" w:rsidP="00913E6F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F46371">
              <w:rPr>
                <w:rFonts w:ascii="Book Antiqua" w:eastAsia="Times New Roman" w:hAnsi="Book Antiqua" w:cs="Times New Roman"/>
                <w:lang w:eastAsia="cs-CZ"/>
              </w:rPr>
              <w:t>Nepoužije se.</w:t>
            </w:r>
          </w:p>
        </w:tc>
      </w:tr>
      <w:tr w:rsidR="00913E6F" w:rsidRPr="00F46371" w14:paraId="15D274D6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2EBEB7BE" w14:textId="77777777" w:rsidR="00913E6F" w:rsidRPr="0052541E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52541E">
              <w:rPr>
                <w:rFonts w:ascii="Book Antiqua" w:eastAsia="Times New Roman" w:hAnsi="Book Antiqua"/>
                <w:sz w:val="22"/>
                <w:szCs w:val="22"/>
              </w:rPr>
              <w:t>Zadržené částky z průběžné platby a jejich maximální celková výše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659BB19D" w14:textId="77777777" w:rsidR="00913E6F" w:rsidRPr="0052541E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52541E">
              <w:rPr>
                <w:rFonts w:ascii="Book Antiqua" w:eastAsia="Times New Roman" w:hAnsi="Book Antiqua"/>
                <w:sz w:val="22"/>
                <w:szCs w:val="22"/>
              </w:rPr>
              <w:t>14.6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20F9D0B8" w14:textId="77777777" w:rsidR="00913E6F" w:rsidRPr="0052541E" w:rsidRDefault="00913E6F" w:rsidP="00913E6F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52541E">
              <w:rPr>
                <w:rFonts w:ascii="Book Antiqua" w:eastAsia="Times New Roman" w:hAnsi="Book Antiqua" w:cs="Times New Roman"/>
                <w:lang w:eastAsia="cs-CZ"/>
              </w:rPr>
              <w:t>Zadržení částky z Průběžné platby při porušení povinnosti je pro jednotlivé případy ve výši:</w:t>
            </w:r>
          </w:p>
          <w:p w14:paraId="2AC8DFE9" w14:textId="77777777" w:rsidR="00913E6F" w:rsidRPr="0052541E" w:rsidRDefault="00913E6F" w:rsidP="00913E6F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52541E">
              <w:rPr>
                <w:rFonts w:ascii="Book Antiqua" w:eastAsia="Times New Roman" w:hAnsi="Book Antiqua" w:cs="Times New Roman"/>
                <w:lang w:eastAsia="cs-CZ"/>
              </w:rPr>
              <w:t>c) 10 % průběžné platby</w:t>
            </w:r>
          </w:p>
          <w:p w14:paraId="7742C8E7" w14:textId="77777777" w:rsidR="00913E6F" w:rsidRPr="0052541E" w:rsidRDefault="00913E6F" w:rsidP="00913E6F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52541E">
              <w:rPr>
                <w:rFonts w:ascii="Book Antiqua" w:eastAsia="Times New Roman" w:hAnsi="Book Antiqua" w:cs="Times New Roman"/>
                <w:lang w:eastAsia="cs-CZ"/>
              </w:rPr>
              <w:t>d) 10 % průběžné platby</w:t>
            </w:r>
          </w:p>
          <w:p w14:paraId="58224F43" w14:textId="77777777" w:rsidR="00913E6F" w:rsidRPr="0052541E" w:rsidRDefault="00913E6F" w:rsidP="00913E6F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52541E">
              <w:rPr>
                <w:rFonts w:ascii="Book Antiqua" w:eastAsia="Times New Roman" w:hAnsi="Book Antiqua" w:cs="Times New Roman"/>
                <w:lang w:eastAsia="cs-CZ"/>
              </w:rPr>
              <w:t>e) 10 % průběžné platby</w:t>
            </w:r>
          </w:p>
          <w:p w14:paraId="3747953B" w14:textId="77777777" w:rsidR="00913E6F" w:rsidRPr="0052541E" w:rsidRDefault="00913E6F" w:rsidP="00913E6F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52541E">
              <w:rPr>
                <w:rFonts w:ascii="Book Antiqua" w:eastAsia="Times New Roman" w:hAnsi="Book Antiqua" w:cs="Times New Roman"/>
                <w:lang w:eastAsia="cs-CZ"/>
              </w:rPr>
              <w:t>f) 10 % průběžné platby</w:t>
            </w:r>
          </w:p>
          <w:p w14:paraId="5034D4BF" w14:textId="77777777" w:rsidR="00913E6F" w:rsidRPr="0052541E" w:rsidRDefault="00913E6F" w:rsidP="00913E6F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52541E">
              <w:rPr>
                <w:rFonts w:ascii="Book Antiqua" w:eastAsia="Times New Roman" w:hAnsi="Book Antiqua" w:cs="Times New Roman"/>
                <w:lang w:eastAsia="cs-CZ"/>
              </w:rPr>
              <w:t>Maximální celková výše zadržení plateb nepřesáhne výši 30 % Přijaté smluvní částky (bez DPH).</w:t>
            </w:r>
          </w:p>
        </w:tc>
      </w:tr>
      <w:tr w:rsidR="00913E6F" w:rsidRPr="00F46371" w14:paraId="6F70A7B8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45D8FA3A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Měny plateb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30045DA9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14.15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3289E706" w14:textId="77777777" w:rsidR="00913E6F" w:rsidRPr="00F46371" w:rsidRDefault="00913E6F" w:rsidP="00913E6F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F46371">
              <w:rPr>
                <w:rFonts w:ascii="Book Antiqua" w:eastAsia="Times New Roman" w:hAnsi="Book Antiqua" w:cs="Times New Roman"/>
                <w:lang w:eastAsia="cs-CZ"/>
              </w:rPr>
              <w:t>Koruna česká</w:t>
            </w:r>
          </w:p>
        </w:tc>
      </w:tr>
      <w:tr w:rsidR="00913E6F" w:rsidRPr="00F46371" w14:paraId="5DAD1527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4FDF362E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 xml:space="preserve">Pojištění </w:t>
            </w:r>
            <w:proofErr w:type="spellStart"/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all</w:t>
            </w:r>
            <w:proofErr w:type="spellEnd"/>
            <w:r w:rsidRPr="00F46371">
              <w:rPr>
                <w:rFonts w:ascii="Book Antiqua" w:eastAsia="Times New Roman" w:hAnsi="Book Antiqua"/>
                <w:sz w:val="22"/>
                <w:szCs w:val="22"/>
              </w:rPr>
              <w:t xml:space="preserve"> risk -</w:t>
            </w:r>
          </w:p>
          <w:p w14:paraId="412E51C3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výše pojistného plnění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29037185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18.2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0426C054" w14:textId="674AC987" w:rsidR="00913E6F" w:rsidRPr="00F46371" w:rsidRDefault="00913E6F" w:rsidP="00913E6F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>
              <w:rPr>
                <w:rFonts w:ascii="Book Antiqua" w:eastAsia="Times New Roman" w:hAnsi="Book Antiqua" w:cs="Times New Roman"/>
                <w:lang w:eastAsia="cs-CZ"/>
              </w:rPr>
              <w:t>10</w:t>
            </w:r>
            <w:r w:rsidRPr="00985C7F">
              <w:rPr>
                <w:rFonts w:ascii="Book Antiqua" w:eastAsia="Times New Roman" w:hAnsi="Book Antiqua" w:cs="Times New Roman"/>
                <w:lang w:eastAsia="cs-CZ"/>
              </w:rPr>
              <w:t>0 000 000</w:t>
            </w:r>
            <w:r w:rsidRPr="00F46371">
              <w:rPr>
                <w:rFonts w:ascii="Book Antiqua" w:eastAsia="Times New Roman" w:hAnsi="Book Antiqua" w:cs="Times New Roman"/>
                <w:lang w:eastAsia="cs-CZ"/>
              </w:rPr>
              <w:t>,- Kč bez DPH</w:t>
            </w:r>
          </w:p>
        </w:tc>
      </w:tr>
      <w:tr w:rsidR="00913E6F" w:rsidRPr="00F46371" w14:paraId="23FC030C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541173AD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lastRenderedPageBreak/>
              <w:t>Minimální částka pojistného krytí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3C8F8D03" w14:textId="77777777" w:rsidR="00913E6F" w:rsidRPr="00985C7F" w:rsidRDefault="00913E6F" w:rsidP="00913E6F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985C7F">
              <w:rPr>
                <w:rFonts w:ascii="Book Antiqua" w:eastAsia="Times New Roman" w:hAnsi="Book Antiqua" w:cs="Times New Roman"/>
                <w:lang w:eastAsia="cs-CZ"/>
              </w:rPr>
              <w:t>18.2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6A218BC5" w14:textId="77777777" w:rsidR="00913E6F" w:rsidRPr="00F46371" w:rsidRDefault="00913E6F" w:rsidP="00913E6F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>
              <w:rPr>
                <w:rFonts w:ascii="Book Antiqua" w:eastAsia="Times New Roman" w:hAnsi="Book Antiqua" w:cs="Times New Roman"/>
                <w:lang w:eastAsia="cs-CZ"/>
              </w:rPr>
              <w:t>5</w:t>
            </w:r>
            <w:r w:rsidRPr="00985C7F">
              <w:rPr>
                <w:rFonts w:ascii="Book Antiqua" w:eastAsia="Times New Roman" w:hAnsi="Book Antiqua" w:cs="Times New Roman"/>
                <w:lang w:eastAsia="cs-CZ"/>
              </w:rPr>
              <w:t xml:space="preserve"> %</w:t>
            </w:r>
            <w:r w:rsidRPr="00F46371">
              <w:rPr>
                <w:rFonts w:ascii="Book Antiqua" w:eastAsia="Times New Roman" w:hAnsi="Book Antiqua" w:cs="Times New Roman"/>
                <w:lang w:eastAsia="cs-CZ"/>
              </w:rPr>
              <w:t> Přijaté smluvní částky (bez DPH)</w:t>
            </w:r>
          </w:p>
        </w:tc>
      </w:tr>
      <w:tr w:rsidR="00913E6F" w:rsidRPr="00F46371" w14:paraId="41AC1D0B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160DAE37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Způsob rozhodování sporů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25E13911" w14:textId="77777777" w:rsidR="00913E6F" w:rsidRPr="00F46371" w:rsidRDefault="00913E6F" w:rsidP="00913E6F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20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4C5706C9" w14:textId="77777777" w:rsidR="00913E6F" w:rsidRPr="00F46371" w:rsidRDefault="00913E6F" w:rsidP="00913E6F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F46371">
              <w:rPr>
                <w:rFonts w:ascii="Book Antiqua" w:eastAsia="Times New Roman" w:hAnsi="Book Antiqua" w:cs="Times New Roman"/>
                <w:lang w:eastAsia="cs-CZ"/>
              </w:rPr>
              <w:t xml:space="preserve">Použije se varianta </w:t>
            </w:r>
            <w:r>
              <w:rPr>
                <w:rFonts w:ascii="Book Antiqua" w:eastAsia="Times New Roman" w:hAnsi="Book Antiqua" w:cs="Times New Roman"/>
                <w:lang w:eastAsia="cs-CZ"/>
              </w:rPr>
              <w:t>B.</w:t>
            </w:r>
          </w:p>
        </w:tc>
      </w:tr>
    </w:tbl>
    <w:p w14:paraId="02E3088A" w14:textId="77777777" w:rsidR="00543905" w:rsidRPr="00875381" w:rsidRDefault="00543905" w:rsidP="00543905">
      <w:pPr>
        <w:spacing w:before="0" w:after="160" w:line="259" w:lineRule="auto"/>
        <w:ind w:left="0"/>
        <w:jc w:val="center"/>
        <w:rPr>
          <w:rFonts w:ascii="Book Antiqua" w:eastAsia="SimSun" w:hAnsi="Book Antiqua" w:cs="Times New Roman"/>
          <w:b/>
          <w:caps/>
          <w:sz w:val="32"/>
          <w:szCs w:val="20"/>
          <w:lang w:eastAsia="cs-CZ"/>
        </w:rPr>
      </w:pPr>
      <w:r>
        <w:rPr>
          <w:rFonts w:ascii="Book Antiqua" w:hAnsi="Book Antiqua"/>
          <w:b/>
          <w:caps/>
          <w:sz w:val="32"/>
        </w:rPr>
        <w:br w:type="page"/>
      </w:r>
      <w:r w:rsidRPr="00F46371">
        <w:rPr>
          <w:rFonts w:ascii="Book Antiqua" w:hAnsi="Book Antiqua"/>
          <w:b/>
          <w:caps/>
          <w:sz w:val="32"/>
        </w:rPr>
        <w:lastRenderedPageBreak/>
        <w:t>- POSTUP PŘI Variacích -</w:t>
      </w:r>
    </w:p>
    <w:p w14:paraId="5ACB4BEE" w14:textId="77777777" w:rsidR="00543905" w:rsidRPr="00F46371" w:rsidRDefault="00543905" w:rsidP="00543905">
      <w:pPr>
        <w:spacing w:after="120"/>
        <w:rPr>
          <w:rFonts w:ascii="Book Antiqua" w:hAnsi="Book Antiqua"/>
          <w:sz w:val="24"/>
          <w:szCs w:val="24"/>
        </w:rPr>
      </w:pPr>
    </w:p>
    <w:p w14:paraId="442CD356" w14:textId="77777777" w:rsidR="00543905" w:rsidRPr="00F46371" w:rsidRDefault="00543905" w:rsidP="00543905">
      <w:pPr>
        <w:pStyle w:val="Odstavecseseznamem2"/>
        <w:numPr>
          <w:ilvl w:val="0"/>
          <w:numId w:val="39"/>
        </w:numPr>
        <w:spacing w:after="60" w:line="276" w:lineRule="auto"/>
        <w:ind w:left="425" w:hanging="425"/>
        <w:jc w:val="both"/>
        <w:rPr>
          <w:rFonts w:ascii="Book Antiqua" w:eastAsia="Arial Unicode MS" w:hAnsi="Book Antiqua"/>
          <w:kern w:val="1"/>
          <w:sz w:val="24"/>
          <w:szCs w:val="24"/>
          <w:lang w:eastAsia="ar-SA"/>
        </w:rPr>
      </w:pPr>
      <w:r w:rsidRPr="00F46371">
        <w:rPr>
          <w:rFonts w:ascii="Book Antiqua" w:eastAsia="Arial Unicode MS" w:hAnsi="Book Antiqua"/>
          <w:kern w:val="1"/>
          <w:sz w:val="24"/>
          <w:szCs w:val="24"/>
          <w:lang w:eastAsia="ar-SA"/>
        </w:rPr>
        <w:t xml:space="preserve">Tento dokument, jako součást Přílohy k nabídce, závazně doplňuje obecný postup Stran při </w:t>
      </w:r>
      <w:r w:rsidRPr="00F46371">
        <w:rPr>
          <w:rFonts w:ascii="Book Antiqua" w:eastAsia="Arial Unicode MS" w:hAnsi="Book Antiqua"/>
          <w:i/>
          <w:kern w:val="1"/>
          <w:sz w:val="24"/>
          <w:szCs w:val="24"/>
          <w:lang w:eastAsia="ar-SA"/>
        </w:rPr>
        <w:t>Variacích</w:t>
      </w:r>
      <w:r w:rsidRPr="00F46371">
        <w:rPr>
          <w:rFonts w:ascii="Book Antiqua" w:eastAsia="Arial Unicode MS" w:hAnsi="Book Antiqua"/>
          <w:kern w:val="1"/>
          <w:sz w:val="24"/>
          <w:szCs w:val="24"/>
          <w:lang w:eastAsia="ar-SA"/>
        </w:rPr>
        <w:t xml:space="preserve">, tj. změnách Díla nařízených nebo schválených jako Variace podle Článku 13 Smluvních podmínek; v návaznosti na obecnou právní úpravu definovanou zákonem č. 134/2016 Sb., o zadávání veřejných zakázek, ve znění pozdějších předpisů a v návaznosti na vnitro-organizační předpisy Objednatele. </w:t>
      </w:r>
    </w:p>
    <w:p w14:paraId="06B46DFA" w14:textId="77777777" w:rsidR="00543905" w:rsidRPr="00F46371" w:rsidRDefault="00543905" w:rsidP="00543905">
      <w:pPr>
        <w:pStyle w:val="Odstavecseseznamem2"/>
        <w:numPr>
          <w:ilvl w:val="0"/>
          <w:numId w:val="39"/>
        </w:numPr>
        <w:spacing w:after="60" w:line="276" w:lineRule="auto"/>
        <w:ind w:left="425" w:hanging="425"/>
        <w:jc w:val="both"/>
        <w:rPr>
          <w:rFonts w:ascii="Book Antiqua" w:eastAsia="Arial Unicode MS" w:hAnsi="Book Antiqua"/>
          <w:kern w:val="1"/>
          <w:sz w:val="24"/>
          <w:szCs w:val="24"/>
          <w:lang w:eastAsia="ar-SA"/>
        </w:rPr>
      </w:pPr>
      <w:r w:rsidRPr="00F46371">
        <w:rPr>
          <w:rFonts w:ascii="Book Antiqua" w:eastAsia="Arial Unicode MS" w:hAnsi="Book Antiqua"/>
          <w:kern w:val="1"/>
          <w:sz w:val="24"/>
          <w:szCs w:val="24"/>
          <w:lang w:eastAsia="ar-SA"/>
        </w:rPr>
        <w:t xml:space="preserve">Pro účely administrace se </w:t>
      </w:r>
      <w:r w:rsidRPr="00F46371">
        <w:rPr>
          <w:rFonts w:ascii="Book Antiqua" w:eastAsia="Arial Unicode MS" w:hAnsi="Book Antiqua"/>
          <w:i/>
          <w:kern w:val="1"/>
          <w:sz w:val="24"/>
          <w:szCs w:val="24"/>
          <w:lang w:eastAsia="ar-SA"/>
        </w:rPr>
        <w:t>Variací</w:t>
      </w:r>
      <w:r w:rsidRPr="00F46371">
        <w:rPr>
          <w:rFonts w:ascii="Book Antiqua" w:eastAsia="Arial Unicode MS" w:hAnsi="Book Antiqua"/>
          <w:kern w:val="1"/>
          <w:sz w:val="24"/>
          <w:szCs w:val="24"/>
          <w:lang w:eastAsia="ar-SA"/>
        </w:rPr>
        <w:t xml:space="preserve"> rozumí Změna, tj. jakákoli nutná změna Díla sjednaného na základě původního zadávacího řízení veřejné zakázky. Variací není měření skutečně provedeného množství plnění nebo Smluvní kompenzační nárok (Claim). </w:t>
      </w:r>
    </w:p>
    <w:p w14:paraId="52EBBA3B" w14:textId="77777777" w:rsidR="00543905" w:rsidRPr="00F46371" w:rsidRDefault="00543905" w:rsidP="00543905">
      <w:pPr>
        <w:pStyle w:val="Odstavecseseznamem2"/>
        <w:numPr>
          <w:ilvl w:val="0"/>
          <w:numId w:val="39"/>
        </w:numPr>
        <w:spacing w:after="60" w:line="276" w:lineRule="auto"/>
        <w:ind w:left="425" w:hanging="425"/>
        <w:jc w:val="both"/>
        <w:rPr>
          <w:rFonts w:ascii="Book Antiqua" w:eastAsia="Arial Unicode MS" w:hAnsi="Book Antiqua"/>
          <w:kern w:val="1"/>
          <w:sz w:val="24"/>
          <w:szCs w:val="24"/>
          <w:lang w:eastAsia="ar-SA"/>
        </w:rPr>
      </w:pPr>
      <w:r w:rsidRPr="00F46371">
        <w:rPr>
          <w:rFonts w:ascii="Book Antiqua" w:eastAsia="Arial Unicode MS" w:hAnsi="Book Antiqua"/>
          <w:kern w:val="1"/>
          <w:sz w:val="24"/>
          <w:szCs w:val="24"/>
          <w:lang w:eastAsia="ar-SA"/>
        </w:rPr>
        <w:t xml:space="preserve">V případě, že </w:t>
      </w:r>
      <w:r w:rsidRPr="00F46371">
        <w:rPr>
          <w:rFonts w:ascii="Book Antiqua" w:eastAsia="Arial Unicode MS" w:hAnsi="Book Antiqua"/>
          <w:i/>
          <w:kern w:val="1"/>
          <w:sz w:val="24"/>
          <w:szCs w:val="24"/>
          <w:lang w:eastAsia="ar-SA"/>
        </w:rPr>
        <w:t>Variace</w:t>
      </w:r>
      <w:r w:rsidRPr="00F46371">
        <w:rPr>
          <w:rFonts w:ascii="Book Antiqua" w:eastAsia="Arial Unicode MS" w:hAnsi="Book Antiqua"/>
          <w:kern w:val="1"/>
          <w:sz w:val="24"/>
          <w:szCs w:val="24"/>
          <w:lang w:eastAsia="ar-SA"/>
        </w:rPr>
        <w:t xml:space="preserve"> zahrnuje změnu množství nebo kvality plnění, budou parametry změny závazku definovány ve Změnovém listu, potvrzeném (podepsaném) Stranami.</w:t>
      </w:r>
      <w:r>
        <w:rPr>
          <w:rFonts w:ascii="Book Antiqua" w:eastAsia="Arial Unicode MS" w:hAnsi="Book Antiqua"/>
          <w:kern w:val="1"/>
          <w:sz w:val="24"/>
          <w:szCs w:val="24"/>
          <w:lang w:eastAsia="ar-SA"/>
        </w:rPr>
        <w:t xml:space="preserve"> </w:t>
      </w:r>
      <w:r w:rsidRPr="008F5FF0">
        <w:rPr>
          <w:rFonts w:ascii="Book Antiqua" w:eastAsia="Arial Unicode MS" w:hAnsi="Book Antiqua"/>
          <w:kern w:val="1"/>
          <w:sz w:val="24"/>
          <w:szCs w:val="24"/>
          <w:lang w:eastAsia="ar-SA"/>
        </w:rPr>
        <w:t> Veškeré Variace budou administrovány až po obligatorním nastavení digitálního procesu (workflow), který bude vycházet z postupu níže definovaného, ale bude přenesen do Společného datového prostředí</w:t>
      </w:r>
      <w:r>
        <w:rPr>
          <w:rFonts w:ascii="Book Antiqua" w:eastAsia="Arial Unicode MS" w:hAnsi="Book Antiqua"/>
          <w:kern w:val="1"/>
          <w:sz w:val="24"/>
          <w:szCs w:val="24"/>
          <w:lang w:eastAsia="ar-SA"/>
        </w:rPr>
        <w:t xml:space="preserve"> (CDE)</w:t>
      </w:r>
      <w:r w:rsidRPr="008F5FF0">
        <w:rPr>
          <w:rFonts w:ascii="Book Antiqua" w:eastAsia="Arial Unicode MS" w:hAnsi="Book Antiqua"/>
          <w:kern w:val="1"/>
          <w:sz w:val="24"/>
          <w:szCs w:val="24"/>
          <w:lang w:eastAsia="ar-SA"/>
        </w:rPr>
        <w:t xml:space="preserve"> a bude obsahovat úpravu jednotlivých odpovědností za dílčí kroky. Tento krok učiní Zhotovitel ve spolupráci s Objednatelem do 14 dnů od Data zahájení a bez něj nelze započíst s administrací změn.</w:t>
      </w:r>
    </w:p>
    <w:p w14:paraId="38543BEE" w14:textId="7651EB1E" w:rsidR="00543905" w:rsidRPr="00F46371" w:rsidRDefault="00543905" w:rsidP="00543905">
      <w:pPr>
        <w:pStyle w:val="Odstavecseseznamem2"/>
        <w:numPr>
          <w:ilvl w:val="0"/>
          <w:numId w:val="39"/>
        </w:numPr>
        <w:spacing w:after="60" w:line="276" w:lineRule="auto"/>
        <w:ind w:left="425" w:hanging="425"/>
        <w:jc w:val="both"/>
        <w:rPr>
          <w:rFonts w:ascii="Book Antiqua" w:eastAsia="Arial Unicode MS" w:hAnsi="Book Antiqua"/>
          <w:kern w:val="1"/>
          <w:sz w:val="24"/>
          <w:szCs w:val="24"/>
          <w:lang w:eastAsia="ar-SA"/>
        </w:rPr>
      </w:pPr>
      <w:r w:rsidRPr="00F46371">
        <w:rPr>
          <w:rFonts w:ascii="Book Antiqua" w:eastAsia="Arial Unicode MS" w:hAnsi="Book Antiqua"/>
          <w:kern w:val="1"/>
          <w:sz w:val="24"/>
          <w:szCs w:val="24"/>
          <w:lang w:eastAsia="ar-SA"/>
        </w:rPr>
        <w:t>Pokud vznese Správce stavby na Zhotovitele požadavek na předložení návrhu variace s uvedením přiměřené lhůty, ve které má být návrh předložen, předloží Zhotovitel návrh variace Správci stavby ve formě Změnového listu včetně příloh a dalších dokladů nezbytných pro řádné zdůvodnění, popis, dokladování a ocenění Variace.</w:t>
      </w:r>
      <w:r w:rsidR="000F21BA" w:rsidRPr="000F21BA">
        <w:t xml:space="preserve"> </w:t>
      </w:r>
      <w:r w:rsidR="000F21BA" w:rsidRPr="000F21BA">
        <w:rPr>
          <w:rFonts w:ascii="Book Antiqua" w:eastAsia="Arial Unicode MS" w:hAnsi="Book Antiqua"/>
          <w:kern w:val="1"/>
          <w:sz w:val="24"/>
          <w:szCs w:val="24"/>
          <w:lang w:eastAsia="ar-SA"/>
        </w:rPr>
        <w:t>Spolu s tím Zhotovitel zajistí přípravu potřebné úpravy Výkresů.</w:t>
      </w:r>
    </w:p>
    <w:p w14:paraId="128BF2C7" w14:textId="77777777" w:rsidR="00543905" w:rsidRPr="00F46371" w:rsidRDefault="00543905" w:rsidP="00543905">
      <w:pPr>
        <w:pStyle w:val="Odstavecseseznamem2"/>
        <w:numPr>
          <w:ilvl w:val="0"/>
          <w:numId w:val="39"/>
        </w:numPr>
        <w:spacing w:after="60" w:line="276" w:lineRule="auto"/>
        <w:ind w:left="425" w:hanging="425"/>
        <w:jc w:val="both"/>
        <w:rPr>
          <w:rFonts w:ascii="Book Antiqua" w:eastAsia="Arial Unicode MS" w:hAnsi="Book Antiqua"/>
          <w:kern w:val="1"/>
          <w:sz w:val="24"/>
          <w:szCs w:val="24"/>
          <w:lang w:eastAsia="ar-SA"/>
        </w:rPr>
      </w:pPr>
      <w:r w:rsidRPr="00F46371">
        <w:rPr>
          <w:rFonts w:ascii="Book Antiqua" w:eastAsia="Arial Unicode MS" w:hAnsi="Book Antiqua"/>
          <w:kern w:val="1"/>
          <w:sz w:val="24"/>
          <w:szCs w:val="24"/>
          <w:lang w:eastAsia="ar-SA"/>
        </w:rPr>
        <w:t xml:space="preserve">Předložený návrh Správce stavby se Zhotovitelem projedná a výsledky jednání zaznamená do Zápisu o projednání ocenění soupisu prací a ceny stavebního objektu/provozního souboru, kterého se </w:t>
      </w:r>
      <w:r w:rsidRPr="00F46371">
        <w:rPr>
          <w:rFonts w:ascii="Book Antiqua" w:eastAsia="Arial Unicode MS" w:hAnsi="Book Antiqua"/>
          <w:i/>
          <w:kern w:val="1"/>
          <w:sz w:val="24"/>
          <w:szCs w:val="24"/>
          <w:lang w:eastAsia="ar-SA"/>
        </w:rPr>
        <w:t>Variace</w:t>
      </w:r>
      <w:r w:rsidRPr="00F46371">
        <w:rPr>
          <w:rFonts w:ascii="Book Antiqua" w:eastAsia="Arial Unicode MS" w:hAnsi="Book Antiqua"/>
          <w:kern w:val="1"/>
          <w:sz w:val="24"/>
          <w:szCs w:val="24"/>
          <w:lang w:eastAsia="ar-SA"/>
        </w:rPr>
        <w:t xml:space="preserve"> týká.</w:t>
      </w:r>
    </w:p>
    <w:p w14:paraId="1DED838D" w14:textId="77777777" w:rsidR="00543905" w:rsidRPr="00F46371" w:rsidRDefault="00543905" w:rsidP="00543905">
      <w:pPr>
        <w:pStyle w:val="Odstavecseseznamem2"/>
        <w:numPr>
          <w:ilvl w:val="0"/>
          <w:numId w:val="39"/>
        </w:numPr>
        <w:spacing w:after="60" w:line="276" w:lineRule="auto"/>
        <w:ind w:left="425" w:hanging="425"/>
        <w:jc w:val="both"/>
        <w:rPr>
          <w:rFonts w:ascii="Book Antiqua" w:hAnsi="Book Antiqua"/>
          <w:sz w:val="24"/>
          <w:szCs w:val="24"/>
        </w:rPr>
      </w:pPr>
      <w:r w:rsidRPr="00F46371">
        <w:rPr>
          <w:rFonts w:ascii="Book Antiqua" w:eastAsia="Arial Unicode MS" w:hAnsi="Book Antiqua"/>
          <w:kern w:val="1"/>
          <w:sz w:val="24"/>
          <w:szCs w:val="24"/>
          <w:lang w:eastAsia="ar-SA"/>
        </w:rPr>
        <w:t xml:space="preserve">Správce stavby vydá Zhotoviteli pokyn k provedení </w:t>
      </w:r>
      <w:r w:rsidRPr="00F46371">
        <w:rPr>
          <w:rFonts w:ascii="Book Antiqua" w:eastAsia="Arial Unicode MS" w:hAnsi="Book Antiqua"/>
          <w:i/>
          <w:kern w:val="1"/>
          <w:sz w:val="24"/>
          <w:szCs w:val="24"/>
          <w:lang w:eastAsia="ar-SA"/>
        </w:rPr>
        <w:t>Variace</w:t>
      </w:r>
      <w:r w:rsidRPr="00F46371">
        <w:rPr>
          <w:rFonts w:ascii="Book Antiqua" w:eastAsia="Arial Unicode MS" w:hAnsi="Book Antiqua"/>
          <w:kern w:val="1"/>
          <w:sz w:val="24"/>
          <w:szCs w:val="24"/>
          <w:lang w:eastAsia="ar-SA"/>
        </w:rPr>
        <w:t xml:space="preserve"> v rozsahu dle Změnového listu neprodleně po potvrzení (podpisu) Změnového listu. Správce stavby nemůže Zhotoviteli vydat pokyn k provedení Variace před potvrzením (podpisem) Změnového listu s výjimkou uvedenou v bodě (7).  </w:t>
      </w:r>
    </w:p>
    <w:p w14:paraId="3BDC8819" w14:textId="77777777" w:rsidR="00543905" w:rsidRPr="00F46371" w:rsidRDefault="00543905" w:rsidP="00543905">
      <w:pPr>
        <w:pStyle w:val="Odstavecseseznamem2"/>
        <w:numPr>
          <w:ilvl w:val="0"/>
          <w:numId w:val="39"/>
        </w:numPr>
        <w:spacing w:after="60" w:line="276" w:lineRule="auto"/>
        <w:ind w:left="425" w:hanging="425"/>
        <w:jc w:val="both"/>
        <w:rPr>
          <w:rFonts w:ascii="Book Antiqua" w:hAnsi="Book Antiqua"/>
          <w:sz w:val="24"/>
          <w:szCs w:val="24"/>
        </w:rPr>
      </w:pPr>
      <w:r w:rsidRPr="00F46371">
        <w:rPr>
          <w:rFonts w:ascii="Book Antiqua" w:hAnsi="Book Antiqua"/>
          <w:sz w:val="24"/>
          <w:szCs w:val="24"/>
        </w:rPr>
        <w:t>Správce stavby může vydat pokyn k provedení Variace před potvrzením Změnového listu v případy, kdy by byl zásadně narušen postup prací a v důsledku toho by hrozilo přerušení prací, anebo vznik škody. Jiné výjimky nad rámce předchozích ustanovení může z důvodu hodných zvláštního zřetele schválit Objednatel.</w:t>
      </w:r>
    </w:p>
    <w:p w14:paraId="2D3407FB" w14:textId="009AFDBF" w:rsidR="00543905" w:rsidRPr="00700525" w:rsidRDefault="00543905" w:rsidP="00700525">
      <w:pPr>
        <w:pStyle w:val="Odstavecseseznamem2"/>
        <w:numPr>
          <w:ilvl w:val="0"/>
          <w:numId w:val="39"/>
        </w:numPr>
        <w:spacing w:after="60" w:line="276" w:lineRule="auto"/>
        <w:ind w:left="425" w:hanging="425"/>
        <w:jc w:val="both"/>
        <w:rPr>
          <w:rFonts w:ascii="Book Antiqua" w:hAnsi="Book Antiqua"/>
          <w:sz w:val="24"/>
          <w:szCs w:val="24"/>
        </w:rPr>
      </w:pPr>
      <w:r w:rsidRPr="00F46371">
        <w:rPr>
          <w:rFonts w:ascii="Book Antiqua" w:hAnsi="Book Antiqua"/>
          <w:sz w:val="24"/>
          <w:szCs w:val="24"/>
        </w:rPr>
        <w:t xml:space="preserve">Do doby potvrzení (podpisu) Změnového listu (v případě návrhu na zlepšení podle Pod-článku 13.2 až po nabytí účinnosti Změnového listu) nemohou být práce obsažené v tomto Změnovém listu zahrnuty do Vyúčtování (fakturace). Pokud Vyúčtování (fakturace) bude takové práce obsahovat, nebude Správce stavby k Vyúčtování (fakturaci) přihlížet a Vyúčtování (fakturu) vrátí Zhotoviteli k přepracování. </w:t>
      </w:r>
    </w:p>
    <w:tbl>
      <w:tblPr>
        <w:tblStyle w:val="Mkatabulky"/>
        <w:tblW w:w="10863" w:type="dxa"/>
        <w:tblInd w:w="-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19"/>
        <w:gridCol w:w="567"/>
        <w:gridCol w:w="761"/>
        <w:gridCol w:w="1944"/>
        <w:gridCol w:w="75"/>
        <w:gridCol w:w="801"/>
        <w:gridCol w:w="1148"/>
        <w:gridCol w:w="446"/>
        <w:gridCol w:w="2002"/>
      </w:tblGrid>
      <w:tr w:rsidR="00543905" w:rsidRPr="00F46371" w14:paraId="169C19B0" w14:textId="77777777">
        <w:trPr>
          <w:trHeight w:val="405"/>
        </w:trPr>
        <w:tc>
          <w:tcPr>
            <w:tcW w:w="10863" w:type="dxa"/>
            <w:gridSpan w:val="9"/>
            <w:tcBorders>
              <w:bottom w:val="single" w:sz="12" w:space="0" w:color="auto"/>
            </w:tcBorders>
            <w:vAlign w:val="center"/>
          </w:tcPr>
          <w:p w14:paraId="4022EAF2" w14:textId="77777777" w:rsidR="00543905" w:rsidRPr="00423D4F" w:rsidRDefault="00543905">
            <w:pPr>
              <w:spacing w:before="0"/>
              <w:ind w:left="0"/>
              <w:jc w:val="center"/>
              <w:rPr>
                <w:rFonts w:ascii="Book Antiqua" w:eastAsia="Calibri" w:hAnsi="Book Antiqua" w:cs="Arial"/>
                <w:b/>
                <w:sz w:val="32"/>
                <w:lang w:val="pl-PL"/>
              </w:rPr>
            </w:pPr>
            <w:r w:rsidRPr="00F46371">
              <w:rPr>
                <w:rFonts w:ascii="Book Antiqua" w:eastAsia="Calibri" w:hAnsi="Book Antiqua" w:cs="Arial"/>
                <w:b/>
                <w:sz w:val="28"/>
              </w:rPr>
              <w:lastRenderedPageBreak/>
              <w:t xml:space="preserve">Změnový list pro změny dle § 222 odst. </w:t>
            </w:r>
            <w:r w:rsidRPr="00F46371">
              <w:rPr>
                <w:rFonts w:ascii="Book Antiqua" w:eastAsia="Calibri" w:hAnsi="Book Antiqua" w:cs="Arial"/>
                <w:b/>
                <w:color w:val="00B050"/>
                <w:sz w:val="28"/>
              </w:rPr>
              <w:t>(4), (5), (6), (7)</w:t>
            </w:r>
            <w:r w:rsidRPr="00F46371">
              <w:rPr>
                <w:rFonts w:ascii="Book Antiqua" w:eastAsia="Calibri" w:hAnsi="Book Antiqua" w:cs="Arial"/>
                <w:b/>
                <w:sz w:val="28"/>
              </w:rPr>
              <w:t xml:space="preserve"> ZZVZ</w:t>
            </w:r>
          </w:p>
        </w:tc>
      </w:tr>
      <w:tr w:rsidR="00543905" w:rsidRPr="00F46371" w14:paraId="210CCB35" w14:textId="77777777">
        <w:trPr>
          <w:trHeight w:val="549"/>
        </w:trPr>
        <w:tc>
          <w:tcPr>
            <w:tcW w:w="6391" w:type="dxa"/>
            <w:gridSpan w:val="4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7D922B42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 xml:space="preserve">Název a evidenční číslo stavby: </w:t>
            </w:r>
            <w:r w:rsidRPr="00F46371">
              <w:rPr>
                <w:rFonts w:ascii="Book Antiqua" w:eastAsia="Calibri" w:hAnsi="Book Antiqua" w:cs="Times New Roman"/>
                <w:color w:val="00B050"/>
                <w:lang w:val="en-GB"/>
              </w:rPr>
              <w:t>[</w:t>
            </w:r>
            <w:r w:rsidRPr="00F46371">
              <w:rPr>
                <w:rFonts w:ascii="Book Antiqua" w:eastAsia="Calibri" w:hAnsi="Book Antiqua" w:cs="Times New Roman"/>
                <w:color w:val="00B050"/>
              </w:rPr>
              <w:t>doplnit]</w:t>
            </w:r>
          </w:p>
          <w:p w14:paraId="6B927743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</w:p>
        </w:tc>
        <w:tc>
          <w:tcPr>
            <w:tcW w:w="2470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CF641F1" w14:textId="77777777" w:rsidR="00543905" w:rsidRPr="00F46371" w:rsidRDefault="00543905">
            <w:pPr>
              <w:spacing w:before="0"/>
              <w:ind w:left="0"/>
              <w:rPr>
                <w:rFonts w:ascii="Book Antiqua" w:eastAsia="Calibri" w:hAnsi="Book Antiqua" w:cs="Times New Roman"/>
              </w:rPr>
            </w:pPr>
            <w:r w:rsidRPr="00F46371">
              <w:rPr>
                <w:rFonts w:ascii="Book Antiqua" w:eastAsia="Calibri" w:hAnsi="Book Antiqua" w:cs="Times New Roman"/>
              </w:rPr>
              <w:t>Číslo SO/PS / číslo změny SO/PS:</w:t>
            </w:r>
          </w:p>
        </w:tc>
        <w:tc>
          <w:tcPr>
            <w:tcW w:w="2002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3E4CBD73" w14:textId="77777777" w:rsidR="00543905" w:rsidRPr="00F46371" w:rsidRDefault="00543905">
            <w:pPr>
              <w:spacing w:before="0"/>
              <w:ind w:left="0"/>
              <w:jc w:val="center"/>
              <w:rPr>
                <w:rFonts w:ascii="Book Antiqua" w:eastAsia="Calibri" w:hAnsi="Book Antiqua" w:cs="Times New Roman"/>
              </w:rPr>
            </w:pPr>
            <w:r w:rsidRPr="00F46371">
              <w:rPr>
                <w:rFonts w:ascii="Book Antiqua" w:eastAsia="Calibri" w:hAnsi="Book Antiqua" w:cs="Times New Roman"/>
              </w:rPr>
              <w:t>Číslo ZBV:</w:t>
            </w:r>
          </w:p>
        </w:tc>
      </w:tr>
      <w:tr w:rsidR="00543905" w:rsidRPr="00F46371" w14:paraId="0616D5DC" w14:textId="77777777">
        <w:trPr>
          <w:trHeight w:val="549"/>
        </w:trPr>
        <w:tc>
          <w:tcPr>
            <w:tcW w:w="6391" w:type="dxa"/>
            <w:gridSpan w:val="4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02DC6F59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 xml:space="preserve">Název stavebního objektu/provozního souboru (SO/PS): </w:t>
            </w:r>
            <w:r w:rsidRPr="00712CE6">
              <w:rPr>
                <w:rFonts w:ascii="Book Antiqua" w:eastAsia="Calibri" w:hAnsi="Book Antiqua" w:cs="Times New Roman"/>
                <w:color w:val="00B050"/>
              </w:rPr>
              <w:t>[</w:t>
            </w:r>
            <w:r w:rsidRPr="00F46371">
              <w:rPr>
                <w:rFonts w:ascii="Book Antiqua" w:eastAsia="Calibri" w:hAnsi="Book Antiqua" w:cs="Times New Roman"/>
                <w:color w:val="00B050"/>
              </w:rPr>
              <w:t>doplnit]</w:t>
            </w:r>
          </w:p>
          <w:p w14:paraId="5DA85A8F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</w:p>
        </w:tc>
        <w:tc>
          <w:tcPr>
            <w:tcW w:w="2470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A706C1" w14:textId="77777777" w:rsidR="00543905" w:rsidRPr="00F46371" w:rsidRDefault="00543905">
            <w:pPr>
              <w:spacing w:before="0"/>
              <w:ind w:left="0"/>
              <w:jc w:val="center"/>
              <w:rPr>
                <w:rFonts w:ascii="Book Antiqua" w:eastAsia="Calibri" w:hAnsi="Book Antiqua" w:cs="Times New Roman"/>
              </w:rPr>
            </w:pPr>
            <w:r w:rsidRPr="00F46371">
              <w:rPr>
                <w:rFonts w:ascii="Book Antiqua" w:eastAsia="Calibri" w:hAnsi="Book Antiqua" w:cs="Times New Roman"/>
              </w:rPr>
              <w:t>…/…</w:t>
            </w:r>
          </w:p>
        </w:tc>
        <w:tc>
          <w:tcPr>
            <w:tcW w:w="2002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08BAECB0" w14:textId="77777777" w:rsidR="00543905" w:rsidRPr="00F46371" w:rsidRDefault="00543905">
            <w:pPr>
              <w:spacing w:before="0"/>
              <w:ind w:left="0"/>
              <w:jc w:val="center"/>
              <w:rPr>
                <w:rFonts w:ascii="Book Antiqua" w:eastAsia="Calibri" w:hAnsi="Book Antiqua" w:cs="Times New Roman"/>
              </w:rPr>
            </w:pPr>
            <w:r w:rsidRPr="00F46371">
              <w:rPr>
                <w:rFonts w:ascii="Book Antiqua" w:eastAsia="Calibri" w:hAnsi="Book Antiqua" w:cs="Times New Roman"/>
              </w:rPr>
              <w:t>…</w:t>
            </w:r>
          </w:p>
        </w:tc>
      </w:tr>
      <w:tr w:rsidR="00543905" w:rsidRPr="00F46371" w14:paraId="12AFA3F9" w14:textId="77777777">
        <w:tc>
          <w:tcPr>
            <w:tcW w:w="10863" w:type="dxa"/>
            <w:gridSpan w:val="9"/>
            <w:tcBorders>
              <w:top w:val="single" w:sz="12" w:space="0" w:color="auto"/>
              <w:bottom w:val="nil"/>
            </w:tcBorders>
          </w:tcPr>
          <w:p w14:paraId="35171C0F" w14:textId="77777777" w:rsidR="00543905" w:rsidRPr="00712CE6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 xml:space="preserve">Strany smlouvy o dílo na realizaci výše uvedené Stavby uzavřené dne </w:t>
            </w:r>
            <w:r w:rsidRPr="00712CE6">
              <w:rPr>
                <w:rFonts w:ascii="Book Antiqua" w:eastAsia="Calibri" w:hAnsi="Book Antiqua" w:cs="Times New Roman"/>
                <w:color w:val="00B050"/>
                <w:sz w:val="20"/>
              </w:rPr>
              <w:t>[</w:t>
            </w:r>
            <w:r w:rsidRPr="00F46371">
              <w:rPr>
                <w:rFonts w:ascii="Book Antiqua" w:eastAsia="Calibri" w:hAnsi="Book Antiqua" w:cs="Times New Roman"/>
                <w:color w:val="00B050"/>
                <w:sz w:val="20"/>
              </w:rPr>
              <w:t>doplnit datum uzavření smlouvy o dílo</w:t>
            </w:r>
            <w:r w:rsidRPr="00712CE6">
              <w:rPr>
                <w:rFonts w:ascii="Book Antiqua" w:eastAsia="Calibri" w:hAnsi="Book Antiqua" w:cs="Times New Roman"/>
                <w:color w:val="00B050"/>
                <w:sz w:val="20"/>
              </w:rPr>
              <w:t>]</w:t>
            </w:r>
            <w:r w:rsidRPr="00712CE6">
              <w:rPr>
                <w:rFonts w:ascii="Book Antiqua" w:eastAsia="Calibri" w:hAnsi="Book Antiqua" w:cs="Times New Roman"/>
                <w:sz w:val="20"/>
              </w:rPr>
              <w:t>:</w:t>
            </w:r>
          </w:p>
          <w:p w14:paraId="529C3BB2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Objednatel: Správa a údržba silnic Pardubického kraje se sídlem Doubravice 98, 533 53 Pardubice</w:t>
            </w:r>
          </w:p>
          <w:p w14:paraId="4EAB0A1C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color w:val="00B050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 xml:space="preserve">Zhotovitel: </w:t>
            </w:r>
            <w:r w:rsidRPr="00F46371">
              <w:rPr>
                <w:rFonts w:ascii="Book Antiqua" w:eastAsia="Calibri" w:hAnsi="Book Antiqua" w:cs="Times New Roman"/>
                <w:color w:val="00B050"/>
                <w:sz w:val="20"/>
              </w:rPr>
              <w:t>[doplnit]</w:t>
            </w:r>
          </w:p>
        </w:tc>
      </w:tr>
      <w:tr w:rsidR="00543905" w:rsidRPr="00F46371" w14:paraId="2AC371AB" w14:textId="77777777"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10617" w:type="dxa"/>
              <w:tblLook w:val="04A0" w:firstRow="1" w:lastRow="0" w:firstColumn="1" w:lastColumn="0" w:noHBand="0" w:noVBand="1"/>
            </w:tblPr>
            <w:tblGrid>
              <w:gridCol w:w="6415"/>
              <w:gridCol w:w="284"/>
              <w:gridCol w:w="1559"/>
              <w:gridCol w:w="2359"/>
            </w:tblGrid>
            <w:tr w:rsidR="00543905" w:rsidRPr="00F46371" w14:paraId="1BB9D32B" w14:textId="77777777">
              <w:tc>
                <w:tcPr>
                  <w:tcW w:w="641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7324C17" w14:textId="77777777" w:rsidR="00543905" w:rsidRPr="00F46371" w:rsidRDefault="00543905">
                  <w:pPr>
                    <w:spacing w:before="0"/>
                    <w:ind w:left="0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sz w:val="20"/>
                      <w:u w:val="single"/>
                    </w:rPr>
                    <w:t>Přílohy změnového listu:</w:t>
                  </w:r>
                </w:p>
                <w:p w14:paraId="5F9DF6E1" w14:textId="77777777" w:rsidR="00543905" w:rsidRPr="00F46371" w:rsidRDefault="00543905">
                  <w:pPr>
                    <w:spacing w:before="0"/>
                    <w:ind w:left="0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</w:p>
                <w:p w14:paraId="4A14FE90" w14:textId="77777777" w:rsidR="00543905" w:rsidRPr="00F46371" w:rsidRDefault="00543905" w:rsidP="00543905">
                  <w:pPr>
                    <w:numPr>
                      <w:ilvl w:val="0"/>
                      <w:numId w:val="41"/>
                    </w:numPr>
                    <w:spacing w:before="0"/>
                    <w:contextualSpacing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 xml:space="preserve">Popis navrhované práce, která má být vykonána </w:t>
                  </w:r>
                  <w:r>
                    <w:rPr>
                      <w:rFonts w:ascii="Book Antiqua" w:eastAsia="Calibri" w:hAnsi="Book Antiqua" w:cs="Times New Roman"/>
                      <w:sz w:val="20"/>
                    </w:rPr>
                    <w:br/>
                  </w:r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>a harmonogram jejího provedení,</w:t>
                  </w:r>
                </w:p>
                <w:p w14:paraId="2276B893" w14:textId="77777777" w:rsidR="00543905" w:rsidRPr="00F46371" w:rsidRDefault="00543905" w:rsidP="00543905">
                  <w:pPr>
                    <w:numPr>
                      <w:ilvl w:val="0"/>
                      <w:numId w:val="41"/>
                    </w:numPr>
                    <w:spacing w:before="0"/>
                    <w:contextualSpacing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>Schválený návrh Zhotovitele na jakékoli potřebné modifikace harmonogramu a Doby pro dokončení</w:t>
                  </w:r>
                  <w:r>
                    <w:rPr>
                      <w:rFonts w:ascii="Book Antiqua" w:eastAsia="Calibri" w:hAnsi="Book Antiqua" w:cs="Times New Roman"/>
                      <w:sz w:val="20"/>
                    </w:rPr>
                    <w:t>,</w:t>
                  </w:r>
                </w:p>
                <w:p w14:paraId="3F93A636" w14:textId="77777777" w:rsidR="00543905" w:rsidRPr="00F46371" w:rsidRDefault="00543905" w:rsidP="00543905">
                  <w:pPr>
                    <w:numPr>
                      <w:ilvl w:val="0"/>
                      <w:numId w:val="41"/>
                    </w:numPr>
                    <w:spacing w:before="0"/>
                    <w:contextualSpacing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>Schválený návrh Zhotovitele na ocenění změny (Rozpis ocenění změn položek)</w:t>
                  </w:r>
                  <w:r>
                    <w:rPr>
                      <w:rFonts w:ascii="Book Antiqua" w:eastAsia="Calibri" w:hAnsi="Book Antiqua" w:cs="Times New Roman"/>
                      <w:sz w:val="20"/>
                    </w:rPr>
                    <w:t>.</w:t>
                  </w:r>
                </w:p>
                <w:p w14:paraId="1E5C320C" w14:textId="77777777" w:rsidR="00543905" w:rsidRPr="00F46371" w:rsidRDefault="00543905">
                  <w:pPr>
                    <w:spacing w:before="0"/>
                    <w:ind w:left="360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14:paraId="51F8B453" w14:textId="77777777" w:rsidR="00543905" w:rsidRPr="00F46371" w:rsidRDefault="00543905">
                  <w:pPr>
                    <w:spacing w:before="0"/>
                    <w:ind w:left="0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</w:tcPr>
                <w:p w14:paraId="4D2AB64F" w14:textId="77777777" w:rsidR="00543905" w:rsidRPr="00F46371" w:rsidRDefault="00543905">
                  <w:pPr>
                    <w:spacing w:before="0"/>
                    <w:ind w:left="0" w:right="175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  <w:proofErr w:type="spellStart"/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>Paré</w:t>
                  </w:r>
                  <w:proofErr w:type="spellEnd"/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 xml:space="preserve"> č.</w:t>
                  </w:r>
                </w:p>
                <w:p w14:paraId="7AA0CC96" w14:textId="77777777" w:rsidR="00543905" w:rsidRPr="00F46371" w:rsidRDefault="00543905">
                  <w:pPr>
                    <w:spacing w:before="0"/>
                    <w:ind w:left="0" w:right="175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</w:p>
                <w:p w14:paraId="05D5992C" w14:textId="77777777" w:rsidR="00543905" w:rsidRPr="00F46371" w:rsidRDefault="00543905">
                  <w:pPr>
                    <w:spacing w:before="0"/>
                    <w:ind w:left="0" w:right="175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</w:p>
                <w:p w14:paraId="6E61D811" w14:textId="77777777" w:rsidR="00543905" w:rsidRPr="00F46371" w:rsidRDefault="00543905">
                  <w:pPr>
                    <w:spacing w:before="0"/>
                    <w:ind w:left="0" w:right="175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>1</w:t>
                  </w:r>
                </w:p>
                <w:p w14:paraId="3AAAEF06" w14:textId="77777777" w:rsidR="00543905" w:rsidRPr="00F46371" w:rsidRDefault="00543905">
                  <w:pPr>
                    <w:spacing w:before="0"/>
                    <w:ind w:left="0" w:right="175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>2</w:t>
                  </w:r>
                </w:p>
                <w:p w14:paraId="4AA093EB" w14:textId="77777777" w:rsidR="00543905" w:rsidRPr="00F46371" w:rsidRDefault="00543905">
                  <w:pPr>
                    <w:spacing w:before="0"/>
                    <w:ind w:left="0" w:right="175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>3</w:t>
                  </w:r>
                </w:p>
                <w:p w14:paraId="0D5776F1" w14:textId="77777777" w:rsidR="00543905" w:rsidRPr="00F46371" w:rsidRDefault="00543905">
                  <w:pPr>
                    <w:spacing w:before="0"/>
                    <w:ind w:left="0" w:right="175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</w:p>
              </w:tc>
              <w:tc>
                <w:tcPr>
                  <w:tcW w:w="235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14:paraId="6F7AA37C" w14:textId="77777777" w:rsidR="00543905" w:rsidRPr="00F46371" w:rsidRDefault="00543905">
                  <w:pPr>
                    <w:spacing w:before="0"/>
                    <w:ind w:left="0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>Příjemce</w:t>
                  </w:r>
                </w:p>
                <w:p w14:paraId="4EDEC521" w14:textId="77777777" w:rsidR="00543905" w:rsidRPr="00F46371" w:rsidRDefault="00543905">
                  <w:pPr>
                    <w:spacing w:before="0"/>
                    <w:ind w:left="0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</w:p>
                <w:p w14:paraId="533D7135" w14:textId="77777777" w:rsidR="00543905" w:rsidRPr="00F46371" w:rsidRDefault="00543905">
                  <w:pPr>
                    <w:spacing w:before="0"/>
                    <w:ind w:left="0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</w:p>
                <w:p w14:paraId="772CDF82" w14:textId="77777777" w:rsidR="00543905" w:rsidRPr="00F46371" w:rsidRDefault="00543905">
                  <w:pPr>
                    <w:spacing w:before="0"/>
                    <w:ind w:left="0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>Správce stavby</w:t>
                  </w:r>
                </w:p>
                <w:p w14:paraId="0F877597" w14:textId="77777777" w:rsidR="00543905" w:rsidRPr="00F46371" w:rsidRDefault="00543905">
                  <w:pPr>
                    <w:spacing w:before="0"/>
                    <w:ind w:left="0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>Zhotovitel</w:t>
                  </w:r>
                </w:p>
                <w:p w14:paraId="5AB6E2F8" w14:textId="77777777" w:rsidR="00543905" w:rsidRPr="009F515D" w:rsidRDefault="00543905">
                  <w:pPr>
                    <w:spacing w:before="0"/>
                    <w:ind w:left="0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9F515D">
                    <w:rPr>
                      <w:rFonts w:ascii="Book Antiqua" w:eastAsia="Calibri" w:hAnsi="Book Antiqua" w:cs="Times New Roman"/>
                      <w:sz w:val="20"/>
                    </w:rPr>
                    <w:t>Projektant</w:t>
                  </w:r>
                </w:p>
                <w:p w14:paraId="352E1804" w14:textId="77777777" w:rsidR="00543905" w:rsidRPr="00F46371" w:rsidRDefault="00543905">
                  <w:pPr>
                    <w:spacing w:before="0"/>
                    <w:ind w:left="0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</w:p>
                <w:p w14:paraId="445C15B6" w14:textId="77777777" w:rsidR="00543905" w:rsidRPr="00F46371" w:rsidRDefault="00543905">
                  <w:pPr>
                    <w:spacing w:before="0"/>
                    <w:ind w:left="0"/>
                    <w:jc w:val="left"/>
                    <w:rPr>
                      <w:rFonts w:ascii="Book Antiqua" w:eastAsia="Calibri" w:hAnsi="Book Antiqua" w:cs="Times New Roman"/>
                      <w:color w:val="00B050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color w:val="00B050"/>
                      <w:sz w:val="20"/>
                    </w:rPr>
                    <w:t>[doplnit dle potřeby]</w:t>
                  </w:r>
                </w:p>
              </w:tc>
            </w:tr>
          </w:tbl>
          <w:p w14:paraId="42E6C940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</w:p>
        </w:tc>
      </w:tr>
      <w:tr w:rsidR="00543905" w:rsidRPr="00F46371" w14:paraId="5B69D862" w14:textId="77777777">
        <w:trPr>
          <w:trHeight w:val="344"/>
        </w:trPr>
        <w:tc>
          <w:tcPr>
            <w:tcW w:w="10863" w:type="dxa"/>
            <w:gridSpan w:val="9"/>
            <w:tcBorders>
              <w:top w:val="nil"/>
              <w:bottom w:val="nil"/>
            </w:tcBorders>
            <w:vAlign w:val="center"/>
          </w:tcPr>
          <w:p w14:paraId="26EC89A9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color w:val="00B050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 xml:space="preserve">Iniciátor změny: </w:t>
            </w:r>
            <w:r w:rsidRPr="00F46371">
              <w:rPr>
                <w:rFonts w:ascii="Book Antiqua" w:eastAsia="Calibri" w:hAnsi="Book Antiqua" w:cs="Times New Roman"/>
                <w:color w:val="00B050"/>
                <w:sz w:val="20"/>
                <w:lang w:val="en-GB"/>
              </w:rPr>
              <w:t>[</w:t>
            </w:r>
            <w:r w:rsidRPr="00F46371">
              <w:rPr>
                <w:rFonts w:ascii="Book Antiqua" w:eastAsia="Calibri" w:hAnsi="Book Antiqua" w:cs="Times New Roman"/>
                <w:color w:val="00B050"/>
                <w:sz w:val="20"/>
              </w:rPr>
              <w:t>doplnit – Zhotovitel/Objednatel]</w:t>
            </w:r>
          </w:p>
        </w:tc>
      </w:tr>
      <w:tr w:rsidR="00543905" w:rsidRPr="00F46371" w14:paraId="1DB955B5" w14:textId="77777777">
        <w:trPr>
          <w:trHeight w:val="326"/>
        </w:trPr>
        <w:tc>
          <w:tcPr>
            <w:tcW w:w="10863" w:type="dxa"/>
            <w:gridSpan w:val="9"/>
            <w:tcBorders>
              <w:top w:val="nil"/>
              <w:bottom w:val="nil"/>
            </w:tcBorders>
            <w:vAlign w:val="bottom"/>
          </w:tcPr>
          <w:p w14:paraId="069F0617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Popis Změny:</w:t>
            </w:r>
          </w:p>
        </w:tc>
      </w:tr>
      <w:tr w:rsidR="00543905" w:rsidRPr="00F46371" w14:paraId="78317AE4" w14:textId="77777777">
        <w:trPr>
          <w:trHeight w:val="1983"/>
        </w:trPr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617"/>
            </w:tblGrid>
            <w:tr w:rsidR="00543905" w:rsidRPr="00F46371" w14:paraId="7906F760" w14:textId="77777777">
              <w:trPr>
                <w:trHeight w:val="2808"/>
              </w:trPr>
              <w:tc>
                <w:tcPr>
                  <w:tcW w:w="10617" w:type="dxa"/>
                </w:tcPr>
                <w:p w14:paraId="6A19C0D1" w14:textId="77777777" w:rsidR="00543905" w:rsidRPr="00F46371" w:rsidRDefault="00543905">
                  <w:pPr>
                    <w:spacing w:before="0"/>
                    <w:ind w:left="0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color w:val="00B050"/>
                      <w:lang w:val="en-GB"/>
                    </w:rPr>
                    <w:t>[</w:t>
                  </w:r>
                  <w:r w:rsidRPr="00F46371">
                    <w:rPr>
                      <w:rFonts w:ascii="Book Antiqua" w:eastAsia="Calibri" w:hAnsi="Book Antiqua" w:cs="Times New Roman"/>
                      <w:color w:val="00B050"/>
                    </w:rPr>
                    <w:t>doplnit]</w:t>
                  </w:r>
                </w:p>
              </w:tc>
            </w:tr>
          </w:tbl>
          <w:p w14:paraId="1B4D1BD5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</w:p>
        </w:tc>
      </w:tr>
      <w:tr w:rsidR="00543905" w:rsidRPr="00F46371" w14:paraId="5A56FC28" w14:textId="77777777">
        <w:tc>
          <w:tcPr>
            <w:tcW w:w="3119" w:type="dxa"/>
            <w:tcBorders>
              <w:top w:val="nil"/>
              <w:bottom w:val="nil"/>
              <w:right w:val="nil"/>
            </w:tcBorders>
            <w:vAlign w:val="center"/>
          </w:tcPr>
          <w:p w14:paraId="1D4465BB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</w:rPr>
            </w:pPr>
          </w:p>
        </w:tc>
        <w:tc>
          <w:tcPr>
            <w:tcW w:w="7744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63FF75CC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Údaje v Kč bez DPH:</w:t>
            </w:r>
          </w:p>
        </w:tc>
      </w:tr>
      <w:tr w:rsidR="00543905" w:rsidRPr="00F46371" w14:paraId="451EF868" w14:textId="77777777"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0" w:type="auto"/>
              <w:tblInd w:w="2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2977"/>
              <w:gridCol w:w="2694"/>
              <w:gridCol w:w="2551"/>
              <w:gridCol w:w="2369"/>
            </w:tblGrid>
            <w:tr w:rsidR="00543905" w:rsidRPr="00F46371" w14:paraId="7F1BB3D8" w14:textId="77777777">
              <w:trPr>
                <w:trHeight w:val="426"/>
              </w:trPr>
              <w:tc>
                <w:tcPr>
                  <w:tcW w:w="2977" w:type="dxa"/>
                  <w:vMerge w:val="restart"/>
                  <w:vAlign w:val="center"/>
                </w:tcPr>
                <w:p w14:paraId="56147DB2" w14:textId="77777777" w:rsidR="00543905" w:rsidRPr="00F46371" w:rsidRDefault="00543905">
                  <w:pPr>
                    <w:spacing w:before="0"/>
                    <w:ind w:left="0"/>
                    <w:jc w:val="center"/>
                    <w:rPr>
                      <w:rFonts w:ascii="Book Antiqua" w:eastAsia="Calibri" w:hAnsi="Book Antiqua" w:cs="Times New Roman"/>
                      <w:b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b/>
                    </w:rPr>
                    <w:t>Dopad Změny na cenu Stavby a SO:</w:t>
                  </w:r>
                </w:p>
              </w:tc>
              <w:tc>
                <w:tcPr>
                  <w:tcW w:w="2694" w:type="dxa"/>
                  <w:vAlign w:val="center"/>
                </w:tcPr>
                <w:p w14:paraId="6B26F678" w14:textId="77777777" w:rsidR="00543905" w:rsidRPr="00F46371" w:rsidRDefault="00543905">
                  <w:pPr>
                    <w:spacing w:before="0"/>
                    <w:ind w:left="0"/>
                    <w:jc w:val="center"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>Cena vypuštěných prací</w:t>
                  </w:r>
                </w:p>
              </w:tc>
              <w:tc>
                <w:tcPr>
                  <w:tcW w:w="2551" w:type="dxa"/>
                  <w:vAlign w:val="center"/>
                </w:tcPr>
                <w:p w14:paraId="50CA4D82" w14:textId="77777777" w:rsidR="00543905" w:rsidRPr="00F46371" w:rsidRDefault="00543905">
                  <w:pPr>
                    <w:spacing w:before="0"/>
                    <w:ind w:left="0"/>
                    <w:jc w:val="center"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>Cena dodatečných prací</w:t>
                  </w:r>
                </w:p>
              </w:tc>
              <w:tc>
                <w:tcPr>
                  <w:tcW w:w="2369" w:type="dxa"/>
                  <w:vAlign w:val="center"/>
                </w:tcPr>
                <w:p w14:paraId="7C0C4E10" w14:textId="77777777" w:rsidR="00543905" w:rsidRPr="00F46371" w:rsidRDefault="00543905">
                  <w:pPr>
                    <w:spacing w:before="0"/>
                    <w:ind w:left="0"/>
                    <w:jc w:val="center"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>Cena navrhovaných změn celkem</w:t>
                  </w:r>
                </w:p>
              </w:tc>
            </w:tr>
            <w:tr w:rsidR="00543905" w:rsidRPr="00F46371" w14:paraId="73D776D8" w14:textId="77777777">
              <w:trPr>
                <w:trHeight w:val="448"/>
              </w:trPr>
              <w:tc>
                <w:tcPr>
                  <w:tcW w:w="2977" w:type="dxa"/>
                  <w:vMerge/>
                </w:tcPr>
                <w:p w14:paraId="64CF655F" w14:textId="77777777" w:rsidR="00543905" w:rsidRPr="00F46371" w:rsidRDefault="00543905">
                  <w:pPr>
                    <w:spacing w:before="0"/>
                    <w:ind w:left="0"/>
                    <w:jc w:val="center"/>
                    <w:rPr>
                      <w:rFonts w:ascii="Book Antiqua" w:eastAsia="Calibri" w:hAnsi="Book Antiqua" w:cs="Times New Roman"/>
                      <w:sz w:val="20"/>
                    </w:rPr>
                  </w:pPr>
                </w:p>
              </w:tc>
              <w:tc>
                <w:tcPr>
                  <w:tcW w:w="2694" w:type="dxa"/>
                  <w:vAlign w:val="center"/>
                </w:tcPr>
                <w:p w14:paraId="0370C9C1" w14:textId="77777777" w:rsidR="00543905" w:rsidRPr="00F46371" w:rsidRDefault="00543905">
                  <w:pPr>
                    <w:spacing w:before="0"/>
                    <w:ind w:left="0"/>
                    <w:jc w:val="center"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>…</w:t>
                  </w:r>
                </w:p>
              </w:tc>
              <w:tc>
                <w:tcPr>
                  <w:tcW w:w="2551" w:type="dxa"/>
                  <w:vAlign w:val="center"/>
                </w:tcPr>
                <w:p w14:paraId="18F8953B" w14:textId="77777777" w:rsidR="00543905" w:rsidRPr="00F46371" w:rsidRDefault="00543905">
                  <w:pPr>
                    <w:spacing w:before="0"/>
                    <w:ind w:left="0"/>
                    <w:jc w:val="center"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>…</w:t>
                  </w:r>
                </w:p>
              </w:tc>
              <w:tc>
                <w:tcPr>
                  <w:tcW w:w="2369" w:type="dxa"/>
                  <w:vAlign w:val="center"/>
                </w:tcPr>
                <w:p w14:paraId="1381C10B" w14:textId="77777777" w:rsidR="00543905" w:rsidRPr="00F46371" w:rsidRDefault="00543905">
                  <w:pPr>
                    <w:spacing w:before="0"/>
                    <w:ind w:left="0"/>
                    <w:jc w:val="center"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>…</w:t>
                  </w:r>
                </w:p>
              </w:tc>
            </w:tr>
          </w:tbl>
          <w:p w14:paraId="2BF730FC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</w:p>
        </w:tc>
      </w:tr>
      <w:tr w:rsidR="00543905" w:rsidRPr="00F46371" w14:paraId="56F15538" w14:textId="77777777">
        <w:tc>
          <w:tcPr>
            <w:tcW w:w="10863" w:type="dxa"/>
            <w:gridSpan w:val="9"/>
            <w:tcBorders>
              <w:top w:val="nil"/>
              <w:bottom w:val="single" w:sz="12" w:space="0" w:color="auto"/>
            </w:tcBorders>
          </w:tcPr>
          <w:p w14:paraId="502C84D9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b/>
              </w:rPr>
            </w:pPr>
          </w:p>
        </w:tc>
      </w:tr>
      <w:tr w:rsidR="00543905" w:rsidRPr="00F46371" w14:paraId="73058233" w14:textId="77777777">
        <w:tc>
          <w:tcPr>
            <w:tcW w:w="10863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14:paraId="035F1DC3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b/>
              </w:rPr>
            </w:pPr>
            <w:r w:rsidRPr="00F46371">
              <w:rPr>
                <w:rFonts w:ascii="Book Antiqua" w:eastAsia="Calibri" w:hAnsi="Book Antiqua" w:cs="Times New Roman"/>
                <w:b/>
              </w:rPr>
              <w:t>Podpis vyjadřuje schválení změny a záznamu o změně závazku:</w:t>
            </w:r>
          </w:p>
        </w:tc>
      </w:tr>
      <w:tr w:rsidR="00543905" w:rsidRPr="00F46371" w14:paraId="196B80A4" w14:textId="77777777">
        <w:trPr>
          <w:trHeight w:val="362"/>
        </w:trPr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560DFDB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Správce stavby</w:t>
            </w:r>
          </w:p>
        </w:tc>
        <w:tc>
          <w:tcPr>
            <w:tcW w:w="7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0789BD0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jméno</w:t>
            </w:r>
          </w:p>
        </w:tc>
        <w:tc>
          <w:tcPr>
            <w:tcW w:w="20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DFE70CD" w14:textId="77777777" w:rsidR="00543905" w:rsidRPr="00F46371" w:rsidRDefault="00543905">
            <w:pPr>
              <w:spacing w:before="0"/>
              <w:ind w:left="0"/>
              <w:jc w:val="center"/>
              <w:rPr>
                <w:rFonts w:ascii="Book Antiqua" w:eastAsia="Calibri" w:hAnsi="Book Antiqua" w:cs="Times New Roman"/>
                <w:sz w:val="20"/>
              </w:rPr>
            </w:pPr>
          </w:p>
        </w:tc>
        <w:tc>
          <w:tcPr>
            <w:tcW w:w="8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53A3413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4ECA14E" w14:textId="77777777" w:rsidR="00543905" w:rsidRPr="00F46371" w:rsidRDefault="00543905">
            <w:pPr>
              <w:spacing w:before="0"/>
              <w:ind w:left="0"/>
              <w:jc w:val="center"/>
              <w:rPr>
                <w:rFonts w:ascii="Book Antiqua" w:eastAsia="Calibri" w:hAnsi="Book Antiqua" w:cs="Times New Roman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4F51677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podpis</w:t>
            </w:r>
          </w:p>
        </w:tc>
      </w:tr>
      <w:tr w:rsidR="00543905" w:rsidRPr="00F46371" w14:paraId="2EDB7EA2" w14:textId="77777777">
        <w:trPr>
          <w:trHeight w:val="394"/>
        </w:trPr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C32C9E7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Autorský dozor</w:t>
            </w:r>
          </w:p>
          <w:p w14:paraId="537870D8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(v případě změn projektové dokumentace)</w:t>
            </w:r>
          </w:p>
        </w:tc>
        <w:tc>
          <w:tcPr>
            <w:tcW w:w="7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E8DE4B6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jméno</w:t>
            </w:r>
          </w:p>
        </w:tc>
        <w:tc>
          <w:tcPr>
            <w:tcW w:w="20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48BF694" w14:textId="77777777" w:rsidR="00543905" w:rsidRPr="00F46371" w:rsidRDefault="00543905">
            <w:pPr>
              <w:spacing w:before="0"/>
              <w:ind w:left="0"/>
              <w:jc w:val="center"/>
              <w:rPr>
                <w:rFonts w:ascii="Book Antiqua" w:eastAsia="Calibri" w:hAnsi="Book Antiqua" w:cs="Times New Roman"/>
                <w:sz w:val="20"/>
              </w:rPr>
            </w:pPr>
          </w:p>
        </w:tc>
        <w:tc>
          <w:tcPr>
            <w:tcW w:w="8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87F6B25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B3E7369" w14:textId="77777777" w:rsidR="00543905" w:rsidRPr="00F46371" w:rsidRDefault="00543905">
            <w:pPr>
              <w:spacing w:before="0"/>
              <w:ind w:left="0"/>
              <w:jc w:val="center"/>
              <w:rPr>
                <w:rFonts w:ascii="Book Antiqua" w:eastAsia="Calibri" w:hAnsi="Book Antiqua" w:cs="Times New Roman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5DE5E7C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podpis</w:t>
            </w:r>
          </w:p>
        </w:tc>
      </w:tr>
      <w:tr w:rsidR="00543905" w:rsidRPr="00F46371" w14:paraId="2C35D2DE" w14:textId="77777777">
        <w:trPr>
          <w:trHeight w:val="392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595E08C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color w:val="00B050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color w:val="00B050"/>
                <w:sz w:val="20"/>
              </w:rPr>
              <w:t>[doplnit případné další osoby]</w:t>
            </w:r>
          </w:p>
        </w:tc>
        <w:tc>
          <w:tcPr>
            <w:tcW w:w="7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1D43094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jméno</w:t>
            </w:r>
          </w:p>
        </w:tc>
        <w:tc>
          <w:tcPr>
            <w:tcW w:w="20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4586FD0" w14:textId="77777777" w:rsidR="00543905" w:rsidRPr="00F46371" w:rsidRDefault="00543905">
            <w:pPr>
              <w:spacing w:before="0"/>
              <w:ind w:left="0"/>
              <w:jc w:val="center"/>
              <w:rPr>
                <w:rFonts w:ascii="Book Antiqua" w:eastAsia="Calibri" w:hAnsi="Book Antiqua" w:cs="Times New Roman"/>
                <w:sz w:val="20"/>
              </w:rPr>
            </w:pPr>
          </w:p>
        </w:tc>
        <w:tc>
          <w:tcPr>
            <w:tcW w:w="8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FC6546E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6A1DFF1" w14:textId="77777777" w:rsidR="00543905" w:rsidRPr="00F46371" w:rsidRDefault="00543905">
            <w:pPr>
              <w:spacing w:before="0"/>
              <w:ind w:left="0"/>
              <w:jc w:val="center"/>
              <w:rPr>
                <w:rFonts w:ascii="Book Antiqua" w:eastAsia="Calibri" w:hAnsi="Book Antiqua" w:cs="Times New Roman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1B19148B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podpis</w:t>
            </w:r>
          </w:p>
        </w:tc>
      </w:tr>
      <w:tr w:rsidR="00543905" w:rsidRPr="00F46371" w14:paraId="70BD9651" w14:textId="77777777">
        <w:trPr>
          <w:trHeight w:val="566"/>
        </w:trPr>
        <w:tc>
          <w:tcPr>
            <w:tcW w:w="10863" w:type="dxa"/>
            <w:gridSpan w:val="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E7553C" w14:textId="77777777" w:rsidR="00543905" w:rsidRPr="00F46371" w:rsidRDefault="00543905">
            <w:pPr>
              <w:spacing w:before="0"/>
              <w:ind w:left="0"/>
              <w:rPr>
                <w:rFonts w:ascii="Book Antiqua" w:eastAsia="Calibri" w:hAnsi="Book Antiqua" w:cs="Times New Roman"/>
              </w:rPr>
            </w:pPr>
            <w:r w:rsidRPr="00F46371">
              <w:rPr>
                <w:rFonts w:ascii="Book Antiqua" w:eastAsia="Calibri" w:hAnsi="Book Antiqua" w:cs="Times New Roman"/>
                <w:sz w:val="16"/>
              </w:rPr>
              <w:t>Objednatel a Zhotovitel se dohodli, že na výše uvedeném SO/PS, který je součástí výše uvedené stavby, dojde ke změnám v souladu s § 222 ZZVZ, jež jsou podrobně popsány, zdůvodněny, dokladovány a oceněny v tomto Změnovém listu, který je součástí dokumentace ZBV. Tento Změnový list je zároveň záznamem o změně závazku pro evidenční účely. Na důkaz toho připojují příslušné osoby oprávněné jednat jménem nebo v zastoupení Objednatele a Zhotovitele své podpisy.</w:t>
            </w:r>
          </w:p>
        </w:tc>
      </w:tr>
      <w:tr w:rsidR="00543905" w:rsidRPr="00F46371" w14:paraId="47EF4112" w14:textId="77777777">
        <w:trPr>
          <w:trHeight w:val="388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43C921E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b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b/>
                <w:sz w:val="20"/>
              </w:rPr>
              <w:t>Zhotovitel</w:t>
            </w:r>
          </w:p>
        </w:tc>
        <w:tc>
          <w:tcPr>
            <w:tcW w:w="7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2BE69EF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jméno</w:t>
            </w:r>
          </w:p>
        </w:tc>
        <w:tc>
          <w:tcPr>
            <w:tcW w:w="20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DF2B1EB" w14:textId="77777777" w:rsidR="00543905" w:rsidRPr="00F46371" w:rsidRDefault="00543905">
            <w:pPr>
              <w:spacing w:before="0"/>
              <w:ind w:left="0"/>
              <w:jc w:val="center"/>
              <w:rPr>
                <w:rFonts w:ascii="Book Antiqua" w:eastAsia="Calibri" w:hAnsi="Book Antiqua" w:cs="Times New Roman"/>
                <w:sz w:val="20"/>
              </w:rPr>
            </w:pPr>
          </w:p>
        </w:tc>
        <w:tc>
          <w:tcPr>
            <w:tcW w:w="8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2A051C5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B6DE4C1" w14:textId="77777777" w:rsidR="00543905" w:rsidRPr="00F46371" w:rsidRDefault="00543905">
            <w:pPr>
              <w:spacing w:before="0"/>
              <w:ind w:left="0"/>
              <w:jc w:val="center"/>
              <w:rPr>
                <w:rFonts w:ascii="Book Antiqua" w:eastAsia="Calibri" w:hAnsi="Book Antiqua" w:cs="Times New Roman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71EDB96B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podpis</w:t>
            </w:r>
          </w:p>
        </w:tc>
      </w:tr>
    </w:tbl>
    <w:p w14:paraId="40A02B7A" w14:textId="77777777" w:rsidR="00543905" w:rsidRPr="00F46371" w:rsidRDefault="00543905" w:rsidP="00543905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1DFA163D" w14:textId="77777777" w:rsidR="00B70613" w:rsidRPr="00395D6F" w:rsidRDefault="00B70613" w:rsidP="00584A3E">
      <w:pPr>
        <w:ind w:left="426"/>
        <w:rPr>
          <w:rFonts w:ascii="Book Antiqua" w:hAnsi="Book Antiqua"/>
        </w:rPr>
      </w:pPr>
    </w:p>
    <w:sectPr w:rsidR="00B70613" w:rsidRPr="00395D6F" w:rsidSect="00C75A39">
      <w:footerReference w:type="default" r:id="rId12"/>
      <w:headerReference w:type="first" r:id="rId13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5497A" w14:textId="77777777" w:rsidR="00E75B02" w:rsidRDefault="00E75B02" w:rsidP="00637448">
      <w:pPr>
        <w:spacing w:before="0"/>
      </w:pPr>
      <w:r>
        <w:separator/>
      </w:r>
    </w:p>
  </w:endnote>
  <w:endnote w:type="continuationSeparator" w:id="0">
    <w:p w14:paraId="291C3092" w14:textId="77777777" w:rsidR="00E75B02" w:rsidRDefault="00E75B02" w:rsidP="00637448">
      <w:pPr>
        <w:spacing w:before="0"/>
      </w:pPr>
      <w:r>
        <w:continuationSeparator/>
      </w:r>
    </w:p>
  </w:endnote>
  <w:endnote w:type="continuationNotice" w:id="1">
    <w:p w14:paraId="01CF2FE2" w14:textId="77777777" w:rsidR="00E75B02" w:rsidRDefault="00E75B02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D9CAB" w14:textId="52BD714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26022" w14:textId="77777777" w:rsidR="00E75B02" w:rsidRDefault="00E75B02" w:rsidP="00637448">
      <w:pPr>
        <w:spacing w:before="0"/>
      </w:pPr>
      <w:r>
        <w:separator/>
      </w:r>
    </w:p>
  </w:footnote>
  <w:footnote w:type="continuationSeparator" w:id="0">
    <w:p w14:paraId="57A0E988" w14:textId="77777777" w:rsidR="00E75B02" w:rsidRDefault="00E75B02" w:rsidP="00637448">
      <w:pPr>
        <w:spacing w:before="0"/>
      </w:pPr>
      <w:r>
        <w:continuationSeparator/>
      </w:r>
    </w:p>
  </w:footnote>
  <w:footnote w:type="continuationNotice" w:id="1">
    <w:p w14:paraId="54A5A9CD" w14:textId="77777777" w:rsidR="00E75B02" w:rsidRDefault="00E75B02">
      <w:pPr>
        <w:spacing w:before="0"/>
      </w:pPr>
    </w:p>
  </w:footnote>
  <w:footnote w:id="2">
    <w:p w14:paraId="3F6C0144" w14:textId="166FFC46"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>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AA198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0F12648C"/>
    <w:multiLevelType w:val="hybridMultilevel"/>
    <w:tmpl w:val="F69A09CA"/>
    <w:lvl w:ilvl="0" w:tplc="DBC222F8">
      <w:start w:val="1"/>
      <w:numFmt w:val="decimal"/>
      <w:lvlText w:val="(%1)"/>
      <w:lvlJc w:val="left"/>
      <w:pPr>
        <w:ind w:left="851" w:hanging="491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A1D47"/>
    <w:multiLevelType w:val="hybridMultilevel"/>
    <w:tmpl w:val="9AA09020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203CA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" w15:restartNumberingAfterBreak="0">
    <w:nsid w:val="19534662"/>
    <w:multiLevelType w:val="hybridMultilevel"/>
    <w:tmpl w:val="A0A8C9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8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3A685D"/>
    <w:multiLevelType w:val="hybridMultilevel"/>
    <w:tmpl w:val="FE44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260529B"/>
    <w:multiLevelType w:val="hybridMultilevel"/>
    <w:tmpl w:val="C6B6A9D4"/>
    <w:lvl w:ilvl="0" w:tplc="9F18D644">
      <w:start w:val="1"/>
      <w:numFmt w:val="upperLetter"/>
      <w:lvlText w:val="%1."/>
      <w:lvlJc w:val="left"/>
      <w:pPr>
        <w:ind w:left="1084" w:hanging="360"/>
      </w:pPr>
      <w:rPr>
        <w:rFonts w:ascii="Book Antiqua" w:eastAsiaTheme="minorHAnsi" w:hAnsi="Book Antiqua" w:cstheme="minorBidi"/>
        <w:b/>
        <w:bCs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2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14" w15:restartNumberingAfterBreak="0">
    <w:nsid w:val="3A91084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388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108" w:hanging="360"/>
      </w:pPr>
    </w:lvl>
    <w:lvl w:ilvl="2" w:tplc="FFFFFFFF" w:tentative="1">
      <w:start w:val="1"/>
      <w:numFmt w:val="lowerRoman"/>
      <w:lvlText w:val="%3."/>
      <w:lvlJc w:val="right"/>
      <w:pPr>
        <w:ind w:left="1828" w:hanging="180"/>
      </w:pPr>
    </w:lvl>
    <w:lvl w:ilvl="3" w:tplc="FFFFFFFF" w:tentative="1">
      <w:start w:val="1"/>
      <w:numFmt w:val="decimal"/>
      <w:lvlText w:val="%4."/>
      <w:lvlJc w:val="left"/>
      <w:pPr>
        <w:ind w:left="2548" w:hanging="360"/>
      </w:pPr>
    </w:lvl>
    <w:lvl w:ilvl="4" w:tplc="FFFFFFFF" w:tentative="1">
      <w:start w:val="1"/>
      <w:numFmt w:val="lowerLetter"/>
      <w:lvlText w:val="%5."/>
      <w:lvlJc w:val="left"/>
      <w:pPr>
        <w:ind w:left="3268" w:hanging="360"/>
      </w:pPr>
    </w:lvl>
    <w:lvl w:ilvl="5" w:tplc="FFFFFFFF" w:tentative="1">
      <w:start w:val="1"/>
      <w:numFmt w:val="lowerRoman"/>
      <w:lvlText w:val="%6."/>
      <w:lvlJc w:val="right"/>
      <w:pPr>
        <w:ind w:left="3988" w:hanging="180"/>
      </w:pPr>
    </w:lvl>
    <w:lvl w:ilvl="6" w:tplc="FFFFFFFF" w:tentative="1">
      <w:start w:val="1"/>
      <w:numFmt w:val="decimal"/>
      <w:lvlText w:val="%7."/>
      <w:lvlJc w:val="left"/>
      <w:pPr>
        <w:ind w:left="4708" w:hanging="360"/>
      </w:pPr>
    </w:lvl>
    <w:lvl w:ilvl="7" w:tplc="FFFFFFFF" w:tentative="1">
      <w:start w:val="1"/>
      <w:numFmt w:val="lowerLetter"/>
      <w:lvlText w:val="%8."/>
      <w:lvlJc w:val="left"/>
      <w:pPr>
        <w:ind w:left="5428" w:hanging="360"/>
      </w:pPr>
    </w:lvl>
    <w:lvl w:ilvl="8" w:tplc="FFFFFFFF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5" w15:restartNumberingAfterBreak="0">
    <w:nsid w:val="427B216E"/>
    <w:multiLevelType w:val="hybridMultilevel"/>
    <w:tmpl w:val="A0A8C9A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72155E0"/>
    <w:multiLevelType w:val="hybridMultilevel"/>
    <w:tmpl w:val="4C2A34C4"/>
    <w:lvl w:ilvl="0" w:tplc="A830BA6C">
      <w:start w:val="1"/>
      <w:numFmt w:val="lowerLetter"/>
      <w:pStyle w:val="Nadpis4"/>
      <w:lvlText w:val="%1)"/>
      <w:lvlJc w:val="left"/>
      <w:pPr>
        <w:ind w:left="1069" w:hanging="360"/>
      </w:pPr>
      <w:rPr>
        <w:rFonts w:asciiTheme="minorHAnsi" w:hAnsiTheme="minorHAnsi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2" w15:restartNumberingAfterBreak="0">
    <w:nsid w:val="668A0A59"/>
    <w:multiLevelType w:val="hybridMultilevel"/>
    <w:tmpl w:val="8B06D27C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4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5" w15:restartNumberingAfterBreak="0">
    <w:nsid w:val="6DD00E95"/>
    <w:multiLevelType w:val="hybridMultilevel"/>
    <w:tmpl w:val="8100619A"/>
    <w:lvl w:ilvl="0" w:tplc="1DB863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8"/>
  </w:num>
  <w:num w:numId="2" w16cid:durableId="327641374">
    <w:abstractNumId w:val="10"/>
  </w:num>
  <w:num w:numId="3" w16cid:durableId="376897726">
    <w:abstractNumId w:val="13"/>
  </w:num>
  <w:num w:numId="4" w16cid:durableId="162865680">
    <w:abstractNumId w:val="0"/>
  </w:num>
  <w:num w:numId="5" w16cid:durableId="1574700325">
    <w:abstractNumId w:val="20"/>
  </w:num>
  <w:num w:numId="6" w16cid:durableId="444619369">
    <w:abstractNumId w:val="19"/>
  </w:num>
  <w:num w:numId="7" w16cid:durableId="1463616031">
    <w:abstractNumId w:val="20"/>
    <w:lvlOverride w:ilvl="0">
      <w:startOverride w:val="1"/>
    </w:lvlOverride>
  </w:num>
  <w:num w:numId="8" w16cid:durableId="28991021">
    <w:abstractNumId w:val="27"/>
  </w:num>
  <w:num w:numId="9" w16cid:durableId="1180582234">
    <w:abstractNumId w:val="11"/>
  </w:num>
  <w:num w:numId="10" w16cid:durableId="879585574">
    <w:abstractNumId w:val="23"/>
  </w:num>
  <w:num w:numId="11" w16cid:durableId="1788965526">
    <w:abstractNumId w:val="17"/>
  </w:num>
  <w:num w:numId="12" w16cid:durableId="1978022361">
    <w:abstractNumId w:val="16"/>
  </w:num>
  <w:num w:numId="13" w16cid:durableId="10436724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4"/>
  </w:num>
  <w:num w:numId="15" w16cid:durableId="166600934">
    <w:abstractNumId w:val="26"/>
  </w:num>
  <w:num w:numId="16" w16cid:durableId="563105722">
    <w:abstractNumId w:val="21"/>
  </w:num>
  <w:num w:numId="17" w16cid:durableId="1832793117">
    <w:abstractNumId w:val="1"/>
  </w:num>
  <w:num w:numId="18" w16cid:durableId="1002270694">
    <w:abstractNumId w:val="24"/>
  </w:num>
  <w:num w:numId="19" w16cid:durableId="1306206069">
    <w:abstractNumId w:val="28"/>
  </w:num>
  <w:num w:numId="20" w16cid:durableId="1955671296">
    <w:abstractNumId w:val="12"/>
  </w:num>
  <w:num w:numId="21" w16cid:durableId="104884743">
    <w:abstractNumId w:val="8"/>
  </w:num>
  <w:num w:numId="22" w16cid:durableId="2112815113">
    <w:abstractNumId w:val="7"/>
  </w:num>
  <w:num w:numId="23" w16cid:durableId="630404352">
    <w:abstractNumId w:val="20"/>
  </w:num>
  <w:num w:numId="24" w16cid:durableId="347753178">
    <w:abstractNumId w:val="18"/>
  </w:num>
  <w:num w:numId="25" w16cid:durableId="807361576">
    <w:abstractNumId w:val="20"/>
  </w:num>
  <w:num w:numId="26" w16cid:durableId="2140101565">
    <w:abstractNumId w:val="18"/>
  </w:num>
  <w:num w:numId="27" w16cid:durableId="1415319909">
    <w:abstractNumId w:val="18"/>
  </w:num>
  <w:num w:numId="28" w16cid:durableId="924270248">
    <w:abstractNumId w:val="18"/>
  </w:num>
  <w:num w:numId="29" w16cid:durableId="62677739">
    <w:abstractNumId w:val="18"/>
  </w:num>
  <w:num w:numId="30" w16cid:durableId="75132825">
    <w:abstractNumId w:val="18"/>
  </w:num>
  <w:num w:numId="31" w16cid:durableId="733704708">
    <w:abstractNumId w:val="18"/>
  </w:num>
  <w:num w:numId="32" w16cid:durableId="683551180">
    <w:abstractNumId w:val="18"/>
  </w:num>
  <w:num w:numId="33" w16cid:durableId="1330017234">
    <w:abstractNumId w:val="20"/>
  </w:num>
  <w:num w:numId="34" w16cid:durableId="1952278398">
    <w:abstractNumId w:val="20"/>
  </w:num>
  <w:num w:numId="35" w16cid:durableId="659576885">
    <w:abstractNumId w:val="18"/>
  </w:num>
  <w:num w:numId="36" w16cid:durableId="92674624">
    <w:abstractNumId w:val="18"/>
  </w:num>
  <w:num w:numId="37" w16cid:durableId="500504721">
    <w:abstractNumId w:val="18"/>
  </w:num>
  <w:num w:numId="38" w16cid:durableId="792870209">
    <w:abstractNumId w:val="18"/>
  </w:num>
  <w:num w:numId="39" w16cid:durableId="121928899">
    <w:abstractNumId w:val="2"/>
  </w:num>
  <w:num w:numId="40" w16cid:durableId="724260393">
    <w:abstractNumId w:val="6"/>
  </w:num>
  <w:num w:numId="41" w16cid:durableId="786890762">
    <w:abstractNumId w:val="25"/>
  </w:num>
  <w:num w:numId="42" w16cid:durableId="806434617">
    <w:abstractNumId w:val="15"/>
  </w:num>
  <w:num w:numId="43" w16cid:durableId="523132231">
    <w:abstractNumId w:val="9"/>
  </w:num>
  <w:num w:numId="44" w16cid:durableId="1771470845">
    <w:abstractNumId w:val="9"/>
  </w:num>
  <w:num w:numId="45" w16cid:durableId="2040541756">
    <w:abstractNumId w:val="5"/>
  </w:num>
  <w:num w:numId="46" w16cid:durableId="1651784726">
    <w:abstractNumId w:val="3"/>
  </w:num>
  <w:num w:numId="47" w16cid:durableId="110101063">
    <w:abstractNumId w:val="14"/>
  </w:num>
  <w:num w:numId="48" w16cid:durableId="625890100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2A5B"/>
    <w:rsid w:val="00002BE1"/>
    <w:rsid w:val="000035DC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5D82"/>
    <w:rsid w:val="000273AC"/>
    <w:rsid w:val="00030261"/>
    <w:rsid w:val="00031659"/>
    <w:rsid w:val="0003382D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54E8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301"/>
    <w:rsid w:val="000609E9"/>
    <w:rsid w:val="00060C4A"/>
    <w:rsid w:val="000613CA"/>
    <w:rsid w:val="00065BEC"/>
    <w:rsid w:val="00066B26"/>
    <w:rsid w:val="00066E0B"/>
    <w:rsid w:val="000700B5"/>
    <w:rsid w:val="00070B9A"/>
    <w:rsid w:val="0007256F"/>
    <w:rsid w:val="00073300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2601"/>
    <w:rsid w:val="000A4181"/>
    <w:rsid w:val="000A4CC7"/>
    <w:rsid w:val="000A4E21"/>
    <w:rsid w:val="000A6BCC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829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21BA"/>
    <w:rsid w:val="000F3710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5FBE"/>
    <w:rsid w:val="00106988"/>
    <w:rsid w:val="00122EBB"/>
    <w:rsid w:val="00122F1A"/>
    <w:rsid w:val="00123A04"/>
    <w:rsid w:val="00125C46"/>
    <w:rsid w:val="00126C50"/>
    <w:rsid w:val="0013012C"/>
    <w:rsid w:val="001332AF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5581"/>
    <w:rsid w:val="00146883"/>
    <w:rsid w:val="00146A0D"/>
    <w:rsid w:val="00151D57"/>
    <w:rsid w:val="001543B5"/>
    <w:rsid w:val="00156105"/>
    <w:rsid w:val="00156FC3"/>
    <w:rsid w:val="0015711F"/>
    <w:rsid w:val="0015740C"/>
    <w:rsid w:val="0016017A"/>
    <w:rsid w:val="0016036D"/>
    <w:rsid w:val="00160E06"/>
    <w:rsid w:val="00160E1A"/>
    <w:rsid w:val="00161DD3"/>
    <w:rsid w:val="001622AB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8B2"/>
    <w:rsid w:val="00181C92"/>
    <w:rsid w:val="001828EA"/>
    <w:rsid w:val="00183737"/>
    <w:rsid w:val="001839A9"/>
    <w:rsid w:val="001844AC"/>
    <w:rsid w:val="00190218"/>
    <w:rsid w:val="0019180E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39DC"/>
    <w:rsid w:val="001C4615"/>
    <w:rsid w:val="001C7325"/>
    <w:rsid w:val="001D03AB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E74C0"/>
    <w:rsid w:val="001F020E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2CBB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63D"/>
    <w:rsid w:val="00213B7D"/>
    <w:rsid w:val="00214533"/>
    <w:rsid w:val="00214D37"/>
    <w:rsid w:val="002154F3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2E2"/>
    <w:rsid w:val="002305D3"/>
    <w:rsid w:val="00232AB0"/>
    <w:rsid w:val="0023487A"/>
    <w:rsid w:val="00234D30"/>
    <w:rsid w:val="00236D81"/>
    <w:rsid w:val="00237724"/>
    <w:rsid w:val="00240016"/>
    <w:rsid w:val="00240626"/>
    <w:rsid w:val="00240C54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57BDA"/>
    <w:rsid w:val="002613DC"/>
    <w:rsid w:val="0026280E"/>
    <w:rsid w:val="00264442"/>
    <w:rsid w:val="00265960"/>
    <w:rsid w:val="002665DC"/>
    <w:rsid w:val="00267371"/>
    <w:rsid w:val="00270485"/>
    <w:rsid w:val="00272399"/>
    <w:rsid w:val="00273D27"/>
    <w:rsid w:val="0027438F"/>
    <w:rsid w:val="00274EDD"/>
    <w:rsid w:val="002753A2"/>
    <w:rsid w:val="00275483"/>
    <w:rsid w:val="002761D2"/>
    <w:rsid w:val="00277148"/>
    <w:rsid w:val="002835E7"/>
    <w:rsid w:val="002849CF"/>
    <w:rsid w:val="00285346"/>
    <w:rsid w:val="00286E9C"/>
    <w:rsid w:val="00287216"/>
    <w:rsid w:val="00287DB8"/>
    <w:rsid w:val="0029384F"/>
    <w:rsid w:val="002943D7"/>
    <w:rsid w:val="00294AB4"/>
    <w:rsid w:val="00294C41"/>
    <w:rsid w:val="00296354"/>
    <w:rsid w:val="00297D94"/>
    <w:rsid w:val="002A0854"/>
    <w:rsid w:val="002A144B"/>
    <w:rsid w:val="002A3F3A"/>
    <w:rsid w:val="002A6064"/>
    <w:rsid w:val="002A67D5"/>
    <w:rsid w:val="002B159A"/>
    <w:rsid w:val="002B1EF0"/>
    <w:rsid w:val="002B224C"/>
    <w:rsid w:val="002B2C2F"/>
    <w:rsid w:val="002B4475"/>
    <w:rsid w:val="002B54B3"/>
    <w:rsid w:val="002B57C9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3051"/>
    <w:rsid w:val="002D5445"/>
    <w:rsid w:val="002D71B6"/>
    <w:rsid w:val="002E1135"/>
    <w:rsid w:val="002E2225"/>
    <w:rsid w:val="002E5D5B"/>
    <w:rsid w:val="002E6318"/>
    <w:rsid w:val="002E7145"/>
    <w:rsid w:val="002F1234"/>
    <w:rsid w:val="002F2219"/>
    <w:rsid w:val="002F4424"/>
    <w:rsid w:val="002F5753"/>
    <w:rsid w:val="002F5B51"/>
    <w:rsid w:val="002F5D65"/>
    <w:rsid w:val="002F64C4"/>
    <w:rsid w:val="002F6D29"/>
    <w:rsid w:val="002F7725"/>
    <w:rsid w:val="00302674"/>
    <w:rsid w:val="003026BE"/>
    <w:rsid w:val="003026ED"/>
    <w:rsid w:val="00302DA2"/>
    <w:rsid w:val="003054BF"/>
    <w:rsid w:val="00306BA7"/>
    <w:rsid w:val="00306CE7"/>
    <w:rsid w:val="0030737C"/>
    <w:rsid w:val="003130AA"/>
    <w:rsid w:val="0031555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0002"/>
    <w:rsid w:val="0034170E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542E5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4F91"/>
    <w:rsid w:val="003758E0"/>
    <w:rsid w:val="00380E33"/>
    <w:rsid w:val="00382555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1250"/>
    <w:rsid w:val="003D2A20"/>
    <w:rsid w:val="003D2B3E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41F"/>
    <w:rsid w:val="003E7DEF"/>
    <w:rsid w:val="003F0CE7"/>
    <w:rsid w:val="003F185A"/>
    <w:rsid w:val="003F1E27"/>
    <w:rsid w:val="003F2A37"/>
    <w:rsid w:val="003F3261"/>
    <w:rsid w:val="003F4E76"/>
    <w:rsid w:val="003F537C"/>
    <w:rsid w:val="003F5853"/>
    <w:rsid w:val="00403196"/>
    <w:rsid w:val="004044DF"/>
    <w:rsid w:val="00405439"/>
    <w:rsid w:val="00406021"/>
    <w:rsid w:val="00406920"/>
    <w:rsid w:val="00407A2A"/>
    <w:rsid w:val="00407F25"/>
    <w:rsid w:val="00407F80"/>
    <w:rsid w:val="00411E6B"/>
    <w:rsid w:val="004120FE"/>
    <w:rsid w:val="00412B16"/>
    <w:rsid w:val="00412DBA"/>
    <w:rsid w:val="00414122"/>
    <w:rsid w:val="00416057"/>
    <w:rsid w:val="00416229"/>
    <w:rsid w:val="00416CB5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51650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5ED7"/>
    <w:rsid w:val="00466C90"/>
    <w:rsid w:val="00467030"/>
    <w:rsid w:val="004700BC"/>
    <w:rsid w:val="0047114E"/>
    <w:rsid w:val="00471D8B"/>
    <w:rsid w:val="00471DA4"/>
    <w:rsid w:val="00472285"/>
    <w:rsid w:val="00473768"/>
    <w:rsid w:val="004770DE"/>
    <w:rsid w:val="00483103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0DA8"/>
    <w:rsid w:val="004B1B49"/>
    <w:rsid w:val="004B2CFB"/>
    <w:rsid w:val="004B2DE9"/>
    <w:rsid w:val="004B4585"/>
    <w:rsid w:val="004B53D1"/>
    <w:rsid w:val="004B592B"/>
    <w:rsid w:val="004B5B0A"/>
    <w:rsid w:val="004B5E4B"/>
    <w:rsid w:val="004B66C1"/>
    <w:rsid w:val="004C01BC"/>
    <w:rsid w:val="004C0FD9"/>
    <w:rsid w:val="004C1B1E"/>
    <w:rsid w:val="004C1CD5"/>
    <w:rsid w:val="004C6393"/>
    <w:rsid w:val="004C6FE6"/>
    <w:rsid w:val="004D146A"/>
    <w:rsid w:val="004D1EBE"/>
    <w:rsid w:val="004D2174"/>
    <w:rsid w:val="004D32CA"/>
    <w:rsid w:val="004D40F3"/>
    <w:rsid w:val="004D48A7"/>
    <w:rsid w:val="004D6396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688E"/>
    <w:rsid w:val="004E75FE"/>
    <w:rsid w:val="004F0816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23F2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AD4"/>
    <w:rsid w:val="00513AF6"/>
    <w:rsid w:val="00513B7D"/>
    <w:rsid w:val="00514FC2"/>
    <w:rsid w:val="0052082B"/>
    <w:rsid w:val="0052143B"/>
    <w:rsid w:val="005223DA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3905"/>
    <w:rsid w:val="005460D7"/>
    <w:rsid w:val="00551CDA"/>
    <w:rsid w:val="00552B57"/>
    <w:rsid w:val="0055364A"/>
    <w:rsid w:val="0055425D"/>
    <w:rsid w:val="005546C3"/>
    <w:rsid w:val="00554F81"/>
    <w:rsid w:val="005554F4"/>
    <w:rsid w:val="005566B7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1FAF"/>
    <w:rsid w:val="0059491B"/>
    <w:rsid w:val="00595A6B"/>
    <w:rsid w:val="00597294"/>
    <w:rsid w:val="005978A0"/>
    <w:rsid w:val="005A05CC"/>
    <w:rsid w:val="005A2014"/>
    <w:rsid w:val="005A2198"/>
    <w:rsid w:val="005A2803"/>
    <w:rsid w:val="005A4A82"/>
    <w:rsid w:val="005A4B7F"/>
    <w:rsid w:val="005A4DA7"/>
    <w:rsid w:val="005A4E3B"/>
    <w:rsid w:val="005A5169"/>
    <w:rsid w:val="005A52BD"/>
    <w:rsid w:val="005B1187"/>
    <w:rsid w:val="005B1C49"/>
    <w:rsid w:val="005B35AC"/>
    <w:rsid w:val="005B3C76"/>
    <w:rsid w:val="005B6104"/>
    <w:rsid w:val="005B63A5"/>
    <w:rsid w:val="005B6598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404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3058"/>
    <w:rsid w:val="005E7A6F"/>
    <w:rsid w:val="005F0298"/>
    <w:rsid w:val="005F123C"/>
    <w:rsid w:val="005F1C58"/>
    <w:rsid w:val="005F1EE0"/>
    <w:rsid w:val="005F2835"/>
    <w:rsid w:val="005F54BF"/>
    <w:rsid w:val="005F599C"/>
    <w:rsid w:val="005F6E6B"/>
    <w:rsid w:val="00600491"/>
    <w:rsid w:val="00601AB6"/>
    <w:rsid w:val="00603382"/>
    <w:rsid w:val="006040BF"/>
    <w:rsid w:val="00604C3D"/>
    <w:rsid w:val="00605AAC"/>
    <w:rsid w:val="00606CBB"/>
    <w:rsid w:val="0060733D"/>
    <w:rsid w:val="006128FE"/>
    <w:rsid w:val="0061660E"/>
    <w:rsid w:val="006178FA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3979"/>
    <w:rsid w:val="00645258"/>
    <w:rsid w:val="00646EC6"/>
    <w:rsid w:val="0064701B"/>
    <w:rsid w:val="006472EC"/>
    <w:rsid w:val="00647608"/>
    <w:rsid w:val="006506B9"/>
    <w:rsid w:val="00650B42"/>
    <w:rsid w:val="006511CE"/>
    <w:rsid w:val="0065151B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22D8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5E70"/>
    <w:rsid w:val="00675FCC"/>
    <w:rsid w:val="00676AB2"/>
    <w:rsid w:val="00680D17"/>
    <w:rsid w:val="00681895"/>
    <w:rsid w:val="00682F20"/>
    <w:rsid w:val="0068349F"/>
    <w:rsid w:val="00685A6A"/>
    <w:rsid w:val="00687041"/>
    <w:rsid w:val="00690A04"/>
    <w:rsid w:val="00690C6F"/>
    <w:rsid w:val="00693A03"/>
    <w:rsid w:val="00695274"/>
    <w:rsid w:val="00695634"/>
    <w:rsid w:val="006A17A5"/>
    <w:rsid w:val="006A1AEC"/>
    <w:rsid w:val="006A2CAC"/>
    <w:rsid w:val="006A44BD"/>
    <w:rsid w:val="006A47AF"/>
    <w:rsid w:val="006A68B6"/>
    <w:rsid w:val="006A7AB3"/>
    <w:rsid w:val="006A7BE5"/>
    <w:rsid w:val="006B0AA8"/>
    <w:rsid w:val="006B2598"/>
    <w:rsid w:val="006B261C"/>
    <w:rsid w:val="006B262D"/>
    <w:rsid w:val="006B37AB"/>
    <w:rsid w:val="006B5C99"/>
    <w:rsid w:val="006B755B"/>
    <w:rsid w:val="006B7963"/>
    <w:rsid w:val="006C0BFE"/>
    <w:rsid w:val="006C16B3"/>
    <w:rsid w:val="006D06ED"/>
    <w:rsid w:val="006D28B2"/>
    <w:rsid w:val="006D2F32"/>
    <w:rsid w:val="006D4DE1"/>
    <w:rsid w:val="006D5569"/>
    <w:rsid w:val="006D5E96"/>
    <w:rsid w:val="006D6898"/>
    <w:rsid w:val="006D70DA"/>
    <w:rsid w:val="006E06C1"/>
    <w:rsid w:val="006E1275"/>
    <w:rsid w:val="006E26EC"/>
    <w:rsid w:val="006E2B7E"/>
    <w:rsid w:val="006E346A"/>
    <w:rsid w:val="006E4636"/>
    <w:rsid w:val="006E48F4"/>
    <w:rsid w:val="006E5567"/>
    <w:rsid w:val="006F1681"/>
    <w:rsid w:val="006F57AB"/>
    <w:rsid w:val="006F6367"/>
    <w:rsid w:val="006F6F25"/>
    <w:rsid w:val="00700525"/>
    <w:rsid w:val="00700DC7"/>
    <w:rsid w:val="00701C83"/>
    <w:rsid w:val="00702256"/>
    <w:rsid w:val="00704CF2"/>
    <w:rsid w:val="00704D0E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62A6"/>
    <w:rsid w:val="00747AA1"/>
    <w:rsid w:val="00750DC1"/>
    <w:rsid w:val="0075170B"/>
    <w:rsid w:val="00751DAA"/>
    <w:rsid w:val="00753403"/>
    <w:rsid w:val="007535A2"/>
    <w:rsid w:val="007535A3"/>
    <w:rsid w:val="00753705"/>
    <w:rsid w:val="00753E79"/>
    <w:rsid w:val="00755EAD"/>
    <w:rsid w:val="00755F12"/>
    <w:rsid w:val="00756089"/>
    <w:rsid w:val="00756C2E"/>
    <w:rsid w:val="00756DC9"/>
    <w:rsid w:val="00757E4F"/>
    <w:rsid w:val="00761063"/>
    <w:rsid w:val="007641CF"/>
    <w:rsid w:val="00765E5E"/>
    <w:rsid w:val="00767F22"/>
    <w:rsid w:val="00771546"/>
    <w:rsid w:val="00771B25"/>
    <w:rsid w:val="00773D64"/>
    <w:rsid w:val="00774FC8"/>
    <w:rsid w:val="00775583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4925"/>
    <w:rsid w:val="00785010"/>
    <w:rsid w:val="00785871"/>
    <w:rsid w:val="00785914"/>
    <w:rsid w:val="007902D9"/>
    <w:rsid w:val="007905BF"/>
    <w:rsid w:val="00792051"/>
    <w:rsid w:val="00793923"/>
    <w:rsid w:val="007947E5"/>
    <w:rsid w:val="00794C9F"/>
    <w:rsid w:val="00795784"/>
    <w:rsid w:val="00795C92"/>
    <w:rsid w:val="007A0920"/>
    <w:rsid w:val="007A3B93"/>
    <w:rsid w:val="007A5F66"/>
    <w:rsid w:val="007A5F85"/>
    <w:rsid w:val="007A72C8"/>
    <w:rsid w:val="007A7B19"/>
    <w:rsid w:val="007B0BE6"/>
    <w:rsid w:val="007B2A1A"/>
    <w:rsid w:val="007B5EFE"/>
    <w:rsid w:val="007B640C"/>
    <w:rsid w:val="007C022A"/>
    <w:rsid w:val="007C1984"/>
    <w:rsid w:val="007C32AD"/>
    <w:rsid w:val="007C330A"/>
    <w:rsid w:val="007C3392"/>
    <w:rsid w:val="007C4D0B"/>
    <w:rsid w:val="007C5AB8"/>
    <w:rsid w:val="007C7040"/>
    <w:rsid w:val="007C7EC7"/>
    <w:rsid w:val="007D0F04"/>
    <w:rsid w:val="007D1324"/>
    <w:rsid w:val="007D22BD"/>
    <w:rsid w:val="007D336B"/>
    <w:rsid w:val="007D47BE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768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6C3"/>
    <w:rsid w:val="008064F6"/>
    <w:rsid w:val="008065C7"/>
    <w:rsid w:val="00810CF6"/>
    <w:rsid w:val="00810D77"/>
    <w:rsid w:val="008112B4"/>
    <w:rsid w:val="008144E4"/>
    <w:rsid w:val="00814836"/>
    <w:rsid w:val="008151AE"/>
    <w:rsid w:val="0081742B"/>
    <w:rsid w:val="00817832"/>
    <w:rsid w:val="00817EC8"/>
    <w:rsid w:val="00820DD5"/>
    <w:rsid w:val="008230A6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16BE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2BD"/>
    <w:rsid w:val="00867719"/>
    <w:rsid w:val="008700DA"/>
    <w:rsid w:val="00870515"/>
    <w:rsid w:val="00871F45"/>
    <w:rsid w:val="00872D40"/>
    <w:rsid w:val="00876A31"/>
    <w:rsid w:val="0087704E"/>
    <w:rsid w:val="00877D63"/>
    <w:rsid w:val="008807D3"/>
    <w:rsid w:val="008818C4"/>
    <w:rsid w:val="00881E04"/>
    <w:rsid w:val="008821D5"/>
    <w:rsid w:val="00884BC2"/>
    <w:rsid w:val="008872FB"/>
    <w:rsid w:val="00890316"/>
    <w:rsid w:val="008905B0"/>
    <w:rsid w:val="00894F2C"/>
    <w:rsid w:val="00896E64"/>
    <w:rsid w:val="008A1715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A6C"/>
    <w:rsid w:val="008C7C6B"/>
    <w:rsid w:val="008D0215"/>
    <w:rsid w:val="008D2373"/>
    <w:rsid w:val="008D4745"/>
    <w:rsid w:val="008D49BF"/>
    <w:rsid w:val="008D55BA"/>
    <w:rsid w:val="008E1A23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38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13E6F"/>
    <w:rsid w:val="0091505C"/>
    <w:rsid w:val="00916EA2"/>
    <w:rsid w:val="00920B27"/>
    <w:rsid w:val="00920F8B"/>
    <w:rsid w:val="00926A50"/>
    <w:rsid w:val="00926B40"/>
    <w:rsid w:val="00926FDE"/>
    <w:rsid w:val="00927D6D"/>
    <w:rsid w:val="009324EA"/>
    <w:rsid w:val="00933E74"/>
    <w:rsid w:val="00933FC4"/>
    <w:rsid w:val="00934AB0"/>
    <w:rsid w:val="00934B50"/>
    <w:rsid w:val="00934F2E"/>
    <w:rsid w:val="0093765F"/>
    <w:rsid w:val="00937A16"/>
    <w:rsid w:val="00937DEC"/>
    <w:rsid w:val="009405E3"/>
    <w:rsid w:val="00941053"/>
    <w:rsid w:val="009422E2"/>
    <w:rsid w:val="00943A0F"/>
    <w:rsid w:val="0094438D"/>
    <w:rsid w:val="00945B72"/>
    <w:rsid w:val="00947C96"/>
    <w:rsid w:val="00950B97"/>
    <w:rsid w:val="00954011"/>
    <w:rsid w:val="00955BE2"/>
    <w:rsid w:val="009561F8"/>
    <w:rsid w:val="00957920"/>
    <w:rsid w:val="009614C1"/>
    <w:rsid w:val="00962041"/>
    <w:rsid w:val="009633D3"/>
    <w:rsid w:val="00966785"/>
    <w:rsid w:val="00966C80"/>
    <w:rsid w:val="00967167"/>
    <w:rsid w:val="009671CF"/>
    <w:rsid w:val="0096763E"/>
    <w:rsid w:val="00970A17"/>
    <w:rsid w:val="00971D5B"/>
    <w:rsid w:val="0097329B"/>
    <w:rsid w:val="00973607"/>
    <w:rsid w:val="009779F4"/>
    <w:rsid w:val="0098066E"/>
    <w:rsid w:val="009822C3"/>
    <w:rsid w:val="00982E95"/>
    <w:rsid w:val="009850C7"/>
    <w:rsid w:val="00985872"/>
    <w:rsid w:val="00985CB4"/>
    <w:rsid w:val="009867D6"/>
    <w:rsid w:val="00987028"/>
    <w:rsid w:val="00987DFC"/>
    <w:rsid w:val="00992150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94"/>
    <w:rsid w:val="009B7630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C46"/>
    <w:rsid w:val="009E23DB"/>
    <w:rsid w:val="009E2C51"/>
    <w:rsid w:val="009E338E"/>
    <w:rsid w:val="009E3D1D"/>
    <w:rsid w:val="009E3E21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426E"/>
    <w:rsid w:val="00A04A72"/>
    <w:rsid w:val="00A05266"/>
    <w:rsid w:val="00A07514"/>
    <w:rsid w:val="00A10221"/>
    <w:rsid w:val="00A11B3F"/>
    <w:rsid w:val="00A12E61"/>
    <w:rsid w:val="00A13083"/>
    <w:rsid w:val="00A142FB"/>
    <w:rsid w:val="00A1591B"/>
    <w:rsid w:val="00A16DE7"/>
    <w:rsid w:val="00A175AF"/>
    <w:rsid w:val="00A17B75"/>
    <w:rsid w:val="00A205C5"/>
    <w:rsid w:val="00A24B82"/>
    <w:rsid w:val="00A25B09"/>
    <w:rsid w:val="00A25B7C"/>
    <w:rsid w:val="00A2693A"/>
    <w:rsid w:val="00A26CD1"/>
    <w:rsid w:val="00A3053F"/>
    <w:rsid w:val="00A314B2"/>
    <w:rsid w:val="00A34904"/>
    <w:rsid w:val="00A366A0"/>
    <w:rsid w:val="00A36C65"/>
    <w:rsid w:val="00A41A96"/>
    <w:rsid w:val="00A4315C"/>
    <w:rsid w:val="00A43A19"/>
    <w:rsid w:val="00A44BF5"/>
    <w:rsid w:val="00A50E22"/>
    <w:rsid w:val="00A51C1B"/>
    <w:rsid w:val="00A536D9"/>
    <w:rsid w:val="00A56521"/>
    <w:rsid w:val="00A56CF0"/>
    <w:rsid w:val="00A577BC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6562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EC"/>
    <w:rsid w:val="00AA6AEC"/>
    <w:rsid w:val="00AA7D4F"/>
    <w:rsid w:val="00AB0644"/>
    <w:rsid w:val="00AB0E58"/>
    <w:rsid w:val="00AB2F04"/>
    <w:rsid w:val="00AB3362"/>
    <w:rsid w:val="00AB3A69"/>
    <w:rsid w:val="00AB4A08"/>
    <w:rsid w:val="00AB66BE"/>
    <w:rsid w:val="00AC042D"/>
    <w:rsid w:val="00AC0CD6"/>
    <w:rsid w:val="00AC1540"/>
    <w:rsid w:val="00AC18CD"/>
    <w:rsid w:val="00AC1918"/>
    <w:rsid w:val="00AC23A9"/>
    <w:rsid w:val="00AC25FC"/>
    <w:rsid w:val="00AC33C4"/>
    <w:rsid w:val="00AC353D"/>
    <w:rsid w:val="00AC40F6"/>
    <w:rsid w:val="00AC6E87"/>
    <w:rsid w:val="00AC7348"/>
    <w:rsid w:val="00AC7450"/>
    <w:rsid w:val="00AD4E36"/>
    <w:rsid w:val="00AD4E58"/>
    <w:rsid w:val="00AD51A3"/>
    <w:rsid w:val="00AE0034"/>
    <w:rsid w:val="00AE03F8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BB7"/>
    <w:rsid w:val="00AF2C7A"/>
    <w:rsid w:val="00AF4B3A"/>
    <w:rsid w:val="00AF5308"/>
    <w:rsid w:val="00B012DC"/>
    <w:rsid w:val="00B02325"/>
    <w:rsid w:val="00B02492"/>
    <w:rsid w:val="00B07A8F"/>
    <w:rsid w:val="00B104E2"/>
    <w:rsid w:val="00B12CAB"/>
    <w:rsid w:val="00B16CFF"/>
    <w:rsid w:val="00B17742"/>
    <w:rsid w:val="00B17CE6"/>
    <w:rsid w:val="00B17FA3"/>
    <w:rsid w:val="00B2106F"/>
    <w:rsid w:val="00B23BEE"/>
    <w:rsid w:val="00B24ED5"/>
    <w:rsid w:val="00B24F13"/>
    <w:rsid w:val="00B30CED"/>
    <w:rsid w:val="00B34D11"/>
    <w:rsid w:val="00B402B5"/>
    <w:rsid w:val="00B420C8"/>
    <w:rsid w:val="00B44990"/>
    <w:rsid w:val="00B4553F"/>
    <w:rsid w:val="00B463CA"/>
    <w:rsid w:val="00B464CB"/>
    <w:rsid w:val="00B46AF6"/>
    <w:rsid w:val="00B4799C"/>
    <w:rsid w:val="00B53EEF"/>
    <w:rsid w:val="00B54175"/>
    <w:rsid w:val="00B541DB"/>
    <w:rsid w:val="00B545B1"/>
    <w:rsid w:val="00B571EF"/>
    <w:rsid w:val="00B5740F"/>
    <w:rsid w:val="00B57E72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6D8C"/>
    <w:rsid w:val="00BA7A42"/>
    <w:rsid w:val="00BB05C0"/>
    <w:rsid w:val="00BB06AE"/>
    <w:rsid w:val="00BB1D9F"/>
    <w:rsid w:val="00BB1FA2"/>
    <w:rsid w:val="00BB32F2"/>
    <w:rsid w:val="00BB33AC"/>
    <w:rsid w:val="00BB492E"/>
    <w:rsid w:val="00BB78BD"/>
    <w:rsid w:val="00BB7E80"/>
    <w:rsid w:val="00BC0226"/>
    <w:rsid w:val="00BC09D2"/>
    <w:rsid w:val="00BC0D53"/>
    <w:rsid w:val="00BC179F"/>
    <w:rsid w:val="00BC1ED5"/>
    <w:rsid w:val="00BC46E1"/>
    <w:rsid w:val="00BC6070"/>
    <w:rsid w:val="00BD0131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52E"/>
    <w:rsid w:val="00BE58EE"/>
    <w:rsid w:val="00BE5C78"/>
    <w:rsid w:val="00BE71C8"/>
    <w:rsid w:val="00BF103E"/>
    <w:rsid w:val="00BF1E48"/>
    <w:rsid w:val="00BF2239"/>
    <w:rsid w:val="00BF25C8"/>
    <w:rsid w:val="00BF2B68"/>
    <w:rsid w:val="00BF3164"/>
    <w:rsid w:val="00C0330D"/>
    <w:rsid w:val="00C034CB"/>
    <w:rsid w:val="00C06856"/>
    <w:rsid w:val="00C069A3"/>
    <w:rsid w:val="00C07C78"/>
    <w:rsid w:val="00C10E24"/>
    <w:rsid w:val="00C11385"/>
    <w:rsid w:val="00C11670"/>
    <w:rsid w:val="00C1683A"/>
    <w:rsid w:val="00C16EDD"/>
    <w:rsid w:val="00C224D1"/>
    <w:rsid w:val="00C23222"/>
    <w:rsid w:val="00C24CDC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5AD1"/>
    <w:rsid w:val="00C86AB3"/>
    <w:rsid w:val="00C86B28"/>
    <w:rsid w:val="00C97ED9"/>
    <w:rsid w:val="00CA1092"/>
    <w:rsid w:val="00CA2714"/>
    <w:rsid w:val="00CA2E7A"/>
    <w:rsid w:val="00CA45F2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D0AE9"/>
    <w:rsid w:val="00CD688E"/>
    <w:rsid w:val="00CD6CF3"/>
    <w:rsid w:val="00CD744E"/>
    <w:rsid w:val="00CD7B32"/>
    <w:rsid w:val="00CE12A7"/>
    <w:rsid w:val="00CE159C"/>
    <w:rsid w:val="00CE16CB"/>
    <w:rsid w:val="00CE390D"/>
    <w:rsid w:val="00CE3ECD"/>
    <w:rsid w:val="00CE4EBA"/>
    <w:rsid w:val="00CE557D"/>
    <w:rsid w:val="00CE749F"/>
    <w:rsid w:val="00CF06A0"/>
    <w:rsid w:val="00CF0870"/>
    <w:rsid w:val="00CF15F1"/>
    <w:rsid w:val="00CF1B15"/>
    <w:rsid w:val="00CF1E1E"/>
    <w:rsid w:val="00CF4E13"/>
    <w:rsid w:val="00CF4F4E"/>
    <w:rsid w:val="00CF53CD"/>
    <w:rsid w:val="00D033C3"/>
    <w:rsid w:val="00D04786"/>
    <w:rsid w:val="00D06735"/>
    <w:rsid w:val="00D07BCC"/>
    <w:rsid w:val="00D103CC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2A25"/>
    <w:rsid w:val="00D3345F"/>
    <w:rsid w:val="00D342D7"/>
    <w:rsid w:val="00D34E53"/>
    <w:rsid w:val="00D3525A"/>
    <w:rsid w:val="00D40000"/>
    <w:rsid w:val="00D404A8"/>
    <w:rsid w:val="00D412B3"/>
    <w:rsid w:val="00D43111"/>
    <w:rsid w:val="00D4390F"/>
    <w:rsid w:val="00D4566C"/>
    <w:rsid w:val="00D46ADA"/>
    <w:rsid w:val="00D46C58"/>
    <w:rsid w:val="00D50762"/>
    <w:rsid w:val="00D53FAC"/>
    <w:rsid w:val="00D54BD6"/>
    <w:rsid w:val="00D55125"/>
    <w:rsid w:val="00D60687"/>
    <w:rsid w:val="00D61717"/>
    <w:rsid w:val="00D61E15"/>
    <w:rsid w:val="00D62596"/>
    <w:rsid w:val="00D64285"/>
    <w:rsid w:val="00D668EB"/>
    <w:rsid w:val="00D6792B"/>
    <w:rsid w:val="00D73A76"/>
    <w:rsid w:val="00D7587F"/>
    <w:rsid w:val="00D75CED"/>
    <w:rsid w:val="00D7655C"/>
    <w:rsid w:val="00D768CD"/>
    <w:rsid w:val="00D769B6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2E05"/>
    <w:rsid w:val="00DA3D33"/>
    <w:rsid w:val="00DA56B0"/>
    <w:rsid w:val="00DA5A37"/>
    <w:rsid w:val="00DA692F"/>
    <w:rsid w:val="00DB0723"/>
    <w:rsid w:val="00DB255A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E7FCB"/>
    <w:rsid w:val="00DF1E48"/>
    <w:rsid w:val="00DF71A8"/>
    <w:rsid w:val="00E01D56"/>
    <w:rsid w:val="00E03410"/>
    <w:rsid w:val="00E03478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591F"/>
    <w:rsid w:val="00E26220"/>
    <w:rsid w:val="00E269B2"/>
    <w:rsid w:val="00E27850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655"/>
    <w:rsid w:val="00E369E3"/>
    <w:rsid w:val="00E420A4"/>
    <w:rsid w:val="00E4212A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56F3"/>
    <w:rsid w:val="00E70679"/>
    <w:rsid w:val="00E72323"/>
    <w:rsid w:val="00E745AC"/>
    <w:rsid w:val="00E74888"/>
    <w:rsid w:val="00E7536F"/>
    <w:rsid w:val="00E757C9"/>
    <w:rsid w:val="00E75B02"/>
    <w:rsid w:val="00E76CE6"/>
    <w:rsid w:val="00E8046B"/>
    <w:rsid w:val="00E80644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15E6"/>
    <w:rsid w:val="00EA2CCE"/>
    <w:rsid w:val="00EA3B28"/>
    <w:rsid w:val="00EA45E1"/>
    <w:rsid w:val="00EA4C98"/>
    <w:rsid w:val="00EA5E36"/>
    <w:rsid w:val="00EA60AE"/>
    <w:rsid w:val="00EA612B"/>
    <w:rsid w:val="00EA62F1"/>
    <w:rsid w:val="00EA63EA"/>
    <w:rsid w:val="00EA6890"/>
    <w:rsid w:val="00EB0A41"/>
    <w:rsid w:val="00EB1C23"/>
    <w:rsid w:val="00EB29AE"/>
    <w:rsid w:val="00EB6A68"/>
    <w:rsid w:val="00EC10EE"/>
    <w:rsid w:val="00EC187B"/>
    <w:rsid w:val="00EC541A"/>
    <w:rsid w:val="00ED0710"/>
    <w:rsid w:val="00ED1C2D"/>
    <w:rsid w:val="00ED267D"/>
    <w:rsid w:val="00ED5353"/>
    <w:rsid w:val="00ED5FB5"/>
    <w:rsid w:val="00EE04DC"/>
    <w:rsid w:val="00EE09BF"/>
    <w:rsid w:val="00EE18FD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2B48"/>
    <w:rsid w:val="00F248E7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35284"/>
    <w:rsid w:val="00F40977"/>
    <w:rsid w:val="00F40BF0"/>
    <w:rsid w:val="00F41275"/>
    <w:rsid w:val="00F41645"/>
    <w:rsid w:val="00F41700"/>
    <w:rsid w:val="00F427B9"/>
    <w:rsid w:val="00F42A0B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672"/>
    <w:rsid w:val="00F619D9"/>
    <w:rsid w:val="00F662A1"/>
    <w:rsid w:val="00F66CDB"/>
    <w:rsid w:val="00F71B25"/>
    <w:rsid w:val="00F72257"/>
    <w:rsid w:val="00F72B53"/>
    <w:rsid w:val="00F73D94"/>
    <w:rsid w:val="00F7498C"/>
    <w:rsid w:val="00F77453"/>
    <w:rsid w:val="00F77AB0"/>
    <w:rsid w:val="00F82344"/>
    <w:rsid w:val="00F83EAB"/>
    <w:rsid w:val="00F844B3"/>
    <w:rsid w:val="00F85A5B"/>
    <w:rsid w:val="00F8608E"/>
    <w:rsid w:val="00F872CE"/>
    <w:rsid w:val="00F875AB"/>
    <w:rsid w:val="00F9081C"/>
    <w:rsid w:val="00F90875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5103"/>
    <w:rsid w:val="00FB701C"/>
    <w:rsid w:val="00FC19C2"/>
    <w:rsid w:val="00FC31F3"/>
    <w:rsid w:val="00FC3F3C"/>
    <w:rsid w:val="00FC5332"/>
    <w:rsid w:val="00FC77C7"/>
    <w:rsid w:val="00FD0E46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1A26"/>
    <w:rsid w:val="00FF3BD5"/>
    <w:rsid w:val="00FF3F60"/>
    <w:rsid w:val="00FF4185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7140E950-3592-4AE9-8229-89C999932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link w:val="OdstavecseseznamemChar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  <w:style w:type="paragraph" w:styleId="Zkladntext">
    <w:name w:val="Body Text"/>
    <w:aliases w:val="subtitle2,Základní tZákladní text,b"/>
    <w:basedOn w:val="Normln"/>
    <w:link w:val="ZkladntextChar"/>
    <w:rsid w:val="00543905"/>
    <w:pPr>
      <w:spacing w:before="0"/>
      <w:ind w:left="0"/>
    </w:pPr>
    <w:rPr>
      <w:rFonts w:ascii="Times New Roman" w:eastAsiaTheme="minorEastAsia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aliases w:val="subtitle2 Char,Základní tZákladní text Char,b Char"/>
    <w:basedOn w:val="Standardnpsmoodstavce"/>
    <w:link w:val="Zkladntext"/>
    <w:rsid w:val="00543905"/>
    <w:rPr>
      <w:rFonts w:ascii="Times New Roman" w:eastAsiaTheme="minorEastAsia" w:hAnsi="Times New Roman" w:cs="Times New Roman"/>
      <w:sz w:val="24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543905"/>
    <w:rPr>
      <w:rFonts w:ascii="Calibri" w:hAnsi="Calibri"/>
    </w:rPr>
  </w:style>
  <w:style w:type="paragraph" w:customStyle="1" w:styleId="Odstavecseseznamem2">
    <w:name w:val="Odstavec se seznamem2"/>
    <w:basedOn w:val="Normln"/>
    <w:link w:val="ListParagraphChar"/>
    <w:rsid w:val="00543905"/>
    <w:pPr>
      <w:spacing w:before="0"/>
      <w:ind w:left="720"/>
      <w:jc w:val="left"/>
    </w:pPr>
    <w:rPr>
      <w:rFonts w:ascii="Times New Roman" w:eastAsia="SimSun" w:hAnsi="Times New Roman" w:cs="Times New Roman"/>
      <w:sz w:val="20"/>
      <w:szCs w:val="20"/>
      <w:lang w:eastAsia="cs-CZ"/>
    </w:rPr>
  </w:style>
  <w:style w:type="character" w:customStyle="1" w:styleId="ListParagraphChar">
    <w:name w:val="List Paragraph Char"/>
    <w:link w:val="Odstavecseseznamem2"/>
    <w:locked/>
    <w:rsid w:val="00543905"/>
    <w:rPr>
      <w:rFonts w:ascii="Times New Roman" w:eastAsia="SimSu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80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vz00001342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8174ADACC7C640869BC046D5B22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21F59-1109-4E53-A88A-FFCE2AED0DCA}"/>
      </w:docPartPr>
      <w:docPartBody>
        <w:p w:rsidR="00C14534" w:rsidRDefault="00C14534" w:rsidP="00C14534">
          <w:pPr>
            <w:pStyle w:val="8174ADACC7C640869BC046D5B22D9A56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EBBB1DF3BA294752B5FDCEF0AF390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C71E9-E5F0-4742-8621-0ECE43005B46}"/>
      </w:docPartPr>
      <w:docPartBody>
        <w:p w:rsidR="00C14534" w:rsidRDefault="00C14534" w:rsidP="00C14534">
          <w:pPr>
            <w:pStyle w:val="EBBB1DF3BA294752B5FDCEF0AF39099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15266EE656314264B99F15B8BE236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4A878-A76B-4AA8-B211-9BE160049EEE}"/>
      </w:docPartPr>
      <w:docPartBody>
        <w:p w:rsidR="00C14534" w:rsidRDefault="00C14534" w:rsidP="00C14534">
          <w:pPr>
            <w:pStyle w:val="15266EE656314264B99F15B8BE2363A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zadejte datum</w:t>
          </w:r>
        </w:p>
      </w:docPartBody>
    </w:docPart>
    <w:docPart>
      <w:docPartPr>
        <w:name w:val="4FE9B76D59014C73A6034EC4BBF57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D37463-A7E2-4B2C-BB9B-92CFDF38F142}"/>
      </w:docPartPr>
      <w:docPartBody>
        <w:p w:rsidR="00C14534" w:rsidRDefault="00C14534" w:rsidP="00C14534">
          <w:pPr>
            <w:pStyle w:val="4FE9B76D59014C73A6034EC4BBF57000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239DCB3D7F7F4B159C1DCB213C552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DFF2F-4EC5-49FA-A583-D6ADE323586F}"/>
      </w:docPartPr>
      <w:docPartBody>
        <w:p w:rsidR="00C14534" w:rsidRDefault="00C14534" w:rsidP="00C14534">
          <w:pPr>
            <w:pStyle w:val="239DCB3D7F7F4B159C1DCB213C5523E8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 tel.</w:t>
          </w:r>
        </w:p>
      </w:docPartBody>
    </w:docPart>
    <w:docPart>
      <w:docPartPr>
        <w:name w:val="E483B677E35C45B3AF8BD5B2CF9261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F8609-3C47-41DB-A946-942A94889AEA}"/>
      </w:docPartPr>
      <w:docPartBody>
        <w:p w:rsidR="00C14534" w:rsidRDefault="00C14534" w:rsidP="00C14534">
          <w:pPr>
            <w:pStyle w:val="E483B677E35C45B3AF8BD5B2CF9261E22"/>
          </w:pPr>
          <w:r w:rsidRPr="00B06C86">
            <w:rPr>
              <w:rFonts w:asciiTheme="minorHAnsi" w:hAnsiTheme="minorHAnsi"/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rFonts w:asciiTheme="minorHAnsi" w:hAnsiTheme="minorHAnsi"/>
              <w:shd w:val="clear" w:color="auto" w:fill="FFFF00"/>
            </w:rPr>
            <w:t>.</w:t>
          </w:r>
        </w:p>
      </w:docPartBody>
    </w:docPart>
    <w:docPart>
      <w:docPartPr>
        <w:name w:val="45C12453E9644F6A939FC35FC2D07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51DA6-7D27-4FEE-8A3E-95E8B11311F1}"/>
      </w:docPartPr>
      <w:docPartBody>
        <w:p w:rsidR="00C14534" w:rsidRDefault="00C14534" w:rsidP="00C14534">
          <w:pPr>
            <w:pStyle w:val="45C12453E9644F6A939FC35FC2D07245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B4B046F8CA8D4A6EB82B4FD50196B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86D84-BBCF-49E6-8368-DE3006D90E8D}"/>
      </w:docPartPr>
      <w:docPartBody>
        <w:p w:rsidR="00C14534" w:rsidRDefault="00C14534" w:rsidP="00C14534">
          <w:pPr>
            <w:pStyle w:val="B4B046F8CA8D4A6EB82B4FD50196BBE3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datum</w:t>
          </w:r>
        </w:p>
      </w:docPartBody>
    </w:docPart>
    <w:docPart>
      <w:docPartPr>
        <w:name w:val="11A5E16ABA5B4283B7FF3D179EBD70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DF635A-EC65-4293-91CD-EB7C467FF06A}"/>
      </w:docPartPr>
      <w:docPartBody>
        <w:p w:rsidR="00C14534" w:rsidRDefault="00C14534" w:rsidP="00C14534">
          <w:pPr>
            <w:pStyle w:val="11A5E16ABA5B4283B7FF3D179EBD704A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A0C0E44B39574059861E2FD0EBF8C0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86C0A1-65F4-4BFF-8FB3-6E1B696AAC38}"/>
      </w:docPartPr>
      <w:docPartBody>
        <w:p w:rsidR="00C14534" w:rsidRDefault="00C14534" w:rsidP="00C14534">
          <w:pPr>
            <w:pStyle w:val="A0C0E44B39574059861E2FD0EBF8C0C0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</w:t>
          </w:r>
          <w:r w:rsidRPr="00B06C86">
            <w:rPr>
              <w:rStyle w:val="Zstupntext"/>
              <w:rFonts w:asciiTheme="minorHAnsi" w:eastAsia="Calibri" w:hAnsiTheme="minorHAnsi"/>
            </w:rPr>
            <w:t xml:space="preserve"> </w:t>
          </w: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tel.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63D2F4F7D0A40A0A1C842C027ABBE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A83477-78E6-455E-A1A2-A05B3EC7435A}"/>
      </w:docPartPr>
      <w:docPartBody>
        <w:p w:rsidR="00916870" w:rsidRDefault="00EE2360" w:rsidP="00EE2360">
          <w:pPr>
            <w:pStyle w:val="763D2F4F7D0A40A0A1C842C027ABBE0C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F803540128104396A0E091DA82274E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54D6F-BBBC-4070-AB4F-F27428E5B429}"/>
      </w:docPartPr>
      <w:docPartBody>
        <w:p w:rsidR="00916870" w:rsidRDefault="00EE2360" w:rsidP="00EE2360">
          <w:pPr>
            <w:pStyle w:val="F803540128104396A0E091DA82274E51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F847DB7EF19430D8418E228CD39F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257191-2FC5-485C-96CD-30D289339EA2}"/>
      </w:docPartPr>
      <w:docPartBody>
        <w:p w:rsidR="00916870" w:rsidRDefault="00EE2360" w:rsidP="00EE2360">
          <w:pPr>
            <w:pStyle w:val="3F847DB7EF19430D8418E228CD39F5F3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9C892666D5B047E9A3177D72B33E6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414DEE-316D-4A4D-8F42-C2649F1A8A20}"/>
      </w:docPartPr>
      <w:docPartBody>
        <w:p w:rsidR="00916870" w:rsidRDefault="00EE2360" w:rsidP="00EE2360">
          <w:pPr>
            <w:pStyle w:val="9C892666D5B047E9A3177D72B33E6275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48AC41BE3DB43A6BA0BBBE2959B6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4AF76-1043-4915-BC0E-81EEBC3D7A20}"/>
      </w:docPartPr>
      <w:docPartBody>
        <w:p w:rsidR="00916870" w:rsidRDefault="00EE2360" w:rsidP="00EE2360">
          <w:pPr>
            <w:pStyle w:val="048AC41BE3DB43A6BA0BBBE2959B60E5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B161AD46B2124E95B8BBB3A6CBD64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3CBB4-B7DF-4F7A-B3E4-291DFB330BF1}"/>
      </w:docPartPr>
      <w:docPartBody>
        <w:p w:rsidR="003437F5" w:rsidRDefault="00305D8F" w:rsidP="00305D8F">
          <w:pPr>
            <w:pStyle w:val="B161AD46B2124E95B8BBB3A6CBD64B4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17FE37BEF55947D0BD32015C27089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1BE55-2161-4BA4-840F-818C0F63F4DB}"/>
      </w:docPartPr>
      <w:docPartBody>
        <w:p w:rsidR="00535DF3" w:rsidRDefault="00A30CAD" w:rsidP="00A30CAD">
          <w:pPr>
            <w:pStyle w:val="17FE37BEF55947D0BD32015C27089A5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A96CF65A057D406A95F19942941F1B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59455-E593-4367-8D98-8B3D877B1404}"/>
      </w:docPartPr>
      <w:docPartBody>
        <w:p w:rsidR="00023FEA" w:rsidRDefault="00721C99" w:rsidP="00721C99">
          <w:pPr>
            <w:pStyle w:val="A96CF65A057D406A95F19942941F1B6B"/>
          </w:pPr>
          <w:r w:rsidRPr="00FA1B93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8A705212C38E424183DBDFC4D2FA45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F3A3AE-470E-40A6-97E1-E9467E6B82DF}"/>
      </w:docPartPr>
      <w:docPartBody>
        <w:p w:rsidR="00023FEA" w:rsidRDefault="00721C99" w:rsidP="00721C99">
          <w:pPr>
            <w:pStyle w:val="8A705212C38E424183DBDFC4D2FA451A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6BC978EB60BF418BB74828EFFDC774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B9CAAE-62B5-44E0-AB60-059EA3E7E4FE}"/>
      </w:docPartPr>
      <w:docPartBody>
        <w:p w:rsidR="00023FEA" w:rsidRDefault="00721C99" w:rsidP="00721C99">
          <w:pPr>
            <w:pStyle w:val="6BC978EB60BF418BB74828EFFDC774A9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11482EA49424881BB9006650CC92F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035F36-9863-408E-ADD4-99E098B972CD}"/>
      </w:docPartPr>
      <w:docPartBody>
        <w:p w:rsidR="00023FEA" w:rsidRDefault="00721C99" w:rsidP="00721C99">
          <w:pPr>
            <w:pStyle w:val="311482EA49424881BB9006650CC92F33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AD5D4AD4CF014976B11F9D5D89462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987D8-06E0-4760-808D-BC9AE003E04D}"/>
      </w:docPartPr>
      <w:docPartBody>
        <w:p w:rsidR="00023FEA" w:rsidRDefault="00721C99" w:rsidP="00721C99">
          <w:pPr>
            <w:pStyle w:val="AD5D4AD4CF014976B11F9D5D894626DE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22569FE54B9A4A9DB46B07C034F90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886A5A-3874-4022-8D4B-2292768CFFB8}"/>
      </w:docPartPr>
      <w:docPartBody>
        <w:p w:rsidR="00023FEA" w:rsidRDefault="00721C99" w:rsidP="00721C99">
          <w:pPr>
            <w:pStyle w:val="22569FE54B9A4A9DB46B07C034F90536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4F34DE31FDB04CB1B9DD40FB202EAD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CFCC06-0CEA-4670-A9E8-A07AE3F88EF9}"/>
      </w:docPartPr>
      <w:docPartBody>
        <w:p w:rsidR="0053489E" w:rsidRDefault="00B14FE0" w:rsidP="00B14FE0">
          <w:pPr>
            <w:pStyle w:val="4F34DE31FDB04CB1B9DD40FB202EADC5"/>
          </w:pPr>
          <w:r w:rsidRPr="005E194C">
            <w:rPr>
              <w:rFonts w:cstheme="minorHAnsi"/>
              <w:bCs/>
              <w:highlight w:val="yellow"/>
            </w:rPr>
            <w:t>uveďte popis předmětu referenční zakázky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53662394">
    <w:abstractNumId w:val="1"/>
  </w:num>
  <w:num w:numId="2" w16cid:durableId="863129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6874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454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212859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23FEA"/>
    <w:rsid w:val="00026A4F"/>
    <w:rsid w:val="00077A3A"/>
    <w:rsid w:val="001255F9"/>
    <w:rsid w:val="00130520"/>
    <w:rsid w:val="00145F7E"/>
    <w:rsid w:val="001534C2"/>
    <w:rsid w:val="0019253C"/>
    <w:rsid w:val="001A0306"/>
    <w:rsid w:val="001C0D0D"/>
    <w:rsid w:val="001F7AD9"/>
    <w:rsid w:val="002258C1"/>
    <w:rsid w:val="0024301C"/>
    <w:rsid w:val="002518AD"/>
    <w:rsid w:val="00281AA3"/>
    <w:rsid w:val="002942B5"/>
    <w:rsid w:val="002B3825"/>
    <w:rsid w:val="002C009A"/>
    <w:rsid w:val="002D3051"/>
    <w:rsid w:val="002D4AAD"/>
    <w:rsid w:val="002E0289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72303"/>
    <w:rsid w:val="003843DB"/>
    <w:rsid w:val="003D239A"/>
    <w:rsid w:val="00410E56"/>
    <w:rsid w:val="004201D7"/>
    <w:rsid w:val="00432187"/>
    <w:rsid w:val="0043507D"/>
    <w:rsid w:val="0048166E"/>
    <w:rsid w:val="0048764A"/>
    <w:rsid w:val="004D182E"/>
    <w:rsid w:val="004E647D"/>
    <w:rsid w:val="00504E67"/>
    <w:rsid w:val="0053489E"/>
    <w:rsid w:val="00535DF3"/>
    <w:rsid w:val="00575A89"/>
    <w:rsid w:val="00584BA6"/>
    <w:rsid w:val="00591FAF"/>
    <w:rsid w:val="005A52BD"/>
    <w:rsid w:val="005D2D2A"/>
    <w:rsid w:val="00601AB6"/>
    <w:rsid w:val="00652840"/>
    <w:rsid w:val="00687FEC"/>
    <w:rsid w:val="006C625E"/>
    <w:rsid w:val="006C6FBF"/>
    <w:rsid w:val="006F4B29"/>
    <w:rsid w:val="006F6367"/>
    <w:rsid w:val="00721C99"/>
    <w:rsid w:val="00721EBF"/>
    <w:rsid w:val="00722F4F"/>
    <w:rsid w:val="00735E17"/>
    <w:rsid w:val="007A5F85"/>
    <w:rsid w:val="007B50A9"/>
    <w:rsid w:val="00815815"/>
    <w:rsid w:val="00847A77"/>
    <w:rsid w:val="00875152"/>
    <w:rsid w:val="008A242F"/>
    <w:rsid w:val="008B766B"/>
    <w:rsid w:val="009005A8"/>
    <w:rsid w:val="009135F0"/>
    <w:rsid w:val="00916870"/>
    <w:rsid w:val="0093765F"/>
    <w:rsid w:val="009457E4"/>
    <w:rsid w:val="00952897"/>
    <w:rsid w:val="0099431E"/>
    <w:rsid w:val="009D0ABE"/>
    <w:rsid w:val="009E338E"/>
    <w:rsid w:val="00A1084E"/>
    <w:rsid w:val="00A30CAD"/>
    <w:rsid w:val="00A36FB7"/>
    <w:rsid w:val="00A550EE"/>
    <w:rsid w:val="00A86562"/>
    <w:rsid w:val="00A93961"/>
    <w:rsid w:val="00A96C8B"/>
    <w:rsid w:val="00AB2D91"/>
    <w:rsid w:val="00AD74AF"/>
    <w:rsid w:val="00AE6BBE"/>
    <w:rsid w:val="00B06AF4"/>
    <w:rsid w:val="00B11066"/>
    <w:rsid w:val="00B14FE0"/>
    <w:rsid w:val="00B4553F"/>
    <w:rsid w:val="00B9087B"/>
    <w:rsid w:val="00B919B4"/>
    <w:rsid w:val="00BA5FD6"/>
    <w:rsid w:val="00BE09C6"/>
    <w:rsid w:val="00BE70D4"/>
    <w:rsid w:val="00C04D1E"/>
    <w:rsid w:val="00C14534"/>
    <w:rsid w:val="00C62786"/>
    <w:rsid w:val="00C81723"/>
    <w:rsid w:val="00C85AFF"/>
    <w:rsid w:val="00C962A1"/>
    <w:rsid w:val="00CB0908"/>
    <w:rsid w:val="00CC231D"/>
    <w:rsid w:val="00CD74AC"/>
    <w:rsid w:val="00CE2754"/>
    <w:rsid w:val="00CE4EBA"/>
    <w:rsid w:val="00D135B9"/>
    <w:rsid w:val="00D60194"/>
    <w:rsid w:val="00D77391"/>
    <w:rsid w:val="00D80870"/>
    <w:rsid w:val="00D927F2"/>
    <w:rsid w:val="00DB255A"/>
    <w:rsid w:val="00DD1F4E"/>
    <w:rsid w:val="00DE54FB"/>
    <w:rsid w:val="00E0008A"/>
    <w:rsid w:val="00E02584"/>
    <w:rsid w:val="00E13DB2"/>
    <w:rsid w:val="00E53336"/>
    <w:rsid w:val="00E61546"/>
    <w:rsid w:val="00EA60AE"/>
    <w:rsid w:val="00ED693B"/>
    <w:rsid w:val="00EE2360"/>
    <w:rsid w:val="00EE3BFB"/>
    <w:rsid w:val="00F20076"/>
    <w:rsid w:val="00F76E7D"/>
    <w:rsid w:val="00FA1F69"/>
    <w:rsid w:val="00FB23B7"/>
    <w:rsid w:val="00FB3235"/>
    <w:rsid w:val="00FC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14FE0"/>
    <w:rPr>
      <w:color w:val="808080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BBB1DF3BA294752B5FDCEF0AF39099E2">
    <w:name w:val="EBBB1DF3BA294752B5FDCEF0AF39099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5266EE656314264B99F15B8BE2363AE2">
    <w:name w:val="15266EE656314264B99F15B8BE2363A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FE9B76D59014C73A6034EC4BBF570002">
    <w:name w:val="4FE9B76D59014C73A6034EC4BBF5700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39DCB3D7F7F4B159C1DCB213C5523E82">
    <w:name w:val="239DCB3D7F7F4B159C1DCB213C5523E8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483B677E35C45B3AF8BD5B2CF9261E22">
    <w:name w:val="E483B677E35C45B3AF8BD5B2CF9261E2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5C12453E9644F6A939FC35FC2D072452">
    <w:name w:val="45C12453E9644F6A939FC35FC2D07245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4B046F8CA8D4A6EB82B4FD50196BBE32">
    <w:name w:val="B4B046F8CA8D4A6EB82B4FD50196BBE3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1A5E16ABA5B4283B7FF3D179EBD704A2">
    <w:name w:val="11A5E16ABA5B4283B7FF3D179EBD704A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0C0E44B39574059861E2FD0EBF8C0C02">
    <w:name w:val="A0C0E44B39574059861E2FD0EBF8C0C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763D2F4F7D0A40A0A1C842C027ABBE0C">
    <w:name w:val="763D2F4F7D0A40A0A1C842C027ABBE0C"/>
    <w:rsid w:val="00EE2360"/>
  </w:style>
  <w:style w:type="paragraph" w:customStyle="1" w:styleId="F803540128104396A0E091DA82274E51">
    <w:name w:val="F803540128104396A0E091DA82274E51"/>
    <w:rsid w:val="00EE2360"/>
  </w:style>
  <w:style w:type="paragraph" w:customStyle="1" w:styleId="3F847DB7EF19430D8418E228CD39F5F3">
    <w:name w:val="3F847DB7EF19430D8418E228CD39F5F3"/>
    <w:rsid w:val="00EE2360"/>
  </w:style>
  <w:style w:type="paragraph" w:customStyle="1" w:styleId="9C892666D5B047E9A3177D72B33E6275">
    <w:name w:val="9C892666D5B047E9A3177D72B33E6275"/>
    <w:rsid w:val="00EE2360"/>
  </w:style>
  <w:style w:type="paragraph" w:customStyle="1" w:styleId="048AC41BE3DB43A6BA0BBBE2959B60E5">
    <w:name w:val="048AC41BE3DB43A6BA0BBBE2959B60E5"/>
    <w:rsid w:val="00EE2360"/>
  </w:style>
  <w:style w:type="paragraph" w:customStyle="1" w:styleId="B161AD46B2124E95B8BBB3A6CBD64B45">
    <w:name w:val="B161AD46B2124E95B8BBB3A6CBD64B45"/>
    <w:rsid w:val="00305D8F"/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FE37BEF55947D0BD32015C27089A5B">
    <w:name w:val="17FE37BEF55947D0BD32015C27089A5B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1686E431784FCCA0C9F81B2395C61E">
    <w:name w:val="7C1686E431784FCCA0C9F81B2395C61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96CF65A057D406A95F19942941F1B6B">
    <w:name w:val="A96CF65A057D406A95F19942941F1B6B"/>
    <w:rsid w:val="00721C9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A705212C38E424183DBDFC4D2FA451A">
    <w:name w:val="8A705212C38E424183DBDFC4D2FA451A"/>
    <w:rsid w:val="00721C9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BC978EB60BF418BB74828EFFDC774A9">
    <w:name w:val="6BC978EB60BF418BB74828EFFDC774A9"/>
    <w:rsid w:val="00721C9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1482EA49424881BB9006650CC92F33">
    <w:name w:val="311482EA49424881BB9006650CC92F33"/>
    <w:rsid w:val="00721C9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D5D4AD4CF014976B11F9D5D894626DE">
    <w:name w:val="AD5D4AD4CF014976B11F9D5D894626DE"/>
    <w:rsid w:val="00721C9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2569FE54B9A4A9DB46B07C034F90536">
    <w:name w:val="22569FE54B9A4A9DB46B07C034F90536"/>
    <w:rsid w:val="00721C9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F34DE31FDB04CB1B9DD40FB202EADC5">
    <w:name w:val="4F34DE31FDB04CB1B9DD40FB202EADC5"/>
    <w:rsid w:val="00B14FE0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8374AE-0781-45B5-A82D-70ED8CAFC4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10</Pages>
  <Words>2291</Words>
  <Characters>13519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Václavíčková Veronika</cp:lastModifiedBy>
  <cp:revision>223</cp:revision>
  <dcterms:created xsi:type="dcterms:W3CDTF">2022-04-14T00:23:00Z</dcterms:created>
  <dcterms:modified xsi:type="dcterms:W3CDTF">2025-03-05T14:46:00Z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