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5789" w14:textId="73BCA9A4" w:rsidR="00AB2967" w:rsidRPr="001739BF" w:rsidRDefault="00182B33" w:rsidP="001739BF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b/>
          <w:bCs/>
          <w:sz w:val="18"/>
          <w:szCs w:val="18"/>
          <w:lang w:eastAsia="cs-CZ"/>
        </w:rPr>
      </w:pPr>
      <w:r w:rsidRPr="001E0FA3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 xml:space="preserve">PŘÍLOHA </w:t>
      </w:r>
      <w:r w:rsidR="00E803E4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e</w:t>
      </w:r>
      <w:r w:rsidRPr="001E0FA3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)</w:t>
      </w:r>
    </w:p>
    <w:p w14:paraId="538013B0" w14:textId="77777777" w:rsidR="00AB2967" w:rsidRPr="00CF7C87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color w:val="FF0000"/>
          <w:sz w:val="18"/>
          <w:szCs w:val="18"/>
          <w:lang w:eastAsia="cs-CZ"/>
        </w:rPr>
      </w:pPr>
      <w:r w:rsidRPr="001E0FA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9552972" w14:textId="77777777" w:rsidR="00182B33" w:rsidRPr="001E0FA3" w:rsidRDefault="00182B33" w:rsidP="00182B33">
      <w:pPr>
        <w:shd w:val="clear" w:color="auto" w:fill="F79646"/>
        <w:suppressAutoHyphens/>
        <w:spacing w:after="0" w:line="240" w:lineRule="auto"/>
        <w:jc w:val="center"/>
        <w:rPr>
          <w:rFonts w:ascii="Book Antiqua" w:eastAsia="Times New Roman" w:hAnsi="Book Antiqua" w:cs="Arial"/>
          <w:b/>
          <w:bCs/>
          <w:caps/>
          <w:sz w:val="24"/>
          <w:szCs w:val="24"/>
          <w:lang w:eastAsia="cs-CZ"/>
        </w:rPr>
      </w:pPr>
    </w:p>
    <w:p w14:paraId="73801682" w14:textId="7323AF50" w:rsidR="00AB2967" w:rsidRPr="001E0FA3" w:rsidRDefault="00AB2967" w:rsidP="00182B33">
      <w:pPr>
        <w:shd w:val="clear" w:color="auto" w:fill="F79646"/>
        <w:suppressAutoHyphens/>
        <w:spacing w:after="0" w:line="240" w:lineRule="auto"/>
        <w:jc w:val="center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E0FA3">
        <w:rPr>
          <w:rFonts w:ascii="Book Antiqua" w:eastAsia="Times New Roman" w:hAnsi="Book Antiqua" w:cs="Arial"/>
          <w:b/>
          <w:bCs/>
          <w:caps/>
          <w:sz w:val="24"/>
          <w:szCs w:val="24"/>
          <w:lang w:eastAsia="cs-CZ"/>
        </w:rPr>
        <w:t>TECHNICKÁ SPECIFIKACE</w:t>
      </w:r>
      <w:r w:rsidRPr="001E0FA3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3B09730B" w14:textId="77777777" w:rsidR="00182B33" w:rsidRPr="004E0630" w:rsidRDefault="00182B33" w:rsidP="00182B33">
      <w:pPr>
        <w:shd w:val="clear" w:color="auto" w:fill="F79646"/>
        <w:suppressAutoHyphens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</w:p>
    <w:p w14:paraId="13EC75AF" w14:textId="77777777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716B892C" w14:textId="77777777" w:rsidR="00AB2967" w:rsidRPr="004E0630" w:rsidRDefault="00AB2967" w:rsidP="173EC9DB">
      <w:pPr>
        <w:spacing w:after="0" w:line="240" w:lineRule="auto"/>
        <w:textAlignment w:val="baseline"/>
        <w:rPr>
          <w:rFonts w:ascii="Book Antiqua" w:eastAsia="Book Antiqua" w:hAnsi="Book Antiqua" w:cs="Book Antiqua"/>
          <w:sz w:val="24"/>
          <w:szCs w:val="24"/>
          <w:lang w:eastAsia="cs-CZ"/>
        </w:rPr>
      </w:pPr>
      <w:r w:rsidRPr="173EC9DB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75E0F341" w14:textId="1A07CD99" w:rsidR="00AB2967" w:rsidRPr="00142407" w:rsidRDefault="00F86786" w:rsidP="00987D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42407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„</w:t>
      </w:r>
      <w:r w:rsidR="0089377F" w:rsidRPr="0089377F">
        <w:rPr>
          <w:rFonts w:ascii="Book Antiqua" w:hAnsi="Book Antiqua" w:cstheme="minorHAnsi"/>
          <w:b/>
          <w:bCs/>
          <w:sz w:val="24"/>
          <w:szCs w:val="24"/>
        </w:rPr>
        <w:t xml:space="preserve">Přeložka silnice II/322 Černá za </w:t>
      </w:r>
      <w:proofErr w:type="gramStart"/>
      <w:r w:rsidR="0089377F" w:rsidRPr="0089377F">
        <w:rPr>
          <w:rFonts w:ascii="Book Antiqua" w:hAnsi="Book Antiqua" w:cstheme="minorHAnsi"/>
          <w:b/>
          <w:bCs/>
          <w:sz w:val="24"/>
          <w:szCs w:val="24"/>
        </w:rPr>
        <w:t>Bory - Dašice</w:t>
      </w:r>
      <w:proofErr w:type="gramEnd"/>
      <w:r w:rsidRPr="00142407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“</w:t>
      </w:r>
    </w:p>
    <w:p w14:paraId="51E0EE09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3D18BEFD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7963C314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33FC7F0" w14:textId="4BA01F28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40E5E46E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E792A2D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1953E581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42984195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618C20D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ED94D27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171C89A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1529AA51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7A77AE41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C64E2BB" w14:textId="4980E83D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715A4373" w14:textId="2EDA8412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0097298" w14:textId="557DF2B5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BD4DA27" w14:textId="0FC1E030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BC258FF" w14:textId="09DCF406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7C8A454B" w14:textId="77777777" w:rsidR="00477A76" w:rsidRPr="004E0630" w:rsidRDefault="00477A76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55B0829" w14:textId="77777777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0C6D4F1A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4E51DE5F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0879F05B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1BD3F6E4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17BFE3B" w14:textId="77777777" w:rsidR="004E0630" w:rsidRDefault="004E0630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cs-CZ"/>
        </w:rPr>
      </w:pPr>
    </w:p>
    <w:p w14:paraId="3054D9C6" w14:textId="2DB34572" w:rsidR="00AB2967" w:rsidRPr="004E0630" w:rsidRDefault="00AB2967" w:rsidP="00AB296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664A2EA0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59150C7E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19F81D69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616CDA75" w14:textId="77777777" w:rsidR="00477A76" w:rsidRPr="004E0630" w:rsidRDefault="00477A76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18"/>
          <w:szCs w:val="18"/>
          <w:shd w:val="clear" w:color="auto" w:fill="FFFFFF"/>
          <w:lang w:eastAsia="cs-CZ"/>
        </w:rPr>
      </w:pPr>
    </w:p>
    <w:p w14:paraId="4384F366" w14:textId="5E8CFA58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14:paraId="5E7A6A31" w14:textId="77777777" w:rsidR="00AB2967" w:rsidRPr="004E0630" w:rsidRDefault="00AB2967" w:rsidP="00AB296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375294C7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20F2A883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1F1CA54C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388E175E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00B97DC7" w14:textId="6EB970C2" w:rsidR="092B014E" w:rsidRDefault="092B014E" w:rsidP="092B014E">
      <w:pPr>
        <w:spacing w:after="0" w:line="240" w:lineRule="auto"/>
        <w:jc w:val="both"/>
        <w:rPr>
          <w:rFonts w:ascii="Book Antiqua" w:eastAsia="Times New Roman" w:hAnsi="Book Antiqua" w:cs="Segoe UI"/>
          <w:lang w:eastAsia="cs-CZ"/>
        </w:rPr>
      </w:pPr>
    </w:p>
    <w:p w14:paraId="35E20F99" w14:textId="6427889C" w:rsidR="092B014E" w:rsidRDefault="092B014E" w:rsidP="092B014E">
      <w:pPr>
        <w:spacing w:after="0" w:line="240" w:lineRule="auto"/>
        <w:jc w:val="both"/>
        <w:rPr>
          <w:rFonts w:ascii="Book Antiqua" w:eastAsia="Times New Roman" w:hAnsi="Book Antiqua" w:cs="Segoe UI"/>
          <w:lang w:eastAsia="cs-CZ"/>
        </w:rPr>
      </w:pPr>
    </w:p>
    <w:p w14:paraId="506241AF" w14:textId="691F57FE" w:rsidR="092B014E" w:rsidRDefault="092B014E" w:rsidP="092B014E">
      <w:pPr>
        <w:spacing w:after="0" w:line="240" w:lineRule="auto"/>
        <w:jc w:val="both"/>
        <w:rPr>
          <w:rFonts w:ascii="Book Antiqua" w:eastAsia="Times New Roman" w:hAnsi="Book Antiqua" w:cs="Segoe UI"/>
          <w:lang w:eastAsia="cs-CZ"/>
        </w:rPr>
      </w:pPr>
    </w:p>
    <w:p w14:paraId="684EBC9E" w14:textId="77777777" w:rsidR="00182B33" w:rsidRDefault="00182B33" w:rsidP="300145FB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</w:p>
    <w:p w14:paraId="4562CA55" w14:textId="77777777" w:rsidR="00784B32" w:rsidRDefault="3B2B6EAF" w:rsidP="00125A37">
      <w:pPr>
        <w:spacing w:after="0" w:line="240" w:lineRule="auto"/>
        <w:jc w:val="center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ČÁST </w:t>
      </w:r>
      <w:r w:rsidR="00C30833"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I</w:t>
      </w:r>
    </w:p>
    <w:p w14:paraId="13FDF2BB" w14:textId="58A17718" w:rsidR="3B2B6EAF" w:rsidRDefault="00C30833" w:rsidP="00125A37">
      <w:pPr>
        <w:spacing w:after="0" w:line="240" w:lineRule="auto"/>
        <w:jc w:val="center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TECHNICKÁ</w:t>
      </w:r>
      <w:r w:rsidR="3B2B6EAF" w:rsidRPr="4F397BC4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 xml:space="preserve"> specifikace</w:t>
      </w:r>
    </w:p>
    <w:p w14:paraId="47B5C9D2" w14:textId="77777777" w:rsidR="00125A37" w:rsidRDefault="00125A37" w:rsidP="4F397BC4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7C12835E" w14:textId="2E8D4948" w:rsidR="00477A76" w:rsidRPr="00DA72D5" w:rsidRDefault="00477A76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  <w:r w:rsidRPr="300145FB">
        <w:rPr>
          <w:rFonts w:ascii="Book Antiqua" w:eastAsia="Times New Roman" w:hAnsi="Book Antiqua" w:cs="Segoe UI"/>
          <w:lang w:eastAsia="cs-CZ"/>
        </w:rPr>
        <w:t xml:space="preserve">Technická specifikace je tvořena právními a technickými předpisy </w:t>
      </w:r>
      <w:r w:rsidR="00D3765D" w:rsidRPr="300145FB">
        <w:rPr>
          <w:rFonts w:ascii="Book Antiqua" w:eastAsia="Times New Roman" w:hAnsi="Book Antiqua" w:cs="Segoe UI"/>
          <w:lang w:eastAsia="cs-CZ"/>
        </w:rPr>
        <w:t xml:space="preserve">ČR a souvisejícími dokumenty, </w:t>
      </w:r>
      <w:r w:rsidRPr="300145FB">
        <w:rPr>
          <w:rFonts w:ascii="Book Antiqua" w:eastAsia="Times New Roman" w:hAnsi="Book Antiqua" w:cs="Segoe UI"/>
          <w:lang w:eastAsia="cs-CZ"/>
        </w:rPr>
        <w:t>vydávanými</w:t>
      </w:r>
      <w:r w:rsidR="00D3765D" w:rsidRPr="300145FB">
        <w:rPr>
          <w:rFonts w:ascii="Book Antiqua" w:eastAsia="Times New Roman" w:hAnsi="Book Antiqua" w:cs="Segoe UI"/>
          <w:lang w:eastAsia="cs-CZ"/>
        </w:rPr>
        <w:t xml:space="preserve"> Ministerstvem dopravy,</w:t>
      </w:r>
      <w:r w:rsidR="004E0630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="00D3765D" w:rsidRPr="300145FB">
        <w:rPr>
          <w:rFonts w:ascii="Book Antiqua" w:eastAsia="Times New Roman" w:hAnsi="Book Antiqua" w:cs="Segoe UI"/>
          <w:lang w:eastAsia="cs-CZ"/>
        </w:rPr>
        <w:t>ÚNMZ a ČAS</w:t>
      </w:r>
      <w:r w:rsidR="004E0630" w:rsidRPr="300145FB">
        <w:rPr>
          <w:rFonts w:ascii="Book Antiqua" w:eastAsia="Times New Roman" w:hAnsi="Book Antiqua" w:cs="Segoe UI"/>
          <w:lang w:eastAsia="cs-CZ"/>
        </w:rPr>
        <w:t xml:space="preserve"> a technickou politikou Ministerstva dopravy.</w:t>
      </w:r>
      <w:r w:rsidR="00992C36">
        <w:rPr>
          <w:rFonts w:ascii="Book Antiqua" w:eastAsia="Times New Roman" w:hAnsi="Book Antiqua" w:cs="Segoe UI"/>
          <w:lang w:eastAsia="cs-CZ"/>
        </w:rPr>
        <w:t xml:space="preserve"> </w:t>
      </w:r>
    </w:p>
    <w:p w14:paraId="1948C759" w14:textId="0CDEF03A" w:rsidR="00AB2967" w:rsidRPr="00DA72D5" w:rsidRDefault="00DA72D5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  <w:r w:rsidRPr="300145FB">
        <w:rPr>
          <w:rFonts w:ascii="Book Antiqua" w:eastAsia="Times New Roman" w:hAnsi="Book Antiqua" w:cs="Segoe UI"/>
          <w:lang w:eastAsia="cs-CZ"/>
        </w:rPr>
        <w:t xml:space="preserve">Objednatel dává Zhotoviteli na vědomí, že </w:t>
      </w:r>
      <w:r w:rsidR="009E4D2D">
        <w:rPr>
          <w:rFonts w:ascii="Book Antiqua" w:eastAsia="Times New Roman" w:hAnsi="Book Antiqua" w:cs="Segoe UI"/>
          <w:lang w:eastAsia="cs-CZ"/>
        </w:rPr>
        <w:t>tento dokument</w:t>
      </w:r>
      <w:r w:rsidRPr="300145FB">
        <w:rPr>
          <w:rFonts w:ascii="Book Antiqua" w:eastAsia="Times New Roman" w:hAnsi="Book Antiqua" w:cs="Segoe UI"/>
          <w:lang w:eastAsia="cs-CZ"/>
        </w:rPr>
        <w:t xml:space="preserve"> tvoří </w:t>
      </w:r>
      <w:r w:rsidR="4432F2EA" w:rsidRPr="300145FB">
        <w:rPr>
          <w:rFonts w:ascii="Book Antiqua" w:eastAsia="Times New Roman" w:hAnsi="Book Antiqua" w:cs="Segoe UI"/>
          <w:lang w:eastAsia="cs-CZ"/>
        </w:rPr>
        <w:t>T</w:t>
      </w:r>
      <w:r w:rsidRPr="300145FB">
        <w:rPr>
          <w:rFonts w:ascii="Book Antiqua" w:eastAsia="Times New Roman" w:hAnsi="Book Antiqua" w:cs="Segoe UI"/>
          <w:lang w:eastAsia="cs-CZ"/>
        </w:rPr>
        <w:t xml:space="preserve">echnickou specifikaci. </w:t>
      </w:r>
      <w:r w:rsidR="008330F2">
        <w:rPr>
          <w:rFonts w:ascii="Book Antiqua" w:eastAsia="Times New Roman" w:hAnsi="Book Antiqua" w:cs="Segoe UI"/>
          <w:lang w:eastAsia="cs-CZ"/>
        </w:rPr>
        <w:t xml:space="preserve"> </w:t>
      </w:r>
    </w:p>
    <w:p w14:paraId="18146A3D" w14:textId="77777777" w:rsidR="00AB2967" w:rsidRPr="004E0630" w:rsidRDefault="00AB2967" w:rsidP="00AB2967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  <w:r w:rsidRPr="004E0630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5FFCB113" w14:textId="4ADBD760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B90EB7">
        <w:rPr>
          <w:rFonts w:ascii="Book Antiqua" w:eastAsia="Times New Roman" w:hAnsi="Book Antiqua" w:cs="Segoe UI"/>
          <w:lang w:eastAsia="cs-CZ"/>
        </w:rPr>
        <w:t>Přehled jednotlivých kapitol TKP tvořících Technickou specifikaci</w:t>
      </w:r>
      <w:r w:rsidR="00103D64">
        <w:rPr>
          <w:rFonts w:ascii="Book Antiqua" w:eastAsia="Times New Roman" w:hAnsi="Book Antiqua" w:cs="Segoe UI"/>
          <w:lang w:eastAsia="cs-CZ"/>
        </w:rPr>
        <w:t>:</w:t>
      </w:r>
    </w:p>
    <w:p w14:paraId="7DE87C7C" w14:textId="77777777" w:rsidR="00BB6187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sz w:val="20"/>
          <w:szCs w:val="20"/>
          <w:lang w:eastAsia="cs-CZ"/>
        </w:rPr>
        <w:t> </w:t>
      </w:r>
    </w:p>
    <w:tbl>
      <w:tblPr>
        <w:tblW w:w="891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2640"/>
        <w:gridCol w:w="1455"/>
      </w:tblGrid>
      <w:tr w:rsidR="0052385A" w:rsidRPr="001119DE" w14:paraId="28E2D118" w14:textId="77777777" w:rsidTr="005476FC">
        <w:trPr>
          <w:trHeight w:val="615"/>
        </w:trPr>
        <w:tc>
          <w:tcPr>
            <w:tcW w:w="48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E0916FA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cs-CZ"/>
              </w:rPr>
              <w:t>Název kapitoly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DC348D0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cs-CZ"/>
              </w:rPr>
              <w:t>Schváleno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CD4527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cs-CZ"/>
              </w:rPr>
              <w:t>Účinnost</w:t>
            </w:r>
          </w:p>
        </w:tc>
      </w:tr>
      <w:tr w:rsidR="0052385A" w:rsidRPr="001119DE" w14:paraId="76F51844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07C5D1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1 - Všeobecně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0BE6E3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29/2017-120-TN/1  </w:t>
            </w:r>
          </w:p>
          <w:p w14:paraId="09A580C3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26. 1. 2017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D497AB4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1. 2. 2017</w:t>
            </w:r>
          </w:p>
        </w:tc>
      </w:tr>
      <w:tr w:rsidR="0052385A" w:rsidRPr="001119DE" w14:paraId="20E74FEC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B0D07B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 – Všeobecně, změna č.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13AC831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 j. MD-10874/2021-930/2 ze dne 14. 4. 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71EBA8B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1. 5. 2021</w:t>
            </w:r>
          </w:p>
        </w:tc>
      </w:tr>
      <w:tr w:rsidR="0052385A" w:rsidRPr="001119DE" w14:paraId="0A3C092A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F1DA03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2 - Příprava staveniště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D4597A8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320/2016-120-TN/1 </w:t>
            </w:r>
          </w:p>
          <w:p w14:paraId="61D7D77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20. 12. 2016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0716BA9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1. 1. 2017</w:t>
            </w:r>
          </w:p>
        </w:tc>
      </w:tr>
      <w:tr w:rsidR="0052385A" w:rsidRPr="001119DE" w14:paraId="6456A163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3850C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3 - Odvodnění a chráničky pro inženýrské sítě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7F7E77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221/09-910-IPK/1 </w:t>
            </w:r>
          </w:p>
          <w:p w14:paraId="51238075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23. 3. 2009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A03F18D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1. 4. 2009</w:t>
            </w:r>
          </w:p>
        </w:tc>
      </w:tr>
      <w:tr w:rsidR="0052385A" w:rsidRPr="001119DE" w14:paraId="6F4DC1EF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7A33C5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3 - Odvodnění a chráničky pro inženýrské sítě, Dodatek č. 1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21007A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275/2016-120-TN/12 </w:t>
            </w:r>
          </w:p>
          <w:p w14:paraId="261C4873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18. 10. 2016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6142EA2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1. 4. 2017</w:t>
            </w:r>
          </w:p>
        </w:tc>
      </w:tr>
      <w:tr w:rsidR="0052385A" w:rsidRPr="001119DE" w14:paraId="1C09B4FC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515D9CD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4 - Zemní práce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2513736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143/2017-120-TN/1 </w:t>
            </w:r>
          </w:p>
          <w:p w14:paraId="00BFCCC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4. 8. 2017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91F2CE2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7. 8. 2017</w:t>
            </w:r>
          </w:p>
        </w:tc>
      </w:tr>
      <w:tr w:rsidR="0052385A" w:rsidRPr="001119DE" w14:paraId="0AFFCBAA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B70FAF1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5 - Podkladní vrstvy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857CFC1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4/2015-120-TN/2 </w:t>
            </w:r>
          </w:p>
          <w:p w14:paraId="5BCA2802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21. 1.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6DA92B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1. 2. 2015</w:t>
            </w:r>
          </w:p>
        </w:tc>
      </w:tr>
      <w:tr w:rsidR="0052385A" w:rsidRPr="001119DE" w14:paraId="6E1F8805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34E1BF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6 - Cementobetonový kryt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1C51D94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4/2015-120-TN/3 </w:t>
            </w:r>
          </w:p>
          <w:p w14:paraId="520C6B4A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21. 1.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17CDC63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1. 2. 2015</w:t>
            </w:r>
          </w:p>
        </w:tc>
      </w:tr>
      <w:tr w:rsidR="0052385A" w:rsidRPr="001119DE" w14:paraId="18321BD3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AB221A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7 - Hutněné asfaltové vrstvy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95B71A" w14:textId="77777777" w:rsidR="00EF5855" w:rsidRDefault="00EF5855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EF5855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č. j. MD-10079/2023-930/2 </w:t>
            </w:r>
          </w:p>
          <w:p w14:paraId="5AA140D5" w14:textId="73E4C63B" w:rsidR="0052385A" w:rsidRPr="001119DE" w:rsidRDefault="00EF5855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EF5855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29. 3. 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7411E3E" w14:textId="12799836" w:rsidR="0052385A" w:rsidRPr="008F553B" w:rsidRDefault="008F553B" w:rsidP="008F553B">
            <w:pPr>
              <w:spacing w:after="0" w:line="240" w:lineRule="auto"/>
              <w:jc w:val="center"/>
              <w:textAlignment w:val="baseline"/>
              <w:rPr>
                <w:rFonts w:ascii="Book Antiqua" w:hAnsi="Book Antiqua"/>
                <w:lang w:eastAsia="cs-CZ"/>
              </w:rPr>
            </w:pPr>
            <w:r w:rsidRPr="008F553B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1. 4. 2023</w:t>
            </w:r>
          </w:p>
        </w:tc>
      </w:tr>
      <w:tr w:rsidR="0052385A" w:rsidRPr="001119DE" w14:paraId="1094BE4E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5622553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8 - Litý asfalt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13EB96B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318/08-910-IPK/1 </w:t>
            </w:r>
          </w:p>
          <w:p w14:paraId="4E5C16A9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4. 2008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DE349A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1. 5. 2008</w:t>
            </w:r>
          </w:p>
        </w:tc>
      </w:tr>
      <w:tr w:rsidR="0052385A" w:rsidRPr="001119DE" w14:paraId="18F3D46A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557F51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9 - Kryty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 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dla</w:t>
            </w:r>
            <w:r>
              <w:rPr>
                <w:rFonts w:ascii="Book Antiqua" w:eastAsia="Times New Roman" w:hAnsi="Book Antiqua" w:cs="Book Antiqua"/>
                <w:sz w:val="20"/>
                <w:szCs w:val="20"/>
                <w:lang w:eastAsia="cs-CZ"/>
              </w:rPr>
              <w:t>ž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eb a d</w:t>
            </w:r>
            <w:r>
              <w:rPr>
                <w:rFonts w:ascii="Book Antiqua" w:eastAsia="Times New Roman" w:hAnsi="Book Antiqua" w:cs="Book Antiqua"/>
                <w:sz w:val="20"/>
                <w:szCs w:val="20"/>
                <w:lang w:eastAsia="cs-CZ"/>
              </w:rPr>
              <w:t>í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lců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C021D1F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692/10-910-IPK/1 </w:t>
            </w:r>
          </w:p>
          <w:p w14:paraId="6823E7CE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13. 8.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480B6DB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1. 9. 2010</w:t>
            </w:r>
          </w:p>
        </w:tc>
      </w:tr>
      <w:tr w:rsidR="0052385A" w:rsidRPr="001119DE" w14:paraId="5B039BA0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D28ACB7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10 - Obrubníky, krajníky, chodníky a dopravní plochy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76C9E2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692/10-910-IPK/1 </w:t>
            </w:r>
          </w:p>
          <w:p w14:paraId="742BE865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13. 8.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7F704A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1. 9. 2010</w:t>
            </w:r>
          </w:p>
        </w:tc>
      </w:tr>
      <w:tr w:rsidR="0052385A" w:rsidRPr="001119DE" w14:paraId="4553D6A3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47633AD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11 - Svodidla, zábradlí a tlumiče nárazu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A93290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205/10-910-IPK/1 </w:t>
            </w:r>
          </w:p>
          <w:p w14:paraId="3705996D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3.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CDBBFA4" w14:textId="77777777" w:rsidR="0052385A" w:rsidRPr="001119DE" w:rsidRDefault="0052385A" w:rsidP="008F553B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1. 4. 2010</w:t>
            </w:r>
          </w:p>
        </w:tc>
      </w:tr>
      <w:tr w:rsidR="0052385A" w:rsidRPr="001119DE" w14:paraId="6A3AF728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C5DFFF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11 - Svodidla, zábradlí a tlumiče nárazu, změna č.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D31448C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88/2018-120-TN/1 ze dne 16. 3. 2018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61FBA4D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1. 4. 2018</w:t>
            </w:r>
          </w:p>
        </w:tc>
      </w:tr>
      <w:tr w:rsidR="0052385A" w:rsidRPr="001119DE" w14:paraId="2CAFB219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328BBE7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12 - Trvalé oplocení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CBD8F37" w14:textId="720AF78C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12670/2021-930/2 ze dne 1. 11. 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F2C2C64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15. 11. 2021</w:t>
            </w:r>
          </w:p>
        </w:tc>
      </w:tr>
      <w:tr w:rsidR="0052385A" w:rsidRPr="001119DE" w14:paraId="0201B437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B5044A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13 - Vegetační úpravy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1664670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440/06-120-R/1 </w:t>
            </w:r>
          </w:p>
          <w:p w14:paraId="4BA8D7BB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3. 8. 2006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768FEBF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1. 9. 2006</w:t>
            </w:r>
          </w:p>
        </w:tc>
      </w:tr>
      <w:tr w:rsidR="0052385A" w:rsidRPr="001119DE" w14:paraId="608D26E3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66B58C2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14 - Dopravní značky a dopravní zařízení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38B57D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9/2015-120-TN/6 </w:t>
            </w:r>
          </w:p>
          <w:p w14:paraId="2D9750EE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27. 3.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108901B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1. 4. 2015</w:t>
            </w:r>
          </w:p>
        </w:tc>
      </w:tr>
      <w:tr w:rsidR="0052385A" w:rsidRPr="001119DE" w14:paraId="599F0B1E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219AC75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15 - Osvětlení pozemních komunikací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DF9BDC0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9/2015-120-TN/3 </w:t>
            </w:r>
          </w:p>
          <w:p w14:paraId="00F13FE7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2. 2.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22D2988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15. 2. 2015</w:t>
            </w:r>
          </w:p>
        </w:tc>
      </w:tr>
      <w:tr w:rsidR="0052385A" w:rsidRPr="001119DE" w14:paraId="50A822A2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57A527E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16 - Piloty a podzemní stěny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BB8864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24/2020-120-TN/1</w:t>
            </w:r>
          </w:p>
          <w:p w14:paraId="356C04EC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01. 04. 2020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C05AC1A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1. 5. 2020</w:t>
            </w:r>
          </w:p>
        </w:tc>
      </w:tr>
      <w:tr w:rsidR="0052385A" w:rsidRPr="001119DE" w14:paraId="5DD6775E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D457BBD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Kapitola 18 - Betonové konstrukce a mosty 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DA8E829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2/2016-120-TN/2 </w:t>
            </w:r>
          </w:p>
          <w:p w14:paraId="63DF5950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12. 1. 2016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A724BE6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15. 1. 2016</w:t>
            </w:r>
          </w:p>
        </w:tc>
      </w:tr>
      <w:tr w:rsidR="0052385A" w:rsidRPr="001119DE" w14:paraId="21DFD6EA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7AE2F90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lastRenderedPageBreak/>
              <w:t xml:space="preserve">Kapitola 18 - Betonové konstrukce a mosty, oprava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6355B2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 j. 61/2020-120-TN/1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DB51D9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15. 7. 2020</w:t>
            </w:r>
          </w:p>
        </w:tc>
      </w:tr>
      <w:tr w:rsidR="0052385A" w:rsidRPr="001119DE" w14:paraId="19F10735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4483C2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19, část A – Ocelové mosty a konstrukce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67F7E86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37/2015-120-TN/3 </w:t>
            </w:r>
          </w:p>
          <w:p w14:paraId="34259460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13. 4.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0B9FB79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23. 4. 2015</w:t>
            </w:r>
          </w:p>
        </w:tc>
      </w:tr>
      <w:tr w:rsidR="0052385A" w:rsidRPr="001119DE" w14:paraId="09F83F4F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EAE433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19, část B – Protikorozní ochrana ocelových mostů a konstrukcí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E5548FC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121/2018-120-N/2 </w:t>
            </w:r>
          </w:p>
          <w:p w14:paraId="78DDA14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5. 9. 2018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980B6F8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10. 9. 2018</w:t>
            </w:r>
          </w:p>
        </w:tc>
      </w:tr>
      <w:tr w:rsidR="0052385A" w:rsidRPr="001119DE" w14:paraId="5D38F477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3A16CCE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19, část C – Protikorozní ochrana ocelových mostů a konstrukcí při opravách a rekonstrukcích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D7C9AB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MD-5267/2021-120/2 ze dne 22. 2. 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606CC1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1. 3. 2021</w:t>
            </w:r>
          </w:p>
        </w:tc>
      </w:tr>
      <w:tr w:rsidR="0052385A" w:rsidRPr="001119DE" w14:paraId="56C952A0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075697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20 - Pylony a mostní závěsy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D91C522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318/08-910-IPK/ </w:t>
            </w:r>
          </w:p>
          <w:p w14:paraId="6C4480F1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4. 2008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B13845B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1. 5. 2008</w:t>
            </w:r>
          </w:p>
        </w:tc>
      </w:tr>
      <w:tr w:rsidR="0052385A" w:rsidRPr="001119DE" w14:paraId="05B4CBBC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473AD7A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21 - Izolace proti vodě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D2E3A1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205/10-910-IPK/1 </w:t>
            </w:r>
          </w:p>
          <w:p w14:paraId="09738E2E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3.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1222366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1. 4. 2010</w:t>
            </w:r>
          </w:p>
        </w:tc>
      </w:tr>
      <w:tr w:rsidR="0052385A" w:rsidRPr="001119DE" w14:paraId="4F0654FD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3F8B04F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21 - Izolace proti vodě, Dodatek č. 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90855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25/2020-120-TN/1 ze dne 22. 4. 2020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582EC1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1. 5. 2020</w:t>
            </w:r>
          </w:p>
        </w:tc>
      </w:tr>
      <w:tr w:rsidR="0052385A" w:rsidRPr="001119DE" w14:paraId="6D83FE8B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F75490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22 - Mostní ložiska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73EC4E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124/2018-120-TN/1 </w:t>
            </w:r>
          </w:p>
          <w:p w14:paraId="593D5DED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18. 5. 2018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493506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1. 6. 2018</w:t>
            </w:r>
          </w:p>
        </w:tc>
      </w:tr>
      <w:tr w:rsidR="0052385A" w:rsidRPr="001119DE" w14:paraId="441D8CAF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C912C1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23 - Mostní závěry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E1647B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653/ 07/910-IPK/1 </w:t>
            </w:r>
          </w:p>
          <w:p w14:paraId="40D8B1F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6. 8. 2007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2FAD70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1. 9. 2007</w:t>
            </w:r>
          </w:p>
        </w:tc>
      </w:tr>
      <w:tr w:rsidR="0052385A" w:rsidRPr="001119DE" w14:paraId="139A4E90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AAFE1A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24 - Tunely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E2EDD6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341/07-910-IPK/1 </w:t>
            </w:r>
          </w:p>
          <w:p w14:paraId="4ACADBAC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20. 4. 2007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5A2069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1. 5. 2007</w:t>
            </w:r>
          </w:p>
        </w:tc>
      </w:tr>
      <w:tr w:rsidR="0052385A" w:rsidRPr="001119DE" w14:paraId="3312B89D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C4ABCD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25 - Protihlukové clony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FFA7E0" w14:textId="77777777" w:rsidR="0052385A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221/09-910-IPK/1 </w:t>
            </w:r>
          </w:p>
          <w:p w14:paraId="3AD7EC08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23. 3. 2009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86B677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1. 4. 2009</w:t>
            </w:r>
          </w:p>
        </w:tc>
      </w:tr>
      <w:tr w:rsidR="0052385A" w:rsidRPr="001119DE" w14:paraId="338BAD36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041408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26 - Postřiky, pružné membrány a nátěry vozovek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254EDDC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9/2015-120-TN/4 </w:t>
            </w:r>
          </w:p>
          <w:p w14:paraId="5F35C598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2. 2. 2015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CEA4CA9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15. 2. 2015 </w:t>
            </w:r>
          </w:p>
        </w:tc>
      </w:tr>
      <w:tr w:rsidR="0052385A" w:rsidRPr="001119DE" w14:paraId="7AEF928A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080C4D7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27 - Emulzní kalové vrstvy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AC076AA" w14:textId="77777777" w:rsidR="0091779E" w:rsidRDefault="00666A4C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666A4C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č. j. 25013/2022-930/2 </w:t>
            </w:r>
          </w:p>
          <w:p w14:paraId="6815DDEF" w14:textId="29C7A2E2" w:rsidR="0052385A" w:rsidRPr="001119DE" w:rsidRDefault="00666A4C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666A4C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14. 7. 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9F018AE" w14:textId="6305661B" w:rsidR="0052385A" w:rsidRPr="001119DE" w:rsidRDefault="0091779E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</w:t>
            </w:r>
            <w:r w:rsidR="0052385A"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8</w:t>
            </w:r>
            <w:r w:rsidR="0052385A"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2023</w:t>
            </w:r>
            <w:r w:rsidR="0052385A"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52385A" w:rsidRPr="001119DE" w14:paraId="4EE5106D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3D5B556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29 - Zvláštní zakládání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89A9229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1126/10-910-IPK/1 </w:t>
            </w:r>
          </w:p>
          <w:p w14:paraId="6CE61AA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16. 12. 2010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298E70F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1. 1. 2011 </w:t>
            </w:r>
          </w:p>
        </w:tc>
      </w:tr>
      <w:tr w:rsidR="0052385A" w:rsidRPr="001119DE" w14:paraId="1B899C5C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4B4079B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30 - Speciální zemní konstrukce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9948F43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1001/09-910-IPK/1 </w:t>
            </w:r>
          </w:p>
          <w:p w14:paraId="6348E1E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17. 12. 2009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E0EDEE3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1. 1. 2010 </w:t>
            </w:r>
          </w:p>
        </w:tc>
      </w:tr>
      <w:tr w:rsidR="0052385A" w:rsidRPr="001119DE" w14:paraId="5C157E0D" w14:textId="77777777" w:rsidTr="005476FC">
        <w:tc>
          <w:tcPr>
            <w:tcW w:w="481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402C7F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Kapitola 31 - Opravy betonových konstrukcí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DF7CB04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č.j. 318/08-910-IPK/1 </w:t>
            </w:r>
          </w:p>
          <w:p w14:paraId="26345237" w14:textId="77777777" w:rsidR="0052385A" w:rsidRPr="001119DE" w:rsidRDefault="0052385A" w:rsidP="005476FC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ze dne 8. 4. 2008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042C1E6" w14:textId="77777777" w:rsidR="0052385A" w:rsidRPr="001119DE" w:rsidRDefault="0052385A" w:rsidP="005476FC">
            <w:pPr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 w:cs="Times New Roman"/>
                <w:sz w:val="24"/>
                <w:szCs w:val="24"/>
                <w:lang w:eastAsia="cs-CZ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15. 3. 2021</w:t>
            </w:r>
            <w:r w:rsidRPr="001119DE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 </w:t>
            </w:r>
          </w:p>
        </w:tc>
      </w:tr>
    </w:tbl>
    <w:p w14:paraId="3F91AF56" w14:textId="77777777" w:rsidR="0052385A" w:rsidRPr="00DA72D5" w:rsidRDefault="0052385A" w:rsidP="005238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E023863" w14:textId="3009AAC1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63A25EE" w14:textId="6BD29097" w:rsidR="0036756A" w:rsidRDefault="00DA72D5" w:rsidP="00DA72D5">
      <w:pPr>
        <w:spacing w:after="0" w:line="240" w:lineRule="auto"/>
        <w:textAlignment w:val="baseline"/>
        <w:rPr>
          <w:rFonts w:ascii="Book Antiqua" w:eastAsia="Times New Roman" w:hAnsi="Book Antiqua" w:cs="Segoe UI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Jednotlivé kapitoly TKP jsou volně dostupné v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elektronick</w:t>
      </w:r>
      <w:r w:rsidRPr="00DA72D5">
        <w:rPr>
          <w:rFonts w:ascii="Book Antiqua" w:eastAsia="Times New Roman" w:hAnsi="Book Antiqua" w:cs="Book Antiqua"/>
          <w:lang w:eastAsia="cs-CZ"/>
        </w:rPr>
        <w:t>é</w:t>
      </w:r>
      <w:r w:rsidRPr="00DA72D5">
        <w:rPr>
          <w:rFonts w:ascii="Book Antiqua" w:eastAsia="Times New Roman" w:hAnsi="Book Antiqua" w:cs="Segoe UI"/>
          <w:lang w:eastAsia="cs-CZ"/>
        </w:rPr>
        <w:t xml:space="preserve"> podob</w:t>
      </w:r>
      <w:r w:rsidRPr="00DA72D5">
        <w:rPr>
          <w:rFonts w:ascii="Book Antiqua" w:eastAsia="Times New Roman" w:hAnsi="Book Antiqua" w:cs="Book Antiqua"/>
          <w:lang w:eastAsia="cs-CZ"/>
        </w:rPr>
        <w:t>ě</w:t>
      </w:r>
      <w:r w:rsidRPr="00DA72D5">
        <w:rPr>
          <w:rFonts w:ascii="Book Antiqua" w:eastAsia="Times New Roman" w:hAnsi="Book Antiqua" w:cs="Segoe UI"/>
          <w:lang w:eastAsia="cs-CZ"/>
        </w:rPr>
        <w:t xml:space="preserve"> na webov</w:t>
      </w:r>
      <w:r w:rsidR="00CC56B1">
        <w:rPr>
          <w:rFonts w:ascii="Book Antiqua" w:eastAsia="Times New Roman" w:hAnsi="Book Antiqua" w:cs="Segoe UI"/>
          <w:lang w:eastAsia="cs-CZ"/>
        </w:rPr>
        <w:t xml:space="preserve">é adrese </w:t>
      </w:r>
      <w:r w:rsidRPr="00DA72D5">
        <w:rPr>
          <w:rFonts w:ascii="Book Antiqua" w:eastAsia="Times New Roman" w:hAnsi="Book Antiqua" w:cs="Segoe UI"/>
          <w:lang w:eastAsia="cs-CZ"/>
        </w:rPr>
        <w:t>www.pjpk.cz. </w:t>
      </w:r>
    </w:p>
    <w:p w14:paraId="0801F243" w14:textId="77777777" w:rsidR="0036756A" w:rsidRDefault="0036756A">
      <w:pPr>
        <w:spacing w:after="160" w:line="259" w:lineRule="auto"/>
        <w:rPr>
          <w:rFonts w:ascii="Book Antiqua" w:eastAsia="Times New Roman" w:hAnsi="Book Antiqua" w:cs="Segoe UI"/>
          <w:lang w:eastAsia="cs-CZ"/>
        </w:rPr>
      </w:pPr>
      <w:r>
        <w:rPr>
          <w:rFonts w:ascii="Book Antiqua" w:eastAsia="Times New Roman" w:hAnsi="Book Antiqua" w:cs="Segoe UI"/>
          <w:lang w:eastAsia="cs-CZ"/>
        </w:rPr>
        <w:br w:type="page"/>
      </w:r>
    </w:p>
    <w:p w14:paraId="2E93C1D2" w14:textId="77777777" w:rsidR="00784B32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lastRenderedPageBreak/>
        <w:t>ČÁST II</w:t>
      </w:r>
    </w:p>
    <w:p w14:paraId="60084422" w14:textId="6263ED4E" w:rsidR="00DA72D5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ZVLÁŠTNÍ TECHNICKÉ KVALITATIVNÍ PODMÍNKY STAVBY (ZTKP) </w:t>
      </w:r>
    </w:p>
    <w:p w14:paraId="49ADD080" w14:textId="77777777" w:rsidR="00DC6FC8" w:rsidRPr="00DA72D5" w:rsidRDefault="00DC6FC8" w:rsidP="00DA72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382AC237" w14:textId="23CF478C" w:rsidR="00DA72D5" w:rsidRDefault="00DA72D5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lang w:eastAsia="cs-CZ"/>
        </w:rPr>
      </w:pPr>
      <w:r w:rsidRPr="300145FB">
        <w:rPr>
          <w:rFonts w:ascii="Book Antiqua" w:eastAsia="Times New Roman" w:hAnsi="Book Antiqua" w:cs="Segoe UI"/>
          <w:lang w:eastAsia="cs-CZ"/>
        </w:rPr>
        <w:t>Objednatel dává Zhotoviteli</w:t>
      </w:r>
      <w:r w:rsidR="3697FB0E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Pr="300145FB">
        <w:rPr>
          <w:rFonts w:ascii="Book Antiqua" w:eastAsia="Times New Roman" w:hAnsi="Book Antiqua" w:cs="Segoe UI"/>
          <w:lang w:eastAsia="cs-CZ"/>
        </w:rPr>
        <w:t>na vědomí, že součástí</w:t>
      </w:r>
      <w:r w:rsidR="0B65D8D1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Pr="300145FB">
        <w:rPr>
          <w:rFonts w:ascii="Book Antiqua" w:eastAsia="Times New Roman" w:hAnsi="Book Antiqua" w:cs="Segoe UI"/>
          <w:lang w:eastAsia="cs-CZ"/>
        </w:rPr>
        <w:t>Technické specifikace</w:t>
      </w:r>
      <w:r w:rsidR="3674256B" w:rsidRPr="300145FB">
        <w:rPr>
          <w:rFonts w:ascii="Book Antiqua" w:eastAsia="Times New Roman" w:hAnsi="Book Antiqua" w:cs="Segoe UI"/>
          <w:lang w:eastAsia="cs-CZ"/>
        </w:rPr>
        <w:t xml:space="preserve"> </w:t>
      </w:r>
      <w:r w:rsidRPr="300145FB">
        <w:rPr>
          <w:rFonts w:ascii="Book Antiqua" w:eastAsia="Times New Roman" w:hAnsi="Book Antiqua" w:cs="Segoe UI"/>
          <w:lang w:eastAsia="cs-CZ"/>
        </w:rPr>
        <w:t>jsou tyto následující dokumenty, které budou použity při realizaci Stavby</w:t>
      </w:r>
      <w:r w:rsidR="00F03033">
        <w:rPr>
          <w:rFonts w:ascii="Book Antiqua" w:eastAsia="Times New Roman" w:hAnsi="Book Antiqua" w:cs="Segoe UI"/>
          <w:lang w:eastAsia="cs-CZ"/>
        </w:rPr>
        <w:t xml:space="preserve">. </w:t>
      </w:r>
      <w:bookmarkStart w:id="0" w:name="_Hlk65760901"/>
      <w:r w:rsidR="005C6781">
        <w:rPr>
          <w:rFonts w:ascii="Book Antiqua" w:eastAsia="Times New Roman" w:hAnsi="Book Antiqua" w:cs="Segoe UI"/>
          <w:lang w:eastAsia="cs-CZ"/>
        </w:rPr>
        <w:t>Tyto</w:t>
      </w:r>
      <w:r w:rsidR="00F03033">
        <w:rPr>
          <w:rFonts w:ascii="Book Antiqua" w:eastAsia="Times New Roman" w:hAnsi="Book Antiqua" w:cs="Segoe UI"/>
          <w:lang w:eastAsia="cs-CZ"/>
        </w:rPr>
        <w:t xml:space="preserve"> dokumenty jsou dostupné v Elektronickém nástroji na </w:t>
      </w:r>
      <w:r w:rsidR="00205502">
        <w:rPr>
          <w:rFonts w:ascii="Book Antiqua" w:eastAsia="Times New Roman" w:hAnsi="Book Antiqua" w:cs="Segoe UI"/>
          <w:lang w:eastAsia="cs-CZ"/>
        </w:rPr>
        <w:t>webové adrese</w:t>
      </w:r>
      <w:r w:rsidR="00F03033">
        <w:rPr>
          <w:rFonts w:ascii="Book Antiqua" w:eastAsia="Times New Roman" w:hAnsi="Book Antiqua" w:cs="Segoe UI"/>
          <w:lang w:eastAsia="cs-CZ"/>
        </w:rPr>
        <w:t xml:space="preserve">: </w:t>
      </w:r>
      <w:hyperlink r:id="rId11" w:history="1">
        <w:r w:rsidR="00987D7E" w:rsidRPr="003477C1">
          <w:rPr>
            <w:rStyle w:val="Hypertextovodkaz"/>
            <w:rFonts w:ascii="Book Antiqua" w:eastAsia="Times New Roman" w:hAnsi="Book Antiqua" w:cs="Segoe UI"/>
            <w:lang w:eastAsia="cs-CZ"/>
          </w:rPr>
          <w:t>https://ezak.suspk.cz/document_public.html</w:t>
        </w:r>
      </w:hyperlink>
      <w:bookmarkEnd w:id="0"/>
      <w:r w:rsidR="00987D7E">
        <w:rPr>
          <w:rFonts w:ascii="Book Antiqua" w:eastAsia="Times New Roman" w:hAnsi="Book Antiqua" w:cs="Segoe UI"/>
          <w:lang w:eastAsia="cs-CZ"/>
        </w:rPr>
        <w:t xml:space="preserve">: </w:t>
      </w:r>
    </w:p>
    <w:p w14:paraId="21050A6C" w14:textId="77777777" w:rsidR="00D90602" w:rsidRPr="00DA72D5" w:rsidRDefault="00D90602" w:rsidP="00DC6FC8">
      <w:pPr>
        <w:spacing w:after="0" w:line="240" w:lineRule="auto"/>
        <w:ind w:firstLine="70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B69871A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 – Výzva k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p</w:t>
      </w:r>
      <w:r w:rsidRPr="00DA72D5">
        <w:rPr>
          <w:rFonts w:ascii="Book Antiqua" w:eastAsia="Times New Roman" w:hAnsi="Book Antiqua" w:cs="Book Antiqua"/>
          <w:lang w:eastAsia="cs-CZ"/>
        </w:rPr>
        <w:t>ř</w:t>
      </w:r>
      <w:r w:rsidRPr="00DA72D5">
        <w:rPr>
          <w:rFonts w:ascii="Book Antiqua" w:eastAsia="Times New Roman" w:hAnsi="Book Antiqua" w:cs="Segoe UI"/>
          <w:lang w:eastAsia="cs-CZ"/>
        </w:rPr>
        <w:t>ed</w:t>
      </w:r>
      <w:r w:rsidRPr="00DA72D5">
        <w:rPr>
          <w:rFonts w:ascii="Book Antiqua" w:eastAsia="Times New Roman" w:hAnsi="Book Antiqua" w:cs="Book Antiqua"/>
          <w:lang w:eastAsia="cs-CZ"/>
        </w:rPr>
        <w:t>á</w:t>
      </w:r>
      <w:r w:rsidRPr="00DA72D5">
        <w:rPr>
          <w:rFonts w:ascii="Book Antiqua" w:eastAsia="Times New Roman" w:hAnsi="Book Antiqua" w:cs="Segoe UI"/>
          <w:lang w:eastAsia="cs-CZ"/>
        </w:rPr>
        <w:t>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 xml:space="preserve"> staveni</w:t>
      </w:r>
      <w:r w:rsidRPr="00DA72D5">
        <w:rPr>
          <w:rFonts w:ascii="Book Antiqua" w:eastAsia="Times New Roman" w:hAnsi="Book Antiqua" w:cs="Book Antiqua"/>
          <w:lang w:eastAsia="cs-CZ"/>
        </w:rPr>
        <w:t>š</w:t>
      </w:r>
      <w:r w:rsidRPr="00DA72D5">
        <w:rPr>
          <w:rFonts w:ascii="Book Antiqua" w:eastAsia="Times New Roman" w:hAnsi="Book Antiqua" w:cs="Segoe UI"/>
          <w:lang w:eastAsia="cs-CZ"/>
        </w:rPr>
        <w:t>t</w:t>
      </w:r>
      <w:r w:rsidRPr="00DA72D5">
        <w:rPr>
          <w:rFonts w:ascii="Book Antiqua" w:eastAsia="Times New Roman" w:hAnsi="Book Antiqua" w:cs="Book Antiqua"/>
          <w:lang w:eastAsia="cs-CZ"/>
        </w:rPr>
        <w:t>ě</w:t>
      </w:r>
      <w:r w:rsidRPr="00DA72D5">
        <w:rPr>
          <w:rFonts w:ascii="Book Antiqua" w:eastAsia="Times New Roman" w:hAnsi="Book Antiqua" w:cs="Segoe UI"/>
          <w:lang w:eastAsia="cs-CZ"/>
        </w:rPr>
        <w:t> </w:t>
      </w:r>
    </w:p>
    <w:p w14:paraId="7A70E974" w14:textId="2C24883B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2 – Zápis o předání a převzetí staveniště </w:t>
      </w:r>
      <w:r w:rsidR="00DC6FC8">
        <w:rPr>
          <w:rFonts w:ascii="Book Antiqua" w:eastAsia="Times New Roman" w:hAnsi="Book Antiqua" w:cs="Segoe UI"/>
          <w:lang w:eastAsia="cs-CZ"/>
        </w:rPr>
        <w:t xml:space="preserve"> </w:t>
      </w:r>
    </w:p>
    <w:p w14:paraId="58B8EE64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3 – Změnový list </w:t>
      </w:r>
    </w:p>
    <w:p w14:paraId="499E57DB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4 – Rozpis ocenění změn položek </w:t>
      </w:r>
    </w:p>
    <w:p w14:paraId="5A9D4B1E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5 – Přehled změn stavby </w:t>
      </w:r>
    </w:p>
    <w:p w14:paraId="5F57A094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6 – Evidenční list pro vyhrazené změny </w:t>
      </w:r>
    </w:p>
    <w:p w14:paraId="3FB83012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7 – Pozvánka na kontrolní den </w:t>
      </w:r>
    </w:p>
    <w:p w14:paraId="1819085F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8 – Zápis z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kontroln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>ho dne </w:t>
      </w:r>
    </w:p>
    <w:p w14:paraId="1362D239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9 – Prezenční listina </w:t>
      </w:r>
    </w:p>
    <w:p w14:paraId="5127808A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10 – Předávací protokol dokumentace skutečného provedení stavby </w:t>
      </w:r>
    </w:p>
    <w:p w14:paraId="737B11EF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11 – Předávací protokol stavby </w:t>
      </w:r>
    </w:p>
    <w:p w14:paraId="536BFBED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12 – Zápis z</w:t>
      </w:r>
      <w:r w:rsidRPr="00DA72D5">
        <w:rPr>
          <w:rFonts w:ascii="Times New Roman" w:eastAsia="Times New Roman" w:hAnsi="Times New Roman" w:cs="Times New Roman"/>
          <w:lang w:eastAsia="cs-CZ"/>
        </w:rPr>
        <w:t> </w:t>
      </w:r>
      <w:r w:rsidRPr="00DA72D5">
        <w:rPr>
          <w:rFonts w:ascii="Book Antiqua" w:eastAsia="Times New Roman" w:hAnsi="Book Antiqua" w:cs="Segoe UI"/>
          <w:lang w:eastAsia="cs-CZ"/>
        </w:rPr>
        <w:t>m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>stn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 xml:space="preserve">ho </w:t>
      </w:r>
      <w:r w:rsidRPr="00DA72D5">
        <w:rPr>
          <w:rFonts w:ascii="Book Antiqua" w:eastAsia="Times New Roman" w:hAnsi="Book Antiqua" w:cs="Book Antiqua"/>
          <w:lang w:eastAsia="cs-CZ"/>
        </w:rPr>
        <w:t>š</w:t>
      </w:r>
      <w:r w:rsidRPr="00DA72D5">
        <w:rPr>
          <w:rFonts w:ascii="Book Antiqua" w:eastAsia="Times New Roman" w:hAnsi="Book Antiqua" w:cs="Segoe UI"/>
          <w:lang w:eastAsia="cs-CZ"/>
        </w:rPr>
        <w:t>et</w:t>
      </w:r>
      <w:r w:rsidRPr="00DA72D5">
        <w:rPr>
          <w:rFonts w:ascii="Book Antiqua" w:eastAsia="Times New Roman" w:hAnsi="Book Antiqua" w:cs="Book Antiqua"/>
          <w:lang w:eastAsia="cs-CZ"/>
        </w:rPr>
        <w:t>ř</w:t>
      </w:r>
      <w:r w:rsidRPr="00DA72D5">
        <w:rPr>
          <w:rFonts w:ascii="Book Antiqua" w:eastAsia="Times New Roman" w:hAnsi="Book Antiqua" w:cs="Segoe UI"/>
          <w:lang w:eastAsia="cs-CZ"/>
        </w:rPr>
        <w:t>en</w:t>
      </w:r>
      <w:r w:rsidRPr="00DA72D5">
        <w:rPr>
          <w:rFonts w:ascii="Book Antiqua" w:eastAsia="Times New Roman" w:hAnsi="Book Antiqua" w:cs="Book Antiqua"/>
          <w:lang w:eastAsia="cs-CZ"/>
        </w:rPr>
        <w:t>í</w:t>
      </w:r>
      <w:r w:rsidRPr="00DA72D5">
        <w:rPr>
          <w:rFonts w:ascii="Book Antiqua" w:eastAsia="Times New Roman" w:hAnsi="Book Antiqua" w:cs="Segoe UI"/>
          <w:lang w:eastAsia="cs-CZ"/>
        </w:rPr>
        <w:t> </w:t>
      </w:r>
    </w:p>
    <w:p w14:paraId="70ACA7E9" w14:textId="77777777" w:rsidR="00DA72D5" w:rsidRPr="00DA72D5" w:rsidRDefault="00DA72D5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13 – Předávací protokol </w:t>
      </w:r>
    </w:p>
    <w:p w14:paraId="1B714E1A" w14:textId="008CFDF9" w:rsidR="00DA72D5" w:rsidRDefault="00DA72D5" w:rsidP="00DA72D5">
      <w:pPr>
        <w:spacing w:after="0" w:line="240" w:lineRule="auto"/>
        <w:textAlignment w:val="baseline"/>
        <w:rPr>
          <w:rFonts w:ascii="Book Antiqua" w:eastAsia="Times New Roman" w:hAnsi="Book Antiqua" w:cs="Segoe UI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Příloha č. 14 – Předávací protokol projektové dokumentace</w:t>
      </w:r>
    </w:p>
    <w:p w14:paraId="0C9CE92E" w14:textId="7A4EF5D0" w:rsidR="00B25C42" w:rsidRPr="00DA72D5" w:rsidRDefault="00EC3E5B" w:rsidP="00DA72D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Book Antiqua" w:eastAsia="Times New Roman" w:hAnsi="Book Antiqua" w:cs="Segoe UI"/>
          <w:lang w:eastAsia="cs-CZ"/>
        </w:rPr>
        <w:t>Příloha č. 15 – Záznam měření položek</w:t>
      </w:r>
    </w:p>
    <w:p w14:paraId="63026CC8" w14:textId="77777777" w:rsidR="00576EB5" w:rsidRDefault="00576EB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72936C3E" w14:textId="77777777" w:rsidR="00576EB5" w:rsidRDefault="00576EB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4F2A3FDC" w14:textId="77777777" w:rsidR="00784B32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ČÁST II.1</w:t>
      </w:r>
    </w:p>
    <w:p w14:paraId="4EA39F41" w14:textId="27B468EE" w:rsidR="00DA72D5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DALŠÍ POŽADAVKY OBJEDNATEL</w:t>
      </w:r>
      <w:r w:rsidRPr="0003717E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E</w:t>
      </w: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 </w:t>
      </w:r>
    </w:p>
    <w:p w14:paraId="700E4B34" w14:textId="77777777" w:rsidR="00B25C42" w:rsidRPr="00DA72D5" w:rsidRDefault="00B25C42" w:rsidP="00DA72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3EE6AE7B" w14:textId="77777777" w:rsidR="002C65CC" w:rsidRDefault="00DA72D5" w:rsidP="00784B32">
      <w:pPr>
        <w:spacing w:after="0" w:line="240" w:lineRule="auto"/>
        <w:textAlignment w:val="baseline"/>
        <w:rPr>
          <w:rFonts w:ascii="Book Antiqua" w:eastAsia="Times New Roman" w:hAnsi="Book Antiqua" w:cs="Segoe UI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Zhotoviteli se dává na vědomí, že součástí Díla je také:</w:t>
      </w:r>
    </w:p>
    <w:p w14:paraId="762165EA" w14:textId="7FFA42EE" w:rsidR="00DA72D5" w:rsidRPr="00DA72D5" w:rsidRDefault="00DA72D5" w:rsidP="00BA41CC">
      <w:pPr>
        <w:spacing w:after="0" w:line="240" w:lineRule="auto"/>
        <w:ind w:firstLine="708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A72D5">
        <w:rPr>
          <w:rFonts w:ascii="Book Antiqua" w:eastAsia="Times New Roman" w:hAnsi="Book Antiqua" w:cs="Segoe UI"/>
          <w:lang w:eastAsia="cs-CZ"/>
        </w:rPr>
        <w:t> </w:t>
      </w:r>
      <w:r w:rsidR="00BA41CC">
        <w:rPr>
          <w:rFonts w:ascii="Book Antiqua" w:eastAsia="Times New Roman" w:hAnsi="Book Antiqua" w:cs="Segoe UI"/>
          <w:lang w:eastAsia="cs-CZ"/>
        </w:rPr>
        <w:t xml:space="preserve"> </w:t>
      </w:r>
    </w:p>
    <w:p w14:paraId="29D14B4B" w14:textId="487046B7" w:rsidR="00F83F1A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dopravně inženýrského rozhodnutí (dále také jen „</w:t>
      </w:r>
      <w:r w:rsidRPr="00F42EFC">
        <w:rPr>
          <w:rFonts w:ascii="Book Antiqua" w:hAnsi="Book Antiqua" w:cs="Segoe UI"/>
          <w:b/>
          <w:bCs/>
          <w:lang w:eastAsia="cs-CZ"/>
        </w:rPr>
        <w:t>DIR</w:t>
      </w:r>
      <w:r w:rsidRPr="00F42EFC">
        <w:rPr>
          <w:rFonts w:ascii="Book Antiqua" w:hAnsi="Book Antiqua" w:cs="Segoe UI"/>
          <w:lang w:eastAsia="cs-CZ"/>
        </w:rPr>
        <w:t>“); </w:t>
      </w:r>
    </w:p>
    <w:p w14:paraId="0F1C39E5" w14:textId="5AC571BC" w:rsidR="009374DA" w:rsidRPr="004C7A0E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4C7A0E">
        <w:rPr>
          <w:rFonts w:ascii="Book Antiqua" w:hAnsi="Book Antiqua" w:cs="Segoe UI"/>
          <w:lang w:eastAsia="cs-CZ"/>
        </w:rPr>
        <w:t>projekt a realizace dopravně inženýrských opatření (dále také jen „</w:t>
      </w:r>
      <w:r w:rsidRPr="004C7A0E">
        <w:rPr>
          <w:rFonts w:ascii="Book Antiqua" w:hAnsi="Book Antiqua" w:cs="Segoe UI"/>
          <w:b/>
          <w:lang w:eastAsia="cs-CZ"/>
        </w:rPr>
        <w:t>DIO</w:t>
      </w:r>
      <w:r w:rsidRPr="004C7A0E">
        <w:rPr>
          <w:rFonts w:ascii="Book Antiqua" w:hAnsi="Book Antiqua" w:cs="Segoe UI"/>
          <w:lang w:eastAsia="cs-CZ"/>
        </w:rPr>
        <w:t>“) -</w:t>
      </w:r>
      <w:r w:rsidR="00F74B0C">
        <w:rPr>
          <w:rFonts w:ascii="Book Antiqua" w:hAnsi="Book Antiqua" w:cs="Segoe UI"/>
          <w:lang w:eastAsia="cs-CZ"/>
        </w:rPr>
        <w:t xml:space="preserve"> </w:t>
      </w:r>
      <w:r w:rsidR="000B78FD">
        <w:rPr>
          <w:rFonts w:ascii="Book Antiqua" w:hAnsi="Book Antiqua" w:cs="Segoe UI"/>
          <w:lang w:eastAsia="cs-CZ"/>
        </w:rPr>
        <w:t>Zhotovitel je povinen zajistit DIO podle projektové dokumentace pro provedení stavby</w:t>
      </w:r>
      <w:r w:rsidR="00CC0BC6" w:rsidRPr="00870209">
        <w:rPr>
          <w:rFonts w:ascii="Book Antiqua" w:hAnsi="Book Antiqua" w:cs="Segoe UI"/>
          <w:lang w:eastAsia="cs-CZ"/>
        </w:rPr>
        <w:t>;</w:t>
      </w:r>
    </w:p>
    <w:p w14:paraId="29B96ED6" w14:textId="11AA8EA1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zpracování dokumentace dočasného dopravního značení včetně projednání s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p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slu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>mi spr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mi org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ny, bude</w:t>
      </w:r>
      <w:r w:rsidR="05ADF050" w:rsidRPr="00F42EFC">
        <w:rPr>
          <w:rFonts w:ascii="Book Antiqua" w:hAnsi="Book Antiqua" w:cs="Segoe UI"/>
          <w:lang w:eastAsia="cs-CZ"/>
        </w:rPr>
        <w:t>-</w:t>
      </w:r>
      <w:r w:rsidRPr="00F42EFC">
        <w:rPr>
          <w:rFonts w:ascii="Book Antiqua" w:hAnsi="Book Antiqua" w:cs="Segoe UI"/>
          <w:lang w:eastAsia="cs-CZ"/>
        </w:rPr>
        <w:t>li pot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ebn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; </w:t>
      </w:r>
    </w:p>
    <w:p w14:paraId="49DDD49E" w14:textId="40E13E60" w:rsidR="00DA72D5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osazení a údržba dopravního značení v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pr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b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hu prov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d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stavebn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prac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dle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dokumentace</w:t>
      </w:r>
      <w:r w:rsidRPr="00F42EFC">
        <w:rPr>
          <w:rFonts w:ascii="Book Antiqua" w:hAnsi="Book Antiqua" w:cs="Book Antiqua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do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asn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ho dopravn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ho zna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, v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etn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uveden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do 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vodn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ho stavu a</w:t>
      </w:r>
      <w:r w:rsidRPr="00F42EFC">
        <w:rPr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vr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cen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jejich spr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vci, bude</w:t>
      </w:r>
      <w:r w:rsidR="4A3539C3" w:rsidRPr="00F42EFC">
        <w:rPr>
          <w:rFonts w:ascii="Book Antiqua" w:hAnsi="Book Antiqua" w:cs="Segoe UI"/>
          <w:lang w:eastAsia="cs-CZ"/>
        </w:rPr>
        <w:t>-</w:t>
      </w:r>
      <w:r w:rsidRPr="00F42EFC">
        <w:rPr>
          <w:rFonts w:ascii="Book Antiqua" w:hAnsi="Book Antiqua" w:cs="Segoe UI"/>
          <w:lang w:eastAsia="cs-CZ"/>
        </w:rPr>
        <w:t>li pot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ebn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; </w:t>
      </w:r>
    </w:p>
    <w:p w14:paraId="7BD71EE1" w14:textId="6761F710" w:rsidR="00866E1A" w:rsidRPr="00F42EFC" w:rsidRDefault="00866E1A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866E1A">
        <w:rPr>
          <w:rFonts w:ascii="Book Antiqua" w:hAnsi="Book Antiqua" w:cs="Segoe UI"/>
          <w:lang w:eastAsia="cs-CZ"/>
        </w:rPr>
        <w:t xml:space="preserve">použití metody BIM ve smyslu přílohy BIM protokol – Smluvní ustanovení pro tvorbu, předání a používání informačního modelu a použití metody BIM a jejích příloh (dále jen „BIM Protokol“) včetně vyhotovení informačního modelu stavby pro RDS a DSPS, jejichž zpracování je předmětem této Smlouvy, zajištění Společného datového prostředí (CDE) podle přílohy Specifické požadavky na Společné datové prostředí (CDE) po dobu dodávky veškerých služeb, zpracování a aktualizace plánu realizace BIM (BEP) podle přílohy Požadavky na Plán realizace BIM (BEP) a poskytnutí souvisejících služeb. Poskytovatel je rovněž povinen se na vyzvání účastnit veškerých jednání, které souvisí s použitím metody BIM. Dodavatel je povinen využívat Společné datové prostředí (CDE) a současně </w:t>
      </w:r>
      <w:r w:rsidRPr="00866E1A">
        <w:rPr>
          <w:rFonts w:ascii="Book Antiqua" w:hAnsi="Book Antiqua" w:cs="Segoe UI"/>
          <w:lang w:eastAsia="cs-CZ"/>
        </w:rPr>
        <w:lastRenderedPageBreak/>
        <w:t>veškeré výsledky poskytnutých služeb, dokumenty, průzkumy, zaměření, doklady budou uloženy ve Společném datovém prostředí podle přílohy Specifické požadavky na Společné datové prostředí (CDE);</w:t>
      </w:r>
    </w:p>
    <w:p w14:paraId="5E32992C" w14:textId="1585648B" w:rsidR="00DA72D5" w:rsidRPr="00F23B7A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vyhotovení projektové dokumentace skutečného provedení stavby a geodetického zaměření stavby včetně geometrického plánu. Projektová dokumentace skutečného provedení Stavby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geodetick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zam</w:t>
      </w:r>
      <w:r w:rsidRPr="00F42EFC">
        <w:rPr>
          <w:rFonts w:ascii="Book Antiqua" w:hAnsi="Book Antiqua" w:cs="Book Antiqua"/>
          <w:lang w:eastAsia="cs-CZ"/>
        </w:rPr>
        <w:t>ěř</w:t>
      </w:r>
      <w:r w:rsidRPr="00F42EFC">
        <w:rPr>
          <w:rFonts w:ascii="Book Antiqua" w:hAnsi="Book Antiqua" w:cs="Segoe UI"/>
          <w:lang w:eastAsia="cs-CZ"/>
        </w:rPr>
        <w:t>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Stavby budou Objednateli dod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ny tak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elektronick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podob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prostřednictvím Společného datového prostředí (CDE) ve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form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tu pro texty *.</w:t>
      </w:r>
      <w:proofErr w:type="spellStart"/>
      <w:r w:rsidRPr="00F42EFC">
        <w:rPr>
          <w:rFonts w:ascii="Book Antiqua" w:hAnsi="Book Antiqua" w:cs="Segoe UI"/>
          <w:lang w:eastAsia="cs-CZ"/>
        </w:rPr>
        <w:t>docx</w:t>
      </w:r>
      <w:proofErr w:type="spellEnd"/>
      <w:r w:rsidRPr="00F42EFC">
        <w:rPr>
          <w:rFonts w:ascii="Book Antiqua" w:hAnsi="Book Antiqua" w:cs="Segoe UI"/>
          <w:lang w:eastAsia="cs-CZ"/>
        </w:rPr>
        <w:t xml:space="preserve"> (*.</w:t>
      </w:r>
      <w:proofErr w:type="spellStart"/>
      <w:r w:rsidRPr="00F42EFC">
        <w:rPr>
          <w:rFonts w:ascii="Book Antiqua" w:hAnsi="Book Antiqua" w:cs="Segoe UI"/>
          <w:lang w:eastAsia="cs-CZ"/>
        </w:rPr>
        <w:t>rtf</w:t>
      </w:r>
      <w:proofErr w:type="spellEnd"/>
      <w:r w:rsidRPr="00F42EFC">
        <w:rPr>
          <w:rFonts w:ascii="Book Antiqua" w:hAnsi="Book Antiqua" w:cs="Segoe UI"/>
          <w:lang w:eastAsia="cs-CZ"/>
        </w:rPr>
        <w:t>), pro tabulky *.</w:t>
      </w:r>
      <w:proofErr w:type="spellStart"/>
      <w:r w:rsidRPr="00F42EFC">
        <w:rPr>
          <w:rFonts w:ascii="Book Antiqua" w:hAnsi="Book Antiqua" w:cs="Segoe UI"/>
          <w:lang w:eastAsia="cs-CZ"/>
        </w:rPr>
        <w:t>xlsx</w:t>
      </w:r>
      <w:proofErr w:type="spellEnd"/>
      <w:r w:rsidRPr="00F42EFC">
        <w:rPr>
          <w:rFonts w:ascii="Book Antiqua" w:hAnsi="Book Antiqua" w:cs="Segoe UI"/>
          <w:lang w:eastAsia="cs-CZ"/>
        </w:rPr>
        <w:t>, pro skenované dokumenty *.</w:t>
      </w:r>
      <w:proofErr w:type="spellStart"/>
      <w:r w:rsidRPr="00F42EFC">
        <w:rPr>
          <w:rFonts w:ascii="Book Antiqua" w:hAnsi="Book Antiqua" w:cs="Segoe UI"/>
          <w:lang w:eastAsia="cs-CZ"/>
        </w:rPr>
        <w:t>pdf</w:t>
      </w:r>
      <w:proofErr w:type="spellEnd"/>
      <w:r w:rsidRPr="00F42EFC">
        <w:rPr>
          <w:rFonts w:ascii="Book Antiqua" w:hAnsi="Book Antiqua" w:cs="Segoe UI"/>
          <w:lang w:eastAsia="cs-CZ"/>
        </w:rPr>
        <w:t>, pro výkresovou dokumentaci nativní formát a zároveň *.</w:t>
      </w:r>
      <w:proofErr w:type="spellStart"/>
      <w:r w:rsidRPr="00F42EFC">
        <w:rPr>
          <w:rFonts w:ascii="Book Antiqua" w:hAnsi="Book Antiqua" w:cs="Segoe UI"/>
          <w:lang w:eastAsia="cs-CZ"/>
        </w:rPr>
        <w:t>pdf</w:t>
      </w:r>
      <w:proofErr w:type="spellEnd"/>
      <w:r w:rsidRPr="00F42EFC">
        <w:rPr>
          <w:rFonts w:ascii="Book Antiqua" w:hAnsi="Book Antiqua" w:cs="Segoe UI"/>
          <w:lang w:eastAsia="cs-CZ"/>
        </w:rPr>
        <w:t>. (geodetické zaměření bude vyhotoveno 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digit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ln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form</w:t>
      </w:r>
      <w:r w:rsidRPr="00F42EFC">
        <w:rPr>
          <w:rFonts w:ascii="Book Antiqua" w:hAnsi="Book Antiqua" w:cs="Book Antiqua"/>
          <w:lang w:eastAsia="cs-CZ"/>
        </w:rPr>
        <w:t>ě – </w:t>
      </w:r>
      <w:r w:rsidRPr="00F42EFC">
        <w:rPr>
          <w:rFonts w:ascii="Book Antiqua" w:hAnsi="Book Antiqua" w:cs="Segoe UI"/>
          <w:lang w:eastAsia="cs-CZ"/>
        </w:rPr>
        <w:t>referen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syst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>m</w:t>
      </w:r>
      <w:r w:rsidRPr="00F42EFC">
        <w:rPr>
          <w:rFonts w:ascii="Book Antiqua" w:hAnsi="Book Antiqua" w:cs="Book Antiqua"/>
          <w:lang w:eastAsia="cs-CZ"/>
        </w:rPr>
        <w:t> </w:t>
      </w:r>
      <w:proofErr w:type="spellStart"/>
      <w:r w:rsidRPr="00F42EFC">
        <w:rPr>
          <w:rFonts w:ascii="Book Antiqua" w:hAnsi="Book Antiqua" w:cs="Segoe UI"/>
          <w:lang w:eastAsia="cs-CZ"/>
        </w:rPr>
        <w:t>Bpv</w:t>
      </w:r>
      <w:proofErr w:type="spellEnd"/>
      <w:r w:rsidRPr="00F42EFC">
        <w:rPr>
          <w:rFonts w:ascii="Book Antiqua" w:hAnsi="Book Antiqua" w:cs="Segoe UI"/>
          <w:lang w:eastAsia="cs-CZ"/>
        </w:rPr>
        <w:t>).</w:t>
      </w:r>
      <w:r w:rsidR="0018547C">
        <w:rPr>
          <w:rFonts w:ascii="Book Antiqua" w:hAnsi="Book Antiqua" w:cs="Segoe UI"/>
          <w:lang w:eastAsia="cs-CZ"/>
        </w:rPr>
        <w:t xml:space="preserve"> Veškeré geodetické podklady budou vyhotoveny v souladu s Předpisem P1 pro tvorbu geodetických podkladů ve výstavbě a provozu na pozemních komunikacích, který </w:t>
      </w:r>
      <w:r w:rsidR="007746F1">
        <w:rPr>
          <w:rFonts w:ascii="Book Antiqua" w:hAnsi="Book Antiqua" w:cs="Segoe UI"/>
          <w:lang w:eastAsia="cs-CZ"/>
        </w:rPr>
        <w:t>je uveden v</w:t>
      </w:r>
      <w:r w:rsidR="009B6D3A">
        <w:rPr>
          <w:rFonts w:ascii="Book Antiqua" w:hAnsi="Book Antiqua" w:cs="Segoe UI"/>
          <w:lang w:eastAsia="cs-CZ"/>
        </w:rPr>
        <w:t> </w:t>
      </w:r>
      <w:r w:rsidR="007746F1">
        <w:rPr>
          <w:rFonts w:ascii="Book Antiqua" w:hAnsi="Book Antiqua" w:cs="Segoe UI"/>
          <w:lang w:eastAsia="cs-CZ"/>
        </w:rPr>
        <w:t>pří</w:t>
      </w:r>
      <w:r w:rsidR="009B6D3A">
        <w:rPr>
          <w:rFonts w:ascii="Book Antiqua" w:hAnsi="Book Antiqua" w:cs="Segoe UI"/>
          <w:lang w:eastAsia="cs-CZ"/>
        </w:rPr>
        <w:t>loze h)</w:t>
      </w:r>
      <w:r w:rsidR="00106299">
        <w:rPr>
          <w:rFonts w:ascii="Book Antiqua" w:hAnsi="Book Antiqua" w:cs="Segoe UI"/>
          <w:lang w:eastAsia="cs-CZ"/>
        </w:rPr>
        <w:t xml:space="preserve"> zadávací dokumentace.</w:t>
      </w:r>
      <w:r w:rsidR="00F23B7A">
        <w:rPr>
          <w:rFonts w:ascii="Book Antiqua" w:hAnsi="Book Antiqua" w:cs="Segoe UI"/>
          <w:lang w:eastAsia="cs-CZ"/>
        </w:rPr>
        <w:t xml:space="preserve"> </w:t>
      </w:r>
      <w:r w:rsidRPr="00F23B7A">
        <w:rPr>
          <w:rFonts w:ascii="Book Antiqua" w:hAnsi="Book Antiqua" w:cs="Segoe UI"/>
          <w:lang w:eastAsia="cs-CZ"/>
        </w:rPr>
        <w:t>Nad rámec elektronické podoby bude</w:t>
      </w:r>
      <w:r w:rsidR="0018547C" w:rsidRPr="00F23B7A">
        <w:rPr>
          <w:rFonts w:ascii="Book Antiqua" w:hAnsi="Book Antiqua" w:cs="Segoe UI"/>
          <w:lang w:eastAsia="cs-CZ"/>
        </w:rPr>
        <w:t xml:space="preserve"> vše</w:t>
      </w:r>
      <w:r w:rsidRPr="00F23B7A">
        <w:rPr>
          <w:rFonts w:ascii="Book Antiqua" w:hAnsi="Book Antiqua" w:cs="Segoe UI"/>
          <w:lang w:eastAsia="cs-CZ"/>
        </w:rPr>
        <w:t xml:space="preserve"> </w:t>
      </w:r>
      <w:r w:rsidR="009A5D97" w:rsidRPr="00F23B7A">
        <w:rPr>
          <w:rFonts w:ascii="Book Antiqua" w:hAnsi="Book Antiqua" w:cs="Segoe UI"/>
          <w:lang w:eastAsia="cs-CZ"/>
        </w:rPr>
        <w:t>O</w:t>
      </w:r>
      <w:r w:rsidRPr="00F23B7A">
        <w:rPr>
          <w:rFonts w:ascii="Book Antiqua" w:hAnsi="Book Antiqua" w:cs="Segoe UI"/>
          <w:lang w:eastAsia="cs-CZ"/>
        </w:rPr>
        <w:t>bjednateli předáno ve třech vyhotoveních; </w:t>
      </w:r>
    </w:p>
    <w:p w14:paraId="562B1CC7" w14:textId="6B0B8C31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zpracování podrobné pasportizace přilehlých objektů (domů, oplocení apod.)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sledn</w:t>
      </w:r>
      <w:r w:rsidRPr="00F42EFC">
        <w:rPr>
          <w:rFonts w:ascii="Book Antiqua" w:hAnsi="Book Antiqua" w:cs="Book Antiqua"/>
          <w:lang w:eastAsia="cs-CZ"/>
        </w:rPr>
        <w:t>é </w:t>
      </w:r>
      <w:proofErr w:type="spellStart"/>
      <w:r w:rsidRPr="00F42EFC">
        <w:rPr>
          <w:rFonts w:ascii="Book Antiqua" w:hAnsi="Book Antiqua" w:cs="Segoe UI"/>
          <w:lang w:eastAsia="cs-CZ"/>
        </w:rPr>
        <w:t>repasportizace</w:t>
      </w:r>
      <w:proofErr w:type="spellEnd"/>
      <w:r w:rsidRPr="00F42EFC">
        <w:rPr>
          <w:rFonts w:ascii="Book Antiqua" w:hAnsi="Book Antiqua" w:cs="Segoe UI"/>
          <w:lang w:eastAsia="cs-CZ"/>
        </w:rPr>
        <w:t> po skončení stavby ve třech vyhotoveních včetně elektronické podoby prostřednictvím Společného datového prostředí (CDE); </w:t>
      </w:r>
    </w:p>
    <w:p w14:paraId="4EFBD86E" w14:textId="24F5737C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informování přímo dotčených fyzických a právnických osob o době trvání, místě a rozsahu prací prováděných na opravovaném úseku Stavby, a to nejpozději 7</w:t>
      </w:r>
      <w:r w:rsidR="0003108A" w:rsidRPr="00F42EFC">
        <w:rPr>
          <w:rFonts w:ascii="Book Antiqua" w:hAnsi="Book Antiqua" w:cs="Segoe UI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pracovních dní před zahájením prac</w:t>
      </w:r>
      <w:r w:rsidR="00F03033" w:rsidRPr="00F42EFC">
        <w:rPr>
          <w:rFonts w:ascii="Book Antiqua" w:hAnsi="Book Antiqua" w:cs="Segoe UI"/>
          <w:lang w:eastAsia="cs-CZ"/>
        </w:rPr>
        <w:t>í;</w:t>
      </w:r>
      <w:r w:rsidRPr="00F42EFC">
        <w:rPr>
          <w:rFonts w:ascii="Book Antiqua" w:hAnsi="Book Antiqua" w:cs="Segoe UI"/>
          <w:lang w:eastAsia="cs-CZ"/>
        </w:rPr>
        <w:t> </w:t>
      </w:r>
    </w:p>
    <w:p w14:paraId="2EAAE182" w14:textId="3989E42B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zpracování zprávy o průběhu stavby včetně fotodokumentace ve 3 vyhotoveních včetně elektronické a jejího předání prostřednictvím Společného datového prostředí (CDE); </w:t>
      </w:r>
    </w:p>
    <w:p w14:paraId="6C9A0121" w14:textId="56FB06BC" w:rsidR="00DA72D5" w:rsidRPr="00A74A7A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A74A7A">
        <w:rPr>
          <w:rFonts w:ascii="Book Antiqua" w:hAnsi="Book Antiqua" w:cs="Segoe UI"/>
          <w:lang w:eastAsia="cs-CZ"/>
        </w:rPr>
        <w:t>Stavba bude ve smyslu Pod-čl. 4.1 Smluvních podmínek označena dvěma informačními plechovými/plastovými tabulemi na podstavcích o rozměrech 2×1 m s</w:t>
      </w:r>
      <w:r w:rsidRPr="00A74A7A">
        <w:rPr>
          <w:lang w:eastAsia="cs-CZ"/>
        </w:rPr>
        <w:t> </w:t>
      </w:r>
      <w:r w:rsidRPr="00A74A7A">
        <w:rPr>
          <w:rFonts w:ascii="Book Antiqua" w:hAnsi="Book Antiqua" w:cs="Segoe UI"/>
          <w:lang w:eastAsia="cs-CZ"/>
        </w:rPr>
        <w:t>textem</w:t>
      </w:r>
      <w:r w:rsidRPr="00A74A7A">
        <w:rPr>
          <w:rFonts w:ascii="Book Antiqua" w:hAnsi="Book Antiqua" w:cs="Book Antiqua"/>
          <w:lang w:eastAsia="cs-CZ"/>
        </w:rPr>
        <w:t> </w:t>
      </w:r>
      <w:r w:rsidRPr="00A74A7A">
        <w:rPr>
          <w:rFonts w:ascii="Book Antiqua" w:hAnsi="Book Antiqua" w:cs="Segoe UI"/>
          <w:b/>
          <w:bCs/>
          <w:lang w:eastAsia="cs-CZ"/>
        </w:rPr>
        <w:t>„</w:t>
      </w:r>
      <w:r w:rsidR="0089377F" w:rsidRPr="0089377F">
        <w:rPr>
          <w:rFonts w:ascii="Book Antiqua" w:hAnsi="Book Antiqua" w:cstheme="minorHAnsi"/>
          <w:b/>
          <w:bCs/>
        </w:rPr>
        <w:t>Přeložka silnice II/322 Černá za Bory - Dašice</w:t>
      </w:r>
      <w:r w:rsidRPr="00A74A7A">
        <w:rPr>
          <w:rFonts w:ascii="Book Antiqua" w:hAnsi="Book Antiqua" w:cs="Segoe UI"/>
          <w:b/>
          <w:bCs/>
          <w:lang w:eastAsia="cs-CZ"/>
        </w:rPr>
        <w:t>“</w:t>
      </w:r>
      <w:r w:rsidRPr="00A74A7A">
        <w:rPr>
          <w:rFonts w:ascii="Book Antiqua" w:hAnsi="Book Antiqua" w:cs="Segoe UI"/>
          <w:lang w:eastAsia="cs-CZ"/>
        </w:rPr>
        <w:t>, tabule bude dále obsahovat označení Objednatele včetně jeho loga, označení Zhotovitele včetně jeho loga, označení stavbyvedoucího včetně telefonního kontaktu, označení projektanta včetně telefonního kontaktu a případného loga, termín realizace, označení koordinátora bezpečnosti a ochrany zdraví při práci na staveništi (dále jen „</w:t>
      </w:r>
      <w:r w:rsidRPr="00A74A7A">
        <w:rPr>
          <w:rFonts w:ascii="Book Antiqua" w:hAnsi="Book Antiqua" w:cs="Segoe UI"/>
          <w:b/>
          <w:bCs/>
          <w:lang w:eastAsia="cs-CZ"/>
        </w:rPr>
        <w:t>Koordinátor</w:t>
      </w:r>
      <w:r w:rsidRPr="00A74A7A">
        <w:rPr>
          <w:rFonts w:ascii="Book Antiqua" w:hAnsi="Book Antiqua" w:cs="Segoe UI"/>
          <w:lang w:eastAsia="cs-CZ"/>
        </w:rPr>
        <w:t> </w:t>
      </w:r>
      <w:r w:rsidRPr="00A74A7A">
        <w:rPr>
          <w:rFonts w:ascii="Book Antiqua" w:hAnsi="Book Antiqua" w:cs="Segoe UI"/>
          <w:b/>
          <w:bCs/>
          <w:lang w:eastAsia="cs-CZ"/>
        </w:rPr>
        <w:t>BOZP</w:t>
      </w:r>
      <w:r w:rsidRPr="00A74A7A">
        <w:rPr>
          <w:rFonts w:ascii="Book Antiqua" w:hAnsi="Book Antiqua" w:cs="Segoe UI"/>
          <w:lang w:eastAsia="cs-CZ"/>
        </w:rPr>
        <w:t>“) včetně telefonního kontaktu, označení technického dozoru investora včetně telefonního kontaktu; </w:t>
      </w:r>
    </w:p>
    <w:p w14:paraId="6B2A4513" w14:textId="509A8A24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 xml:space="preserve">povinnost Zhotovitele provádět průběžné testy a komplexní zkoušky dle </w:t>
      </w:r>
      <w:r w:rsidR="00F03033" w:rsidRPr="00F42EFC">
        <w:rPr>
          <w:rFonts w:ascii="Book Antiqua" w:hAnsi="Book Antiqua" w:cs="Segoe UI"/>
          <w:lang w:eastAsia="cs-CZ"/>
        </w:rPr>
        <w:t xml:space="preserve">kontrolního zkušebního plánu, který Zhotovitel doloží </w:t>
      </w:r>
      <w:r w:rsidR="00E92632" w:rsidRPr="00F42EFC">
        <w:rPr>
          <w:rFonts w:ascii="Book Antiqua" w:hAnsi="Book Antiqua" w:cs="Segoe UI"/>
          <w:lang w:eastAsia="cs-CZ"/>
        </w:rPr>
        <w:t>do 5 dnů od účinnosti Smlouvy</w:t>
      </w:r>
      <w:r w:rsidRPr="00F42EFC">
        <w:rPr>
          <w:rFonts w:ascii="Book Antiqua" w:hAnsi="Book Antiqua" w:cs="Segoe UI"/>
          <w:lang w:eastAsia="cs-CZ"/>
        </w:rPr>
        <w:t>; </w:t>
      </w:r>
    </w:p>
    <w:p w14:paraId="4FA8CDEE" w14:textId="0329FD5F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funkce odpovědného geodeta pro činnosti spadající do jeho kompetencí po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dobu realizace Stavby; </w:t>
      </w:r>
    </w:p>
    <w:p w14:paraId="19F1102F" w14:textId="424236D4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předání odpadu k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odstran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na 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zenou skl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dku nebo jin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 zp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sob jeho odstran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nebo vyu</w:t>
      </w:r>
      <w:r w:rsidRPr="00F42EFC">
        <w:rPr>
          <w:rFonts w:ascii="Book Antiqua" w:hAnsi="Book Antiqua" w:cs="Book Antiqua"/>
          <w:lang w:eastAsia="cs-CZ"/>
        </w:rPr>
        <w:t>ž</w:t>
      </w:r>
      <w:r w:rsidRPr="00F42EFC">
        <w:rPr>
          <w:rFonts w:ascii="Book Antiqua" w:hAnsi="Book Antiqua" w:cs="Segoe UI"/>
          <w:lang w:eastAsia="cs-CZ"/>
        </w:rPr>
        <w:t>it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se z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 xml:space="preserve">konem 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 xml:space="preserve">. </w:t>
      </w:r>
      <w:r w:rsidR="00F53A49" w:rsidRPr="00F42EFC">
        <w:rPr>
          <w:rFonts w:ascii="Book Antiqua" w:hAnsi="Book Antiqua" w:cs="Segoe UI"/>
          <w:lang w:eastAsia="cs-CZ"/>
        </w:rPr>
        <w:t>541/2020 Sb., o odpadech</w:t>
      </w:r>
      <w:r w:rsidRPr="00F42EFC">
        <w:rPr>
          <w:rFonts w:ascii="Book Antiqua" w:hAnsi="Book Antiqua" w:cs="Segoe UI"/>
          <w:lang w:eastAsia="cs-CZ"/>
        </w:rPr>
        <w:t>; o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zp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sobu nakl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d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ní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odpadem bude Objednateli p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edlo</w:t>
      </w:r>
      <w:r w:rsidRPr="00F42EFC">
        <w:rPr>
          <w:rFonts w:ascii="Book Antiqua" w:hAnsi="Book Antiqua" w:cs="Book Antiqua"/>
          <w:lang w:eastAsia="cs-CZ"/>
        </w:rPr>
        <w:t>ž</w:t>
      </w:r>
      <w:r w:rsidRPr="00F42EFC">
        <w:rPr>
          <w:rFonts w:ascii="Book Antiqua" w:hAnsi="Book Antiqua" w:cs="Segoe UI"/>
          <w:lang w:eastAsia="cs-CZ"/>
        </w:rPr>
        <w:t>en p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semn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 doklad vystaven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 p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slu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nou opr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vn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nou osobou podle</w:t>
      </w:r>
      <w:r w:rsidRPr="00F42EFC">
        <w:rPr>
          <w:rFonts w:ascii="Book Antiqua" w:hAnsi="Book Antiqua" w:cs="Book Antiqua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z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kona o odpadech; </w:t>
      </w:r>
    </w:p>
    <w:p w14:paraId="5006A40E" w14:textId="1FE6D80D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zřízení deponie materiálů tak, aby nevznikly žádné škody na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sousedn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pozemc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ch; </w:t>
      </w:r>
    </w:p>
    <w:p w14:paraId="29D083C8" w14:textId="07C28789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provedení předepsaných zkoušek dle platných právních předpisů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technick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 xml:space="preserve">ch norem, </w:t>
      </w:r>
      <w:r w:rsidRPr="00F42EFC">
        <w:rPr>
          <w:rFonts w:ascii="Book Antiqua" w:hAnsi="Book Antiqua" w:cs="Book Antiqua"/>
          <w:lang w:eastAsia="cs-CZ"/>
        </w:rPr>
        <w:t>ú</w:t>
      </w:r>
      <w:r w:rsidRPr="00F42EFC">
        <w:rPr>
          <w:rFonts w:ascii="Book Antiqua" w:hAnsi="Book Antiqua" w:cs="Segoe UI"/>
          <w:lang w:eastAsia="cs-CZ"/>
        </w:rPr>
        <w:t>sp</w:t>
      </w:r>
      <w:r w:rsidRPr="00F42EFC">
        <w:rPr>
          <w:rFonts w:ascii="Book Antiqua" w:hAnsi="Book Antiqua" w:cs="Book Antiqua"/>
          <w:lang w:eastAsia="cs-CZ"/>
        </w:rPr>
        <w:t>ěš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proveden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t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chto zkou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ek je podm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nkou k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evzet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la; </w:t>
      </w:r>
    </w:p>
    <w:p w14:paraId="3F5C4934" w14:textId="5DF97BB0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lastRenderedPageBreak/>
        <w:t>zajištění bezpečných přechodů a přejezdů přes výkopy pro zabezpečení přístupu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</w:t>
      </w:r>
      <w:r w:rsidRPr="00F42EFC">
        <w:rPr>
          <w:rFonts w:ascii="Book Antiqua" w:hAnsi="Book Antiqua" w:cs="Book Antiqua"/>
          <w:lang w:eastAsia="cs-CZ"/>
        </w:rPr>
        <w:t>ří</w:t>
      </w:r>
      <w:r w:rsidRPr="00F42EFC">
        <w:rPr>
          <w:rFonts w:ascii="Book Antiqua" w:hAnsi="Book Antiqua" w:cs="Segoe UI"/>
          <w:lang w:eastAsia="cs-CZ"/>
        </w:rPr>
        <w:t>jezdu k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objekt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m; </w:t>
      </w:r>
    </w:p>
    <w:p w14:paraId="5271168C" w14:textId="7B1B8815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udržování Stavbou dotčených povrchů, zpevněných ploch, veřejných komunikací a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v</w:t>
      </w:r>
      <w:r w:rsidRPr="00F42EFC">
        <w:rPr>
          <w:rFonts w:ascii="Book Antiqua" w:hAnsi="Book Antiqua" w:cs="Book Antiqua"/>
          <w:lang w:eastAsia="cs-CZ"/>
        </w:rPr>
        <w:t>ý</w:t>
      </w:r>
      <w:r w:rsidRPr="00F42EFC">
        <w:rPr>
          <w:rFonts w:ascii="Book Antiqua" w:hAnsi="Book Antiqua" w:cs="Segoe UI"/>
          <w:lang w:eastAsia="cs-CZ"/>
        </w:rPr>
        <w:t>jezd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 xml:space="preserve"> ze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Staveni</w:t>
      </w:r>
      <w:r w:rsidRPr="00F42EFC">
        <w:rPr>
          <w:rFonts w:ascii="Book Antiqua" w:hAnsi="Book Antiqua" w:cs="Book Antiqua"/>
          <w:lang w:eastAsia="cs-CZ"/>
        </w:rPr>
        <w:t>š</w:t>
      </w:r>
      <w:r w:rsidRPr="00F42EFC">
        <w:rPr>
          <w:rFonts w:ascii="Book Antiqua" w:hAnsi="Book Antiqua" w:cs="Segoe UI"/>
          <w:lang w:eastAsia="cs-CZ"/>
        </w:rPr>
        <w:t>t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v 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istot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 xml:space="preserve"> a jejich uveden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do p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vodn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ho stavu</w:t>
      </w:r>
      <w:r w:rsidRPr="00F42EFC">
        <w:rPr>
          <w:rFonts w:ascii="Book Antiqua" w:hAnsi="Book Antiqua" w:cs="Book Antiqua"/>
          <w:lang w:eastAsia="cs-CZ"/>
        </w:rPr>
        <w:t> </w:t>
      </w:r>
      <w:r w:rsidRPr="00F42EFC">
        <w:rPr>
          <w:rFonts w:ascii="Book Antiqua" w:hAnsi="Book Antiqua" w:cs="Segoe UI"/>
          <w:lang w:eastAsia="cs-CZ"/>
        </w:rPr>
        <w:t>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Pod</w:t>
      </w:r>
      <w:r w:rsidR="00110570" w:rsidRPr="00F42EFC">
        <w:rPr>
          <w:rFonts w:ascii="Book Antiqua" w:hAnsi="Book Antiqua" w:cs="Segoe UI"/>
          <w:lang w:eastAsia="cs-CZ"/>
        </w:rPr>
        <w:noBreakHyphen/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l. 4.15 Smluvn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podm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nek; </w:t>
      </w:r>
    </w:p>
    <w:p w14:paraId="577ADDB6" w14:textId="664C53C0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ochrany proti šíření prašnosti a nadměrného hluku</w:t>
      </w:r>
      <w:r w:rsidR="00F4636E" w:rsidRPr="00F42EFC">
        <w:rPr>
          <w:rFonts w:ascii="Book Antiqua" w:hAnsi="Book Antiqua" w:cs="Segoe UI"/>
          <w:lang w:eastAsia="cs-CZ"/>
        </w:rPr>
        <w:t>;</w:t>
      </w:r>
    </w:p>
    <w:p w14:paraId="1F987BB1" w14:textId="6060840F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provedení veškerých geodetických prací a případných doplňujících průzkumů souvisejících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proveden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m D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la; </w:t>
      </w:r>
    </w:p>
    <w:p w14:paraId="37CDF058" w14:textId="3A48513D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zajištění zpracování všech případných dalších dokumentací potřebných pro provedení Díla; </w:t>
      </w:r>
    </w:p>
    <w:p w14:paraId="728A3EE6" w14:textId="16D4017E" w:rsidR="00DA72D5" w:rsidRPr="00F42EFC" w:rsidRDefault="00DA72D5" w:rsidP="00784B32">
      <w:pPr>
        <w:pStyle w:val="Odstavecseseznamem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F42EFC">
        <w:rPr>
          <w:rFonts w:ascii="Book Antiqua" w:hAnsi="Book Antiqua" w:cs="Segoe UI"/>
          <w:lang w:eastAsia="cs-CZ"/>
        </w:rPr>
        <w:t>hlášení archeologických nálezů 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z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 xml:space="preserve">konem 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.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20/1987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Sb., o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st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tn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pam</w:t>
      </w:r>
      <w:r w:rsidRPr="00F42EFC">
        <w:rPr>
          <w:rFonts w:ascii="Book Antiqua" w:hAnsi="Book Antiqua" w:cs="Book Antiqua"/>
          <w:lang w:eastAsia="cs-CZ"/>
        </w:rPr>
        <w:t>á</w:t>
      </w:r>
      <w:r w:rsidRPr="00F42EFC">
        <w:rPr>
          <w:rFonts w:ascii="Book Antiqua" w:hAnsi="Book Antiqua" w:cs="Segoe UI"/>
          <w:lang w:eastAsia="cs-CZ"/>
        </w:rPr>
        <w:t>tkov</w:t>
      </w:r>
      <w:r w:rsidRPr="00F42EFC">
        <w:rPr>
          <w:rFonts w:ascii="Book Antiqua" w:hAnsi="Book Antiqua" w:cs="Book Antiqua"/>
          <w:lang w:eastAsia="cs-CZ"/>
        </w:rPr>
        <w:t>é</w:t>
      </w:r>
      <w:r w:rsidRPr="00F42EFC">
        <w:rPr>
          <w:rFonts w:ascii="Book Antiqua" w:hAnsi="Book Antiqua" w:cs="Segoe UI"/>
          <w:lang w:eastAsia="cs-CZ"/>
        </w:rPr>
        <w:t xml:space="preserve"> p</w:t>
      </w:r>
      <w:r w:rsidRPr="00F42EFC">
        <w:rPr>
          <w:rFonts w:ascii="Book Antiqua" w:hAnsi="Book Antiqua" w:cs="Book Antiqua"/>
          <w:lang w:eastAsia="cs-CZ"/>
        </w:rPr>
        <w:t>éč</w:t>
      </w:r>
      <w:r w:rsidRPr="00F42EFC">
        <w:rPr>
          <w:rFonts w:ascii="Book Antiqua" w:hAnsi="Book Antiqua" w:cs="Segoe UI"/>
          <w:lang w:eastAsia="cs-CZ"/>
        </w:rPr>
        <w:t>i, ve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zn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 xml:space="preserve"> pozd</w:t>
      </w:r>
      <w:r w:rsidRPr="00F42EFC">
        <w:rPr>
          <w:rFonts w:ascii="Book Antiqua" w:hAnsi="Book Antiqua" w:cs="Book Antiqua"/>
          <w:lang w:eastAsia="cs-CZ"/>
        </w:rPr>
        <w:t>ě</w:t>
      </w:r>
      <w:r w:rsidRPr="00F42EFC">
        <w:rPr>
          <w:rFonts w:ascii="Book Antiqua" w:hAnsi="Book Antiqua" w:cs="Segoe UI"/>
          <w:lang w:eastAsia="cs-CZ"/>
        </w:rPr>
        <w:t>j</w:t>
      </w:r>
      <w:r w:rsidRPr="00F42EFC">
        <w:rPr>
          <w:rFonts w:ascii="Book Antiqua" w:hAnsi="Book Antiqua" w:cs="Book Antiqua"/>
          <w:lang w:eastAsia="cs-CZ"/>
        </w:rPr>
        <w:t>ší</w:t>
      </w:r>
      <w:r w:rsidRPr="00F42EFC">
        <w:rPr>
          <w:rFonts w:ascii="Book Antiqua" w:hAnsi="Book Antiqua" w:cs="Segoe UI"/>
          <w:lang w:eastAsia="cs-CZ"/>
        </w:rPr>
        <w:t>ch p</w:t>
      </w:r>
      <w:r w:rsidRPr="00F42EFC">
        <w:rPr>
          <w:rFonts w:ascii="Book Antiqua" w:hAnsi="Book Antiqua" w:cs="Book Antiqua"/>
          <w:lang w:eastAsia="cs-CZ"/>
        </w:rPr>
        <w:t>ř</w:t>
      </w:r>
      <w:r w:rsidRPr="00F42EFC">
        <w:rPr>
          <w:rFonts w:ascii="Book Antiqua" w:hAnsi="Book Antiqua" w:cs="Segoe UI"/>
          <w:lang w:eastAsia="cs-CZ"/>
        </w:rPr>
        <w:t>edpis</w:t>
      </w:r>
      <w:r w:rsidRPr="00F42EFC">
        <w:rPr>
          <w:rFonts w:ascii="Book Antiqua" w:hAnsi="Book Antiqua" w:cs="Book Antiqua"/>
          <w:lang w:eastAsia="cs-CZ"/>
        </w:rPr>
        <w:t>ů</w:t>
      </w:r>
      <w:r w:rsidRPr="00F42EFC">
        <w:rPr>
          <w:rFonts w:ascii="Book Antiqua" w:hAnsi="Book Antiqua" w:cs="Segoe UI"/>
          <w:lang w:eastAsia="cs-CZ"/>
        </w:rPr>
        <w:t>, v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etn</w:t>
      </w:r>
      <w:r w:rsidRPr="00F42EFC">
        <w:rPr>
          <w:rFonts w:ascii="Book Antiqua" w:hAnsi="Book Antiqua" w:cs="Book Antiqua"/>
          <w:lang w:eastAsia="cs-CZ"/>
        </w:rPr>
        <w:t>ě </w:t>
      </w:r>
      <w:r w:rsidRPr="00F42EFC">
        <w:rPr>
          <w:rFonts w:ascii="Book Antiqua" w:hAnsi="Book Antiqua" w:cs="Segoe UI"/>
          <w:lang w:eastAsia="cs-CZ"/>
        </w:rPr>
        <w:t>dal</w:t>
      </w:r>
      <w:r w:rsidRPr="00F42EFC">
        <w:rPr>
          <w:rFonts w:ascii="Book Antiqua" w:hAnsi="Book Antiqua" w:cs="Book Antiqua"/>
          <w:lang w:eastAsia="cs-CZ"/>
        </w:rPr>
        <w:t>ší</w:t>
      </w:r>
      <w:r w:rsidRPr="00F42EFC">
        <w:rPr>
          <w:rFonts w:ascii="Book Antiqua" w:hAnsi="Book Antiqua" w:cs="Segoe UI"/>
          <w:lang w:eastAsia="cs-CZ"/>
        </w:rPr>
        <w:t>ch povinnost</w:t>
      </w:r>
      <w:r w:rsidRPr="00F42EFC">
        <w:rPr>
          <w:rFonts w:ascii="Book Antiqua" w:hAnsi="Book Antiqua" w:cs="Book Antiqua"/>
          <w:lang w:eastAsia="cs-CZ"/>
        </w:rPr>
        <w:t>í </w:t>
      </w:r>
      <w:r w:rsidRPr="00F42EFC">
        <w:rPr>
          <w:rFonts w:ascii="Book Antiqua" w:hAnsi="Book Antiqua" w:cs="Segoe UI"/>
          <w:lang w:eastAsia="cs-CZ"/>
        </w:rPr>
        <w:t>v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souladu s</w:t>
      </w:r>
      <w:r w:rsidRPr="00F42EFC">
        <w:rPr>
          <w:lang w:eastAsia="cs-CZ"/>
        </w:rPr>
        <w:t> </w:t>
      </w:r>
      <w:r w:rsidRPr="00F42EFC">
        <w:rPr>
          <w:rFonts w:ascii="Book Antiqua" w:hAnsi="Book Antiqua" w:cs="Segoe UI"/>
          <w:lang w:eastAsia="cs-CZ"/>
        </w:rPr>
        <w:t>Pod-</w:t>
      </w:r>
      <w:r w:rsidRPr="00F42EFC">
        <w:rPr>
          <w:rFonts w:ascii="Book Antiqua" w:hAnsi="Book Antiqua" w:cs="Book Antiqua"/>
          <w:lang w:eastAsia="cs-CZ"/>
        </w:rPr>
        <w:t>č</w:t>
      </w:r>
      <w:r w:rsidRPr="00F42EFC">
        <w:rPr>
          <w:rFonts w:ascii="Book Antiqua" w:hAnsi="Book Antiqua" w:cs="Segoe UI"/>
          <w:lang w:eastAsia="cs-CZ"/>
        </w:rPr>
        <w:t>l. 4.</w:t>
      </w:r>
      <w:r w:rsidR="00F069FD">
        <w:rPr>
          <w:rFonts w:ascii="Book Antiqua" w:hAnsi="Book Antiqua" w:cs="Segoe UI"/>
          <w:lang w:eastAsia="cs-CZ"/>
        </w:rPr>
        <w:t>24</w:t>
      </w:r>
      <w:r w:rsidRPr="00F42EFC">
        <w:rPr>
          <w:rFonts w:ascii="Book Antiqua" w:hAnsi="Book Antiqua" w:cs="Segoe UI"/>
          <w:lang w:eastAsia="cs-CZ"/>
        </w:rPr>
        <w:t xml:space="preserve"> Smluvn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ch podm</w:t>
      </w:r>
      <w:r w:rsidRPr="00F42EFC">
        <w:rPr>
          <w:rFonts w:ascii="Book Antiqua" w:hAnsi="Book Antiqua" w:cs="Book Antiqua"/>
          <w:lang w:eastAsia="cs-CZ"/>
        </w:rPr>
        <w:t>í</w:t>
      </w:r>
      <w:r w:rsidRPr="00F42EFC">
        <w:rPr>
          <w:rFonts w:ascii="Book Antiqua" w:hAnsi="Book Antiqua" w:cs="Segoe UI"/>
          <w:lang w:eastAsia="cs-CZ"/>
        </w:rPr>
        <w:t>nek. </w:t>
      </w:r>
    </w:p>
    <w:p w14:paraId="2DB82884" w14:textId="77777777" w:rsidR="00C7426F" w:rsidRDefault="00C7426F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68EC4FCE" w14:textId="63116763" w:rsidR="00784B32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ČÁST II.</w:t>
      </w:r>
      <w:r w:rsidR="0040295B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2</w:t>
      </w:r>
    </w:p>
    <w:p w14:paraId="3C9C0314" w14:textId="7353979D" w:rsidR="00DA72D5" w:rsidRDefault="00DA72D5" w:rsidP="00DA72D5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DALŠÍ POVINNOSTI ZHOTOVITELE </w:t>
      </w:r>
    </w:p>
    <w:p w14:paraId="55662573" w14:textId="77777777" w:rsidR="00A70D02" w:rsidRPr="009116BC" w:rsidRDefault="00A70D02" w:rsidP="00DA72D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sz w:val="18"/>
          <w:szCs w:val="18"/>
          <w:lang w:eastAsia="cs-CZ"/>
        </w:rPr>
      </w:pPr>
    </w:p>
    <w:p w14:paraId="482EE41E" w14:textId="61F7645E" w:rsidR="00DA72D5" w:rsidRPr="00D67357" w:rsidRDefault="00DA72D5" w:rsidP="00784B32">
      <w:pPr>
        <w:spacing w:after="0" w:line="240" w:lineRule="auto"/>
        <w:jc w:val="both"/>
        <w:textAlignment w:val="baseline"/>
        <w:rPr>
          <w:rFonts w:ascii="Book Antiqua" w:eastAsia="Times New Roman" w:hAnsi="Book Antiqua" w:cs="Segoe UI"/>
          <w:sz w:val="24"/>
          <w:szCs w:val="24"/>
          <w:lang w:eastAsia="cs-CZ"/>
        </w:rPr>
      </w:pP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S</w:t>
      </w:r>
      <w:r w:rsidRPr="00D67357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prov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á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d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ě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n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í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m D</w:t>
      </w:r>
      <w:r w:rsidRPr="00D67357">
        <w:rPr>
          <w:rFonts w:ascii="Book Antiqua" w:eastAsia="Times New Roman" w:hAnsi="Book Antiqua" w:cs="Book Antiqua"/>
          <w:sz w:val="24"/>
          <w:szCs w:val="24"/>
          <w:lang w:eastAsia="cs-CZ"/>
        </w:rPr>
        <w:t>í</w:t>
      </w:r>
      <w:r w:rsidRPr="00D67357">
        <w:rPr>
          <w:rFonts w:ascii="Book Antiqua" w:eastAsia="Times New Roman" w:hAnsi="Book Antiqua" w:cs="Segoe UI"/>
          <w:sz w:val="24"/>
          <w:szCs w:val="24"/>
          <w:lang w:eastAsia="cs-CZ"/>
        </w:rPr>
        <w:t>la se pojí následující povinnosti Zhotovitele: </w:t>
      </w:r>
    </w:p>
    <w:p w14:paraId="6AD259DD" w14:textId="77777777" w:rsidR="00BF7265" w:rsidRPr="00D67357" w:rsidRDefault="00BF7265" w:rsidP="00DA72D5">
      <w:pPr>
        <w:spacing w:after="0" w:line="240" w:lineRule="auto"/>
        <w:ind w:left="675" w:hanging="675"/>
        <w:jc w:val="both"/>
        <w:textAlignment w:val="baseline"/>
        <w:rPr>
          <w:rFonts w:ascii="Book Antiqua" w:eastAsia="Times New Roman" w:hAnsi="Book Antiqua" w:cs="Segoe UI"/>
          <w:sz w:val="20"/>
          <w:szCs w:val="20"/>
          <w:lang w:eastAsia="cs-CZ"/>
        </w:rPr>
      </w:pPr>
    </w:p>
    <w:p w14:paraId="053BE3B0" w14:textId="34F67AEF" w:rsidR="00DA72D5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/>
        </w:rPr>
      </w:pPr>
      <w:r w:rsidRPr="00BB10A0">
        <w:rPr>
          <w:rFonts w:ascii="Book Antiqua" w:hAnsi="Book Antiqua" w:cs="Segoe UI"/>
          <w:lang w:eastAsia="cs-CZ"/>
        </w:rPr>
        <w:t>Vyfrézovaný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materiál ze stavby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je ve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vlastnictví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Objednatele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a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bude</w:t>
      </w:r>
      <w:r w:rsidR="0068391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Zhotovitelem</w:t>
      </w:r>
      <w:r w:rsidR="0068391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převezen</w:t>
      </w:r>
      <w:r w:rsidR="00683912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a protokolárně uložen na</w:t>
      </w:r>
      <w:r w:rsidR="00E81C3E"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Segoe UI"/>
          <w:lang w:eastAsia="cs-CZ"/>
        </w:rPr>
        <w:t>skládku</w:t>
      </w:r>
      <w:r w:rsidR="00701882" w:rsidRPr="00BB10A0">
        <w:rPr>
          <w:rFonts w:ascii="Book Antiqua" w:hAnsi="Book Antiqua" w:cs="Segoe UI"/>
          <w:lang w:eastAsia="cs-CZ"/>
        </w:rPr>
        <w:t xml:space="preserve"> </w:t>
      </w:r>
      <w:proofErr w:type="spellStart"/>
      <w:r w:rsidR="00DA3E3E" w:rsidRPr="00BB10A0">
        <w:rPr>
          <w:rFonts w:ascii="Book Antiqua" w:hAnsi="Book Antiqua" w:cs="Segoe UI"/>
          <w:lang w:eastAsia="cs-CZ"/>
        </w:rPr>
        <w:t>cestmistrovství</w:t>
      </w:r>
      <w:proofErr w:type="spellEnd"/>
      <w:r w:rsidR="00DA3E3E" w:rsidRPr="00BB10A0">
        <w:rPr>
          <w:rFonts w:ascii="Book Antiqua" w:hAnsi="Book Antiqua" w:cs="Segoe UI"/>
          <w:lang w:eastAsia="cs-CZ"/>
        </w:rPr>
        <w:t xml:space="preserve"> </w:t>
      </w:r>
      <w:r w:rsidR="009A50B3">
        <w:rPr>
          <w:rFonts w:ascii="Book Antiqua" w:hAnsi="Book Antiqua" w:cs="Segoe UI"/>
          <w:lang w:eastAsia="cs-CZ"/>
        </w:rPr>
        <w:t>Holice</w:t>
      </w:r>
      <w:r w:rsidR="00AF074C" w:rsidRPr="00BB10A0">
        <w:rPr>
          <w:rFonts w:ascii="Book Antiqua" w:hAnsi="Book Antiqua" w:cs="Segoe UI"/>
          <w:lang w:eastAsia="cs-CZ"/>
        </w:rPr>
        <w:t xml:space="preserve"> </w:t>
      </w:r>
      <w:r w:rsidR="00DA3E3E" w:rsidRPr="00BB10A0">
        <w:rPr>
          <w:rFonts w:ascii="Book Antiqua" w:hAnsi="Book Antiqua" w:cs="Segoe UI"/>
          <w:lang w:eastAsia="cs-CZ"/>
        </w:rPr>
        <w:t>(</w:t>
      </w:r>
      <w:r w:rsidR="002745A6" w:rsidRPr="00AF074C">
        <w:rPr>
          <w:rFonts w:ascii="Book Antiqua" w:hAnsi="Book Antiqua" w:cs="Segoe UI"/>
          <w:lang w:eastAsia="cs-CZ"/>
        </w:rPr>
        <w:t>https://www.suspk.cz/</w:t>
      </w:r>
      <w:proofErr w:type="spellStart"/>
      <w:r w:rsidR="009A50B3">
        <w:rPr>
          <w:rFonts w:ascii="Book Antiqua" w:hAnsi="Book Antiqua" w:cs="Segoe UI"/>
          <w:lang w:eastAsia="cs-CZ"/>
        </w:rPr>
        <w:t>holice</w:t>
      </w:r>
      <w:proofErr w:type="spellEnd"/>
      <w:r w:rsidR="00DA3E3E" w:rsidRPr="00BB10A0">
        <w:rPr>
          <w:rFonts w:ascii="Book Antiqua" w:hAnsi="Book Antiqua" w:cs="Segoe UI"/>
          <w:lang w:eastAsia="cs-CZ"/>
        </w:rPr>
        <w:t>)</w:t>
      </w:r>
      <w:r w:rsidR="00392BA1" w:rsidRPr="00AF074C">
        <w:rPr>
          <w:rFonts w:ascii="Book Antiqua" w:hAnsi="Book Antiqua" w:cs="Segoe UI"/>
          <w:lang w:eastAsia="cs-CZ"/>
        </w:rPr>
        <w:t>.</w:t>
      </w:r>
      <w:r w:rsidR="00D67357" w:rsidRPr="00BB10A0">
        <w:rPr>
          <w:rFonts w:ascii="Book Antiqua" w:hAnsi="Book Antiqua"/>
        </w:rPr>
        <w:t xml:space="preserve"> </w:t>
      </w:r>
    </w:p>
    <w:p w14:paraId="15DC492B" w14:textId="73FC3CB7" w:rsidR="00BB10A0" w:rsidRDefault="009C2EB3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/>
        </w:rPr>
      </w:pPr>
      <w:r w:rsidRPr="00784B32">
        <w:rPr>
          <w:rFonts w:ascii="Book Antiqua" w:hAnsi="Book Antiqua" w:cs="Segoe UI"/>
          <w:lang w:eastAsia="cs-CZ"/>
        </w:rPr>
        <w:t>Pro</w:t>
      </w:r>
      <w:r w:rsidR="00901DB6">
        <w:rPr>
          <w:rFonts w:ascii="Book Antiqua" w:hAnsi="Book Antiqua"/>
        </w:rPr>
        <w:t xml:space="preserve"> asfaltové směsi</w:t>
      </w:r>
      <w:r>
        <w:rPr>
          <w:rFonts w:ascii="Book Antiqua" w:hAnsi="Book Antiqua"/>
        </w:rPr>
        <w:t xml:space="preserve"> podkladní a ložní vrstvy je Zhotovitel povinen využít </w:t>
      </w:r>
      <w:r w:rsidR="00901DB6">
        <w:rPr>
          <w:rFonts w:ascii="Book Antiqua" w:hAnsi="Book Antiqua"/>
        </w:rPr>
        <w:t xml:space="preserve">minimálně </w:t>
      </w:r>
      <w:r w:rsidR="0030440A">
        <w:rPr>
          <w:rFonts w:ascii="Book Antiqua" w:hAnsi="Book Antiqua"/>
        </w:rPr>
        <w:t>15 %</w:t>
      </w:r>
      <w:r w:rsidR="00901DB6">
        <w:rPr>
          <w:rFonts w:ascii="Book Antiqua" w:hAnsi="Book Antiqua"/>
        </w:rPr>
        <w:t xml:space="preserve"> recyklovaných materiálů</w:t>
      </w:r>
      <w:r w:rsidR="00016652">
        <w:rPr>
          <w:rFonts w:ascii="Book Antiqua" w:hAnsi="Book Antiqua"/>
        </w:rPr>
        <w:t>,</w:t>
      </w:r>
      <w:r w:rsidR="00A272A6">
        <w:rPr>
          <w:rFonts w:ascii="Book Antiqua" w:hAnsi="Book Antiqua"/>
        </w:rPr>
        <w:t xml:space="preserve"> a to v souladu s </w:t>
      </w:r>
      <w:r w:rsidR="00A272A6" w:rsidRPr="00A272A6">
        <w:rPr>
          <w:rFonts w:ascii="Book Antiqua" w:hAnsi="Book Antiqua"/>
        </w:rPr>
        <w:t>ČSN 73 6141</w:t>
      </w:r>
      <w:r w:rsidR="007D5EBF">
        <w:rPr>
          <w:rFonts w:ascii="Book Antiqua" w:hAnsi="Book Antiqua"/>
        </w:rPr>
        <w:t xml:space="preserve"> - </w:t>
      </w:r>
      <w:r w:rsidR="007D5EBF" w:rsidRPr="007D5EBF">
        <w:rPr>
          <w:rFonts w:ascii="Book Antiqua" w:hAnsi="Book Antiqua"/>
        </w:rPr>
        <w:t>Požadavky na použití R-materiálu do asfaltových směsí</w:t>
      </w:r>
      <w:r w:rsidR="007D5EBF">
        <w:rPr>
          <w:rFonts w:ascii="Book Antiqua" w:hAnsi="Book Antiqua"/>
        </w:rPr>
        <w:t xml:space="preserve">. </w:t>
      </w:r>
      <w:r w:rsidR="00936F99">
        <w:rPr>
          <w:rFonts w:ascii="Book Antiqua" w:hAnsi="Book Antiqua"/>
        </w:rPr>
        <w:t xml:space="preserve">Zhotovitel je v souvislosti s tím povinen Objednateli před </w:t>
      </w:r>
      <w:r w:rsidR="00EF6104">
        <w:rPr>
          <w:rFonts w:ascii="Book Antiqua" w:hAnsi="Book Antiqua"/>
        </w:rPr>
        <w:t>použitím těchto směsí předložit následující doklady:</w:t>
      </w:r>
    </w:p>
    <w:p w14:paraId="0A7FE044" w14:textId="75ED5089" w:rsidR="00EF6104" w:rsidRDefault="00EF6104" w:rsidP="00784B32">
      <w:pPr>
        <w:pStyle w:val="Odstavecseseznamem"/>
        <w:numPr>
          <w:ilvl w:val="1"/>
          <w:numId w:val="24"/>
        </w:numPr>
        <w:spacing w:after="0" w:line="240" w:lineRule="auto"/>
        <w:ind w:left="709" w:hanging="283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Osvědčení o shodě řízení obalovny</w:t>
      </w:r>
    </w:p>
    <w:p w14:paraId="69BA3534" w14:textId="5C5EEF96" w:rsidR="00EF6104" w:rsidRDefault="00EF6104" w:rsidP="00784B32">
      <w:pPr>
        <w:pStyle w:val="Odstavecseseznamem"/>
        <w:numPr>
          <w:ilvl w:val="1"/>
          <w:numId w:val="24"/>
        </w:numPr>
        <w:spacing w:after="0" w:line="240" w:lineRule="auto"/>
        <w:ind w:left="709" w:hanging="283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Prohlášení o vlastnostech</w:t>
      </w:r>
    </w:p>
    <w:p w14:paraId="2360D9AF" w14:textId="399ACD81" w:rsidR="00EF6104" w:rsidRDefault="00EF6104" w:rsidP="00784B32">
      <w:pPr>
        <w:pStyle w:val="Odstavecseseznamem"/>
        <w:numPr>
          <w:ilvl w:val="1"/>
          <w:numId w:val="24"/>
        </w:numPr>
        <w:spacing w:after="0" w:line="240" w:lineRule="auto"/>
        <w:ind w:left="709" w:hanging="283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ITT</w:t>
      </w:r>
      <w:r w:rsidR="008B513B">
        <w:rPr>
          <w:rFonts w:ascii="Book Antiqua" w:hAnsi="Book Antiqua"/>
        </w:rPr>
        <w:t xml:space="preserve"> (v ITT musí být uveden procentuální obsah recyklovaných materiálů</w:t>
      </w:r>
      <w:r w:rsidR="000F393D">
        <w:rPr>
          <w:rFonts w:ascii="Book Antiqua" w:hAnsi="Book Antiqua"/>
        </w:rPr>
        <w:t>, včetně jejich vlastností)</w:t>
      </w:r>
    </w:p>
    <w:p w14:paraId="35598180" w14:textId="15871613" w:rsidR="000F393D" w:rsidRDefault="000F393D" w:rsidP="00784B32">
      <w:pPr>
        <w:pStyle w:val="Odstavecseseznamem"/>
        <w:numPr>
          <w:ilvl w:val="1"/>
          <w:numId w:val="24"/>
        </w:numPr>
        <w:spacing w:after="0" w:line="240" w:lineRule="auto"/>
        <w:ind w:left="709" w:hanging="283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Certifikát </w:t>
      </w:r>
      <w:r w:rsidR="0067351A">
        <w:rPr>
          <w:rFonts w:ascii="Book Antiqua" w:hAnsi="Book Antiqua"/>
        </w:rPr>
        <w:t>systému řízení výroby a prohlášení o shodě</w:t>
      </w:r>
    </w:p>
    <w:p w14:paraId="4C362D22" w14:textId="1D569DE7" w:rsidR="0067351A" w:rsidRPr="0030440A" w:rsidRDefault="0034174C" w:rsidP="00784B32">
      <w:pPr>
        <w:pStyle w:val="Odstavecseseznamem"/>
        <w:numPr>
          <w:ilvl w:val="1"/>
          <w:numId w:val="24"/>
        </w:numPr>
        <w:spacing w:after="0" w:line="240" w:lineRule="auto"/>
        <w:ind w:left="709" w:hanging="283"/>
        <w:textAlignment w:val="baseline"/>
        <w:rPr>
          <w:rFonts w:ascii="Book Antiqua" w:hAnsi="Book Antiqua"/>
        </w:rPr>
      </w:pPr>
      <w:r w:rsidRPr="0030440A">
        <w:rPr>
          <w:rFonts w:ascii="Book Antiqua" w:hAnsi="Book Antiqua"/>
        </w:rPr>
        <w:t xml:space="preserve">Recyklovaný materiál musí naplňovat požadavky na zatřízení do třídy ZAS-T1 nebo ZAS-T2 v souladu s vyhláškou č. </w:t>
      </w:r>
      <w:r w:rsidR="005D7C08">
        <w:rPr>
          <w:rFonts w:ascii="Book Antiqua" w:hAnsi="Book Antiqua"/>
        </w:rPr>
        <w:t>283/2023</w:t>
      </w:r>
      <w:r w:rsidR="0030440A" w:rsidRPr="0030440A">
        <w:rPr>
          <w:rFonts w:ascii="Book Antiqua" w:hAnsi="Book Antiqua"/>
        </w:rPr>
        <w:t xml:space="preserve"> Sb. o </w:t>
      </w:r>
      <w:r w:rsidR="005D7C08" w:rsidRPr="005D7C08">
        <w:rPr>
          <w:rFonts w:ascii="Book Antiqua" w:hAnsi="Book Antiqua"/>
        </w:rPr>
        <w:t>stanovení podmínek, při jejichž splnění jsou znovuzískaná asfaltová směs a znovuzískaný penetrační makadam vedlejším produktem nebo přestávají být odpadem</w:t>
      </w:r>
      <w:r w:rsidR="0030440A">
        <w:rPr>
          <w:rFonts w:ascii="Book Antiqua" w:hAnsi="Book Antiqua"/>
        </w:rPr>
        <w:t>.</w:t>
      </w:r>
    </w:p>
    <w:p w14:paraId="745915B7" w14:textId="77777777" w:rsidR="00C35EAB" w:rsidRPr="001A7EE2" w:rsidRDefault="00C35EAB" w:rsidP="00BB10A0">
      <w:pPr>
        <w:spacing w:after="0" w:line="240" w:lineRule="auto"/>
        <w:ind w:left="709" w:hanging="567"/>
        <w:jc w:val="both"/>
        <w:textAlignment w:val="baseline"/>
      </w:pPr>
    </w:p>
    <w:p w14:paraId="769440F8" w14:textId="14668661" w:rsidR="00DA72D5" w:rsidRPr="00BB10A0" w:rsidRDefault="00546C3A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eastAsiaTheme="minorEastAsia" w:hAnsi="Book Antiqua"/>
          <w:b/>
          <w:bCs/>
          <w:color w:val="000000" w:themeColor="text1"/>
        </w:rPr>
      </w:pPr>
      <w:r w:rsidRPr="00BB10A0">
        <w:rPr>
          <w:rFonts w:ascii="Book Antiqua" w:eastAsia="Book Antiqua" w:hAnsi="Book Antiqua" w:cs="Book Antiqua"/>
          <w:b/>
          <w:bCs/>
          <w:color w:val="000000" w:themeColor="text1"/>
        </w:rPr>
        <w:t xml:space="preserve">Zhotovitel </w:t>
      </w:r>
      <w:r w:rsidRPr="00E903F1">
        <w:rPr>
          <w:rFonts w:ascii="Book Antiqua" w:eastAsia="Book Antiqua" w:hAnsi="Book Antiqua" w:cs="Book Antiqua"/>
          <w:b/>
          <w:bCs/>
          <w:color w:val="000000" w:themeColor="text1"/>
          <w:highlight w:val="yellow"/>
        </w:rPr>
        <w:t>je povinen využívat Společné datové</w:t>
      </w:r>
      <w:r w:rsidRPr="00BB10A0">
        <w:rPr>
          <w:rFonts w:ascii="Book Antiqua" w:eastAsia="Book Antiqua" w:hAnsi="Book Antiqua" w:cs="Book Antiqua"/>
          <w:b/>
          <w:bCs/>
          <w:color w:val="000000" w:themeColor="text1"/>
        </w:rPr>
        <w:t xml:space="preserve"> prostředí (CDE)</w:t>
      </w:r>
      <w:r w:rsidRPr="00BB10A0">
        <w:rPr>
          <w:rFonts w:ascii="Book Antiqua" w:eastAsia="Book Antiqua" w:hAnsi="Book Antiqua" w:cs="Book Antiqua"/>
          <w:color w:val="000000" w:themeColor="text1"/>
        </w:rPr>
        <w:t xml:space="preserve"> Objednatele. Jestliže Zhotovitel disponuje vlastním CDE, tak provede integraci vlastního </w:t>
      </w:r>
      <w:r w:rsidRPr="00784B32">
        <w:rPr>
          <w:rFonts w:ascii="Book Antiqua" w:hAnsi="Book Antiqua" w:cs="Segoe UI"/>
          <w:lang w:eastAsia="cs-CZ"/>
        </w:rPr>
        <w:t>CDE</w:t>
      </w:r>
      <w:r w:rsidRPr="00BB10A0">
        <w:rPr>
          <w:rFonts w:ascii="Book Antiqua" w:eastAsia="Book Antiqua" w:hAnsi="Book Antiqua" w:cs="Book Antiqua"/>
          <w:color w:val="000000" w:themeColor="text1"/>
        </w:rPr>
        <w:t xml:space="preserve"> s CDE Objednatele. Jestliže Zhotovitel vlastním CDE nedisponuje, je nezbytné</w:t>
      </w:r>
      <w:r w:rsidR="00C30833" w:rsidRPr="00BB10A0">
        <w:rPr>
          <w:rFonts w:ascii="Book Antiqua" w:eastAsia="Book Antiqua" w:hAnsi="Book Antiqua" w:cs="Book Antiqua"/>
          <w:color w:val="000000" w:themeColor="text1"/>
        </w:rPr>
        <w:t>,</w:t>
      </w:r>
      <w:r w:rsidRPr="00BB10A0">
        <w:rPr>
          <w:rFonts w:ascii="Book Antiqua" w:eastAsia="Book Antiqua" w:hAnsi="Book Antiqua" w:cs="Book Antiqua"/>
          <w:color w:val="000000" w:themeColor="text1"/>
        </w:rPr>
        <w:t xml:space="preserve"> aby si přístup do CDE Objednatele zajistil. Společné datové prostředí bude sloužit jako zdroj informací používaný ke shromažďování, správě a šíření informací (dokumentů) pro účastníky výstavby. </w:t>
      </w:r>
      <w:r w:rsidR="00DA72D5" w:rsidRPr="00BB10A0">
        <w:rPr>
          <w:rFonts w:ascii="Book Antiqua" w:hAnsi="Book Antiqua" w:cs="Book Antiqua"/>
          <w:lang w:eastAsia="cs-CZ"/>
        </w:rPr>
        <w:t> </w:t>
      </w:r>
    </w:p>
    <w:p w14:paraId="1F3B8C89" w14:textId="77777777" w:rsidR="006159EC" w:rsidRPr="00410E4B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lang w:eastAsia="cs-CZ"/>
        </w:rPr>
        <w:t>Projektová dokumentace pro výběr Zhotovitele a pro provádění Stavby nenahrazuje výrobní dokumentaci. Pokud vyvstane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>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hu realizace D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la </w:t>
      </w:r>
      <w:r w:rsidRPr="00410E4B">
        <w:rPr>
          <w:rFonts w:ascii="Book Antiqua" w:hAnsi="Book Antiqua" w:cs="Segoe UI"/>
          <w:lang w:eastAsia="cs-CZ"/>
        </w:rPr>
        <w:t>nutnost zpracov</w:t>
      </w:r>
      <w:r w:rsidRPr="00410E4B">
        <w:rPr>
          <w:rFonts w:ascii="Book Antiqua" w:hAnsi="Book Antiqua" w:cs="Book Antiqua"/>
          <w:lang w:eastAsia="cs-CZ"/>
        </w:rPr>
        <w:t>á</w:t>
      </w:r>
      <w:r w:rsidRPr="00410E4B">
        <w:rPr>
          <w:rFonts w:ascii="Book Antiqua" w:hAnsi="Book Antiqua" w:cs="Segoe UI"/>
          <w:lang w:eastAsia="cs-CZ"/>
        </w:rPr>
        <w:t>n</w:t>
      </w:r>
      <w:r w:rsidRPr="00410E4B">
        <w:rPr>
          <w:rFonts w:ascii="Book Antiqua" w:hAnsi="Book Antiqua" w:cs="Book Antiqua"/>
          <w:lang w:eastAsia="cs-CZ"/>
        </w:rPr>
        <w:t>í</w:t>
      </w:r>
      <w:r w:rsidRPr="00410E4B">
        <w:rPr>
          <w:rFonts w:ascii="Book Antiqua" w:hAnsi="Book Antiqua" w:cs="Segoe UI"/>
          <w:lang w:eastAsia="cs-CZ"/>
        </w:rPr>
        <w:t xml:space="preserve"> v</w:t>
      </w:r>
      <w:r w:rsidRPr="00410E4B">
        <w:rPr>
          <w:rFonts w:ascii="Book Antiqua" w:hAnsi="Book Antiqua" w:cs="Book Antiqua"/>
          <w:lang w:eastAsia="cs-CZ"/>
        </w:rPr>
        <w:t>ý</w:t>
      </w:r>
      <w:r w:rsidRPr="00410E4B">
        <w:rPr>
          <w:rFonts w:ascii="Book Antiqua" w:hAnsi="Book Antiqua" w:cs="Segoe UI"/>
          <w:lang w:eastAsia="cs-CZ"/>
        </w:rPr>
        <w:t>robn</w:t>
      </w:r>
      <w:r w:rsidRPr="00410E4B">
        <w:rPr>
          <w:rFonts w:ascii="Book Antiqua" w:hAnsi="Book Antiqua" w:cs="Book Antiqua"/>
          <w:lang w:eastAsia="cs-CZ"/>
        </w:rPr>
        <w:t>í</w:t>
      </w:r>
      <w:r w:rsidRPr="00410E4B">
        <w:rPr>
          <w:rFonts w:ascii="Book Antiqua" w:hAnsi="Book Antiqua" w:cs="Segoe UI"/>
          <w:lang w:eastAsia="cs-CZ"/>
        </w:rPr>
        <w:t xml:space="preserve"> dokumentace, zajist</w:t>
      </w:r>
      <w:r w:rsidRPr="00410E4B">
        <w:rPr>
          <w:rFonts w:ascii="Book Antiqua" w:hAnsi="Book Antiqua" w:cs="Book Antiqua"/>
          <w:lang w:eastAsia="cs-CZ"/>
        </w:rPr>
        <w:t>í</w:t>
      </w:r>
      <w:r w:rsidRPr="00410E4B">
        <w:rPr>
          <w:rFonts w:ascii="Book Antiqua" w:hAnsi="Book Antiqua" w:cs="Segoe UI"/>
          <w:lang w:eastAsia="cs-CZ"/>
        </w:rPr>
        <w:t xml:space="preserve"> ji Zhotovitel na sv</w:t>
      </w:r>
      <w:r w:rsidRPr="00410E4B">
        <w:rPr>
          <w:rFonts w:ascii="Book Antiqua" w:hAnsi="Book Antiqua" w:cs="Book Antiqua"/>
          <w:lang w:eastAsia="cs-CZ"/>
        </w:rPr>
        <w:t>é</w:t>
      </w:r>
      <w:r w:rsidRPr="00410E4B">
        <w:rPr>
          <w:rFonts w:ascii="Book Antiqua" w:hAnsi="Book Antiqua" w:cs="Segoe UI"/>
          <w:lang w:eastAsia="cs-CZ"/>
        </w:rPr>
        <w:t xml:space="preserve"> n</w:t>
      </w:r>
      <w:r w:rsidRPr="00410E4B">
        <w:rPr>
          <w:rFonts w:ascii="Book Antiqua" w:hAnsi="Book Antiqua" w:cs="Book Antiqua"/>
          <w:lang w:eastAsia="cs-CZ"/>
        </w:rPr>
        <w:t>á</w:t>
      </w:r>
      <w:r w:rsidRPr="00410E4B">
        <w:rPr>
          <w:rFonts w:ascii="Book Antiqua" w:hAnsi="Book Antiqua" w:cs="Segoe UI"/>
          <w:lang w:eastAsia="cs-CZ"/>
        </w:rPr>
        <w:t>klady.</w:t>
      </w:r>
    </w:p>
    <w:p w14:paraId="38962100" w14:textId="7CBE0E53" w:rsidR="00DA72D5" w:rsidRPr="00410E4B" w:rsidRDefault="008E51D6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410E4B">
        <w:rPr>
          <w:rFonts w:ascii="Book Antiqua" w:hAnsi="Book Antiqua" w:cs="Segoe UI"/>
          <w:lang w:eastAsia="cs-CZ"/>
        </w:rPr>
        <w:lastRenderedPageBreak/>
        <w:t xml:space="preserve">V případě </w:t>
      </w:r>
      <w:r w:rsidR="00E2653D" w:rsidRPr="00410E4B">
        <w:rPr>
          <w:rFonts w:ascii="Book Antiqua" w:hAnsi="Book Antiqua" w:cs="Segoe UI"/>
          <w:lang w:eastAsia="cs-CZ"/>
        </w:rPr>
        <w:t xml:space="preserve">realizace </w:t>
      </w:r>
      <w:r w:rsidR="00D52486" w:rsidRPr="00410E4B">
        <w:rPr>
          <w:rFonts w:ascii="Book Antiqua" w:hAnsi="Book Antiqua" w:cs="Segoe UI"/>
          <w:lang w:eastAsia="cs-CZ"/>
        </w:rPr>
        <w:t>Variace podle čl. 1</w:t>
      </w:r>
      <w:r w:rsidR="00894EB2">
        <w:rPr>
          <w:rFonts w:ascii="Book Antiqua" w:hAnsi="Book Antiqua" w:cs="Segoe UI"/>
          <w:lang w:eastAsia="cs-CZ"/>
        </w:rPr>
        <w:t>3</w:t>
      </w:r>
      <w:r w:rsidR="00D52486" w:rsidRPr="00410E4B">
        <w:rPr>
          <w:rFonts w:ascii="Book Antiqua" w:hAnsi="Book Antiqua" w:cs="Segoe UI"/>
          <w:lang w:eastAsia="cs-CZ"/>
        </w:rPr>
        <w:t xml:space="preserve"> Smluvních podmínek</w:t>
      </w:r>
      <w:r w:rsidR="00F72DDC" w:rsidRPr="00410E4B">
        <w:rPr>
          <w:rFonts w:ascii="Book Antiqua" w:hAnsi="Book Antiqua" w:cs="Segoe UI"/>
          <w:lang w:eastAsia="cs-CZ"/>
        </w:rPr>
        <w:t xml:space="preserve"> </w:t>
      </w:r>
      <w:r w:rsidRPr="00410E4B">
        <w:rPr>
          <w:rFonts w:ascii="Book Antiqua" w:hAnsi="Book Antiqua" w:cs="Segoe UI"/>
          <w:lang w:eastAsia="cs-CZ"/>
        </w:rPr>
        <w:t xml:space="preserve">je Zhotovitel </w:t>
      </w:r>
      <w:r w:rsidR="001D0853" w:rsidRPr="00410E4B">
        <w:rPr>
          <w:rFonts w:ascii="Book Antiqua" w:hAnsi="Book Antiqua" w:cs="Segoe UI"/>
          <w:lang w:eastAsia="cs-CZ"/>
        </w:rPr>
        <w:t xml:space="preserve">povinen zajistit vyhotovení </w:t>
      </w:r>
      <w:r w:rsidR="00472096" w:rsidRPr="00410E4B">
        <w:rPr>
          <w:rFonts w:ascii="Book Antiqua" w:hAnsi="Book Antiqua" w:cs="Segoe UI"/>
          <w:lang w:eastAsia="cs-CZ"/>
        </w:rPr>
        <w:t>změnové</w:t>
      </w:r>
      <w:r w:rsidR="001D0853" w:rsidRPr="00410E4B">
        <w:rPr>
          <w:rFonts w:ascii="Book Antiqua" w:hAnsi="Book Antiqua" w:cs="Segoe UI"/>
          <w:lang w:eastAsia="cs-CZ"/>
        </w:rPr>
        <w:t xml:space="preserve"> projektové dokumentace. </w:t>
      </w:r>
    </w:p>
    <w:p w14:paraId="727CCD9F" w14:textId="632FFFEA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lang w:eastAsia="cs-CZ"/>
        </w:rPr>
        <w:t>Zhotovitel je povinen do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14 kalend</w:t>
      </w:r>
      <w:r w:rsidRPr="00BB10A0">
        <w:rPr>
          <w:rFonts w:ascii="Book Antiqua" w:hAnsi="Book Antiqua" w:cs="Book Antiqua"/>
          <w:lang w:eastAsia="cs-CZ"/>
        </w:rPr>
        <w:t>ář</w:t>
      </w:r>
      <w:r w:rsidRPr="00BB10A0">
        <w:rPr>
          <w:rFonts w:ascii="Book Antiqua" w:hAnsi="Book Antiqua" w:cs="Segoe UI"/>
          <w:lang w:eastAsia="cs-CZ"/>
        </w:rPr>
        <w:t>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ch dn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od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nabyt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úč</w:t>
      </w:r>
      <w:r w:rsidRPr="00BB10A0">
        <w:rPr>
          <w:rFonts w:ascii="Book Antiqua" w:hAnsi="Book Antiqua" w:cs="Segoe UI"/>
          <w:lang w:eastAsia="cs-CZ"/>
        </w:rPr>
        <w:t xml:space="preserve">innosti </w:t>
      </w:r>
      <w:r w:rsidR="00925D64" w:rsidRPr="00BB10A0">
        <w:rPr>
          <w:rFonts w:ascii="Book Antiqua" w:hAnsi="Book Antiqua" w:cs="Segoe UI"/>
          <w:lang w:eastAsia="cs-CZ"/>
        </w:rPr>
        <w:t>S</w:t>
      </w:r>
      <w:r w:rsidRPr="00BB10A0">
        <w:rPr>
          <w:rFonts w:ascii="Book Antiqua" w:hAnsi="Book Antiqua" w:cs="Segoe UI"/>
          <w:lang w:eastAsia="cs-CZ"/>
        </w:rPr>
        <w:t>mlouvy Objednateli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Koordin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torovi BOZP p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semn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sd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lit ve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ker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>daje, kter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jsou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edm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tem ozn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men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zah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jen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prac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minim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ln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v rozsahu P</w:t>
      </w:r>
      <w:r w:rsidRPr="00BB10A0">
        <w:rPr>
          <w:rFonts w:ascii="Book Antiqua" w:hAnsi="Book Antiqua" w:cs="Book Antiqua"/>
          <w:lang w:eastAsia="cs-CZ"/>
        </w:rPr>
        <w:t>ří</w:t>
      </w:r>
      <w:r w:rsidRPr="00BB10A0">
        <w:rPr>
          <w:rFonts w:ascii="Book Antiqua" w:hAnsi="Book Antiqua" w:cs="Segoe UI"/>
          <w:lang w:eastAsia="cs-CZ"/>
        </w:rPr>
        <w:t xml:space="preserve">lohy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. 4 k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na</w:t>
      </w:r>
      <w:r w:rsidRPr="00BB10A0">
        <w:rPr>
          <w:rFonts w:ascii="Book Antiqua" w:hAnsi="Book Antiqua" w:cs="Book Antiqua"/>
          <w:lang w:eastAsia="cs-CZ"/>
        </w:rPr>
        <w:t>ří</w:t>
      </w:r>
      <w:r w:rsidRPr="00BB10A0">
        <w:rPr>
          <w:rFonts w:ascii="Book Antiqua" w:hAnsi="Book Antiqua" w:cs="Segoe UI"/>
          <w:lang w:eastAsia="cs-CZ"/>
        </w:rPr>
        <w:t>zen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vl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 xml:space="preserve">dy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.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591/2006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Sb., 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bližších minimálních požadavcích na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bezpe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nost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ochranu zdrav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i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ci na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staveni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ch,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to zejm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na odstavc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.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4, 5, 9, 10 a 11. </w:t>
      </w:r>
    </w:p>
    <w:p w14:paraId="38E937AF" w14:textId="14FD1676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lang w:eastAsia="cs-CZ"/>
        </w:rPr>
        <w:t>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</w:t>
      </w:r>
      <w:r w:rsidRPr="00BB10A0">
        <w:rPr>
          <w:rFonts w:ascii="Book Antiqua" w:hAnsi="Book Antiqua" w:cs="Book Antiqua"/>
          <w:lang w:eastAsia="cs-CZ"/>
        </w:rPr>
        <w:t>ří</w:t>
      </w:r>
      <w:r w:rsidRPr="00BB10A0">
        <w:rPr>
          <w:rFonts w:ascii="Book Antiqua" w:hAnsi="Book Antiqua" w:cs="Segoe UI"/>
          <w:lang w:eastAsia="cs-CZ"/>
        </w:rPr>
        <w:t>prav</w:t>
      </w:r>
      <w:r w:rsidRPr="00BB10A0">
        <w:rPr>
          <w:rFonts w:ascii="Book Antiqua" w:hAnsi="Book Antiqua" w:cs="Book Antiqua"/>
          <w:lang w:eastAsia="cs-CZ"/>
        </w:rPr>
        <w:t>ě </w:t>
      </w:r>
      <w:r w:rsidRPr="00BB10A0">
        <w:rPr>
          <w:rFonts w:ascii="Book Antiqua" w:hAnsi="Book Antiqua" w:cs="Segoe UI"/>
          <w:lang w:eastAsia="cs-CZ"/>
        </w:rPr>
        <w:t>Variace se Zhotovitel zavazuje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edlo</w:t>
      </w:r>
      <w:r w:rsidRPr="00BB10A0">
        <w:rPr>
          <w:rFonts w:ascii="Book Antiqua" w:hAnsi="Book Antiqua" w:cs="Book Antiqua"/>
          <w:lang w:eastAsia="cs-CZ"/>
        </w:rPr>
        <w:t>ž</w:t>
      </w:r>
      <w:r w:rsidRPr="00BB10A0">
        <w:rPr>
          <w:rFonts w:ascii="Book Antiqua" w:hAnsi="Book Antiqua" w:cs="Segoe UI"/>
          <w:lang w:eastAsia="cs-CZ"/>
        </w:rPr>
        <w:t>it ve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ker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podklady pro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 xml:space="preserve">pravu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i zm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nu </w:t>
      </w:r>
      <w:r w:rsidR="009803AD" w:rsidRPr="00BB10A0">
        <w:rPr>
          <w:rFonts w:ascii="Book Antiqua" w:hAnsi="Book Antiqua" w:cs="Segoe UI"/>
          <w:lang w:eastAsia="cs-CZ"/>
        </w:rPr>
        <w:t>S</w:t>
      </w:r>
      <w:r w:rsidRPr="00BB10A0">
        <w:rPr>
          <w:rFonts w:ascii="Book Antiqua" w:hAnsi="Book Antiqua" w:cs="Segoe UI"/>
          <w:lang w:eastAsia="cs-CZ"/>
        </w:rPr>
        <w:t>mlouvy rovněž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elektronick</w:t>
      </w:r>
      <w:r w:rsidRPr="00BB10A0">
        <w:rPr>
          <w:rFonts w:ascii="Book Antiqua" w:hAnsi="Book Antiqua" w:cs="Book Antiqua"/>
          <w:lang w:eastAsia="cs-CZ"/>
        </w:rPr>
        <w:t>é </w:t>
      </w:r>
      <w:r w:rsidRPr="00BB10A0">
        <w:rPr>
          <w:rFonts w:ascii="Book Antiqua" w:hAnsi="Book Antiqua" w:cs="Segoe UI"/>
          <w:lang w:eastAsia="cs-CZ"/>
        </w:rPr>
        <w:t>podob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,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>a to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elektronick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m datov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m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XC4. Podrobnosti t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kaj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se struktury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>daj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metodiky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 jsou k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dispozici na internetov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adrese</w:t>
      </w:r>
      <w:r w:rsidRPr="00BB10A0">
        <w:rPr>
          <w:rFonts w:ascii="Book Antiqua" w:hAnsi="Book Antiqua" w:cs="Book Antiqua"/>
          <w:lang w:eastAsia="cs-CZ"/>
        </w:rPr>
        <w:t> </w:t>
      </w:r>
      <w:hyperlink r:id="rId12" w:tgtFrame="_blank" w:history="1">
        <w:r w:rsidRPr="00BB10A0">
          <w:rPr>
            <w:rFonts w:ascii="Book Antiqua" w:hAnsi="Book Antiqua" w:cs="Segoe UI"/>
            <w:color w:val="0000FF"/>
            <w:u w:val="single"/>
            <w:lang w:eastAsia="cs-CZ"/>
          </w:rPr>
          <w:t>www.xc4.cz</w:t>
        </w:r>
      </w:hyperlink>
      <w:r w:rsidRPr="00BB10A0">
        <w:rPr>
          <w:rFonts w:ascii="Book Antiqua" w:hAnsi="Book Antiqua" w:cs="Segoe UI"/>
          <w:lang w:eastAsia="cs-CZ"/>
        </w:rPr>
        <w:t>. </w:t>
      </w:r>
    </w:p>
    <w:p w14:paraId="660A1634" w14:textId="51F885DB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Zhotovitel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není oprávněn využít při plnění Smlouvy Podzhotovitele pro část plnění spočívající v</w:t>
      </w:r>
      <w:r w:rsidRPr="00BB10A0">
        <w:rPr>
          <w:color w:val="000000"/>
          <w:lang w:eastAsia="cs-CZ"/>
        </w:rPr>
        <w:t> </w:t>
      </w:r>
      <w:r w:rsidRPr="00BB10A0">
        <w:rPr>
          <w:rFonts w:ascii="Book Antiqua" w:hAnsi="Book Antiqua" w:cs="Segoe UI"/>
          <w:color w:val="000000"/>
          <w:lang w:eastAsia="cs-CZ"/>
        </w:rPr>
        <w:t>proveden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</w:t>
      </w:r>
      <w:r w:rsidR="007669A5">
        <w:rPr>
          <w:rFonts w:ascii="Book Antiqua" w:hAnsi="Book Antiqua" w:cs="Segoe UI"/>
          <w:color w:val="000000"/>
          <w:lang w:eastAsia="cs-CZ"/>
        </w:rPr>
        <w:t>vyhrazených prací</w:t>
      </w:r>
      <w:r w:rsidRPr="00BB10A0">
        <w:rPr>
          <w:rFonts w:ascii="Book Antiqua" w:hAnsi="Book Antiqua" w:cs="Segoe UI"/>
          <w:color w:val="000000"/>
          <w:lang w:eastAsia="cs-CZ"/>
        </w:rPr>
        <w:t>, tak jak bylo</w:t>
      </w:r>
      <w:r w:rsidRPr="00BB10A0">
        <w:rPr>
          <w:rFonts w:ascii="Book Antiqua" w:hAnsi="Book Antiqua" w:cs="Book Antiqua"/>
          <w:color w:val="000000"/>
          <w:lang w:eastAsia="cs-CZ"/>
        </w:rPr>
        <w:t> </w:t>
      </w:r>
      <w:r w:rsidRPr="00BB10A0">
        <w:rPr>
          <w:rFonts w:ascii="Book Antiqua" w:hAnsi="Book Antiqua" w:cs="Segoe UI"/>
          <w:color w:val="000000"/>
          <w:lang w:eastAsia="cs-CZ"/>
        </w:rPr>
        <w:t>Objednatelem vyhrazeno v</w:t>
      </w:r>
      <w:r w:rsidRPr="00BB10A0">
        <w:rPr>
          <w:color w:val="000000"/>
          <w:lang w:eastAsia="cs-CZ"/>
        </w:rPr>
        <w:t> </w:t>
      </w:r>
      <w:r w:rsidRPr="00BB10A0">
        <w:rPr>
          <w:rFonts w:ascii="Book Antiqua" w:hAnsi="Book Antiqua" w:cs="Segoe UI"/>
          <w:color w:val="000000"/>
          <w:lang w:eastAsia="cs-CZ"/>
        </w:rPr>
        <w:t>zad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vac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dokumentaci. </w:t>
      </w:r>
    </w:p>
    <w:p w14:paraId="2C02BCBB" w14:textId="5CB79CE3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Zhotovitel</w:t>
      </w:r>
      <w:r w:rsidRPr="00BB10A0">
        <w:rPr>
          <w:rFonts w:ascii="Book Antiqua" w:hAnsi="Book Antiqua" w:cs="Segoe UI"/>
          <w:lang w:eastAsia="cs-CZ"/>
        </w:rPr>
        <w:t xml:space="preserve"> se zavazuje po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celou dobu realizace stavby aktivn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spolupracovat s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projektantem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osobou vykon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vaj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innost autorsk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ho dozoru projektanta p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i realizaci stavby. </w:t>
      </w:r>
    </w:p>
    <w:p w14:paraId="000F24BC" w14:textId="08D72410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V</w:t>
      </w:r>
      <w:r w:rsidRPr="00784B32">
        <w:rPr>
          <w:rFonts w:cs="Book Antiqua"/>
          <w:lang w:eastAsia="cs-CZ"/>
        </w:rPr>
        <w:t> </w:t>
      </w:r>
      <w:r w:rsidRPr="00784B32">
        <w:rPr>
          <w:rFonts w:ascii="Book Antiqua" w:hAnsi="Book Antiqua" w:cs="Book Antiqua"/>
          <w:lang w:eastAsia="cs-CZ"/>
        </w:rPr>
        <w:t>případě</w:t>
      </w:r>
      <w:r w:rsidRPr="00BB10A0">
        <w:rPr>
          <w:rFonts w:ascii="Book Antiqua" w:hAnsi="Book Antiqua" w:cs="Segoe UI"/>
          <w:lang w:eastAsia="cs-CZ"/>
        </w:rPr>
        <w:t xml:space="preserve"> zji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rozporu platn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projektov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dokumentace se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skute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>nost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na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stavb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je Zhotovitel povinen zji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rozpory </w:t>
      </w:r>
      <w:r w:rsidRPr="00BB10A0">
        <w:rPr>
          <w:rFonts w:ascii="Book Antiqua" w:hAnsi="Book Antiqua" w:cs="Book Antiqua"/>
          <w:lang w:eastAsia="cs-CZ"/>
        </w:rPr>
        <w:t>ř</w:t>
      </w:r>
      <w:r w:rsidRPr="00BB10A0">
        <w:rPr>
          <w:rFonts w:ascii="Book Antiqua" w:hAnsi="Book Antiqua" w:cs="Segoe UI"/>
          <w:lang w:eastAsia="cs-CZ"/>
        </w:rPr>
        <w:t>e</w:t>
      </w:r>
      <w:r w:rsidRPr="00BB10A0">
        <w:rPr>
          <w:rFonts w:ascii="Book Antiqua" w:hAnsi="Book Antiqua" w:cs="Book Antiqua"/>
          <w:lang w:eastAsia="cs-CZ"/>
        </w:rPr>
        <w:t>š</w:t>
      </w:r>
      <w:r w:rsidRPr="00BB10A0">
        <w:rPr>
          <w:rFonts w:ascii="Book Antiqua" w:hAnsi="Book Antiqua" w:cs="Segoe UI"/>
          <w:lang w:eastAsia="cs-CZ"/>
        </w:rPr>
        <w:t>it ve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spolupr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ci s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projektantem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 xml:space="preserve">a </w:t>
      </w:r>
      <w:r w:rsidR="002E239D">
        <w:rPr>
          <w:rFonts w:ascii="Book Antiqua" w:hAnsi="Book Antiqua" w:cs="Segoe UI"/>
          <w:lang w:eastAsia="cs-CZ"/>
        </w:rPr>
        <w:t>Správcem stavby</w:t>
      </w:r>
      <w:r w:rsidRPr="00BB10A0">
        <w:rPr>
          <w:rFonts w:ascii="Book Antiqua" w:hAnsi="Book Antiqua" w:cs="Segoe UI"/>
          <w:lang w:eastAsia="cs-CZ"/>
        </w:rPr>
        <w:t>, a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to bezodkladn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>. </w:t>
      </w:r>
    </w:p>
    <w:p w14:paraId="6000E8C2" w14:textId="325A62CF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Zhotovitel</w:t>
      </w:r>
      <w:r w:rsidRPr="00BB10A0">
        <w:rPr>
          <w:rFonts w:ascii="Book Antiqua" w:hAnsi="Book Antiqua" w:cs="Segoe UI"/>
          <w:lang w:eastAsia="cs-CZ"/>
        </w:rPr>
        <w:t> </w:t>
      </w:r>
      <w:r w:rsidRPr="00BB10A0">
        <w:rPr>
          <w:rFonts w:ascii="Book Antiqua" w:hAnsi="Book Antiqua" w:cs="Segoe UI"/>
          <w:color w:val="000000"/>
          <w:lang w:eastAsia="cs-CZ"/>
        </w:rPr>
        <w:t>je povinen seznámit </w:t>
      </w:r>
      <w:r w:rsidR="00940179">
        <w:rPr>
          <w:rFonts w:ascii="Book Antiqua" w:hAnsi="Book Antiqua" w:cs="Segoe UI"/>
          <w:color w:val="000000"/>
          <w:lang w:eastAsia="cs-CZ"/>
        </w:rPr>
        <w:t>P</w:t>
      </w:r>
      <w:r w:rsidRPr="00BB10A0">
        <w:rPr>
          <w:rFonts w:ascii="Book Antiqua" w:hAnsi="Book Antiqua" w:cs="Segoe UI"/>
          <w:color w:val="000000"/>
          <w:lang w:eastAsia="cs-CZ"/>
        </w:rPr>
        <w:t>ersonál objednatele, kte</w:t>
      </w:r>
      <w:r w:rsidR="00D97457" w:rsidRPr="00BB10A0">
        <w:rPr>
          <w:rFonts w:ascii="Book Antiqua" w:hAnsi="Book Antiqua" w:cs="Segoe UI"/>
          <w:color w:val="000000"/>
          <w:lang w:eastAsia="cs-CZ"/>
        </w:rPr>
        <w:t>rý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se bud</w:t>
      </w:r>
      <w:r w:rsidR="00D97457" w:rsidRPr="00BB10A0">
        <w:rPr>
          <w:rFonts w:ascii="Book Antiqua" w:hAnsi="Book Antiqua" w:cs="Segoe UI"/>
          <w:color w:val="000000"/>
          <w:lang w:eastAsia="cs-CZ"/>
        </w:rPr>
        <w:t>e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v</w:t>
      </w:r>
      <w:r w:rsidRPr="00BB10A0">
        <w:rPr>
          <w:color w:val="000000"/>
          <w:lang w:eastAsia="cs-CZ"/>
        </w:rPr>
        <w:t> </w:t>
      </w:r>
      <w:r w:rsidRPr="00BB10A0">
        <w:rPr>
          <w:rFonts w:ascii="Book Antiqua" w:hAnsi="Book Antiqua" w:cs="Segoe UI"/>
          <w:color w:val="000000"/>
          <w:lang w:eastAsia="cs-CZ"/>
        </w:rPr>
        <w:t>souvislosti s prov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d</w:t>
      </w:r>
      <w:r w:rsidRPr="00BB10A0">
        <w:rPr>
          <w:rFonts w:ascii="Book Antiqua" w:hAnsi="Book Antiqua" w:cs="Book Antiqua"/>
          <w:color w:val="000000"/>
          <w:lang w:eastAsia="cs-CZ"/>
        </w:rPr>
        <w:t>ě</w:t>
      </w:r>
      <w:r w:rsidRPr="00BB10A0">
        <w:rPr>
          <w:rFonts w:ascii="Book Antiqua" w:hAnsi="Book Antiqua" w:cs="Segoe UI"/>
          <w:color w:val="000000"/>
          <w:lang w:eastAsia="cs-CZ"/>
        </w:rPr>
        <w:t>n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>m D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>la nach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zet na</w:t>
      </w:r>
      <w:r w:rsidRPr="00BB10A0">
        <w:rPr>
          <w:rFonts w:ascii="Book Antiqua" w:hAnsi="Book Antiqua" w:cs="Book Antiqua"/>
          <w:color w:val="000000"/>
          <w:lang w:eastAsia="cs-CZ"/>
        </w:rPr>
        <w:t> </w:t>
      </w:r>
      <w:r w:rsidRPr="00BB10A0">
        <w:rPr>
          <w:rFonts w:ascii="Book Antiqua" w:hAnsi="Book Antiqua" w:cs="Segoe UI"/>
          <w:color w:val="000000"/>
          <w:lang w:eastAsia="cs-CZ"/>
        </w:rPr>
        <w:t>Staveni</w:t>
      </w:r>
      <w:r w:rsidRPr="00BB10A0">
        <w:rPr>
          <w:rFonts w:ascii="Book Antiqua" w:hAnsi="Book Antiqua" w:cs="Book Antiqua"/>
          <w:color w:val="000000"/>
          <w:lang w:eastAsia="cs-CZ"/>
        </w:rPr>
        <w:t>š</w:t>
      </w:r>
      <w:r w:rsidRPr="00BB10A0">
        <w:rPr>
          <w:rFonts w:ascii="Book Antiqua" w:hAnsi="Book Antiqua" w:cs="Segoe UI"/>
          <w:color w:val="000000"/>
          <w:lang w:eastAsia="cs-CZ"/>
        </w:rPr>
        <w:t>ti, s podm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>nkami bezpe</w:t>
      </w:r>
      <w:r w:rsidRPr="00BB10A0">
        <w:rPr>
          <w:rFonts w:ascii="Book Antiqua" w:hAnsi="Book Antiqua" w:cs="Book Antiqua"/>
          <w:color w:val="000000"/>
          <w:lang w:eastAsia="cs-CZ"/>
        </w:rPr>
        <w:t>č</w:t>
      </w:r>
      <w:r w:rsidRPr="00BB10A0">
        <w:rPr>
          <w:rFonts w:ascii="Book Antiqua" w:hAnsi="Book Antiqua" w:cs="Segoe UI"/>
          <w:color w:val="000000"/>
          <w:lang w:eastAsia="cs-CZ"/>
        </w:rPr>
        <w:t>nosti pr</w:t>
      </w:r>
      <w:r w:rsidRPr="00BB10A0">
        <w:rPr>
          <w:rFonts w:ascii="Book Antiqua" w:hAnsi="Book Antiqua" w:cs="Book Antiqua"/>
          <w:color w:val="000000"/>
          <w:lang w:eastAsia="cs-CZ"/>
        </w:rPr>
        <w:t>á</w:t>
      </w:r>
      <w:r w:rsidRPr="00BB10A0">
        <w:rPr>
          <w:rFonts w:ascii="Book Antiqua" w:hAnsi="Book Antiqua" w:cs="Segoe UI"/>
          <w:color w:val="000000"/>
          <w:lang w:eastAsia="cs-CZ"/>
        </w:rPr>
        <w:t>ce, protipo</w:t>
      </w:r>
      <w:r w:rsidRPr="00BB10A0">
        <w:rPr>
          <w:rFonts w:ascii="Book Antiqua" w:hAnsi="Book Antiqua" w:cs="Book Antiqua"/>
          <w:color w:val="000000"/>
          <w:lang w:eastAsia="cs-CZ"/>
        </w:rPr>
        <w:t>žá</w:t>
      </w:r>
      <w:r w:rsidRPr="00BB10A0">
        <w:rPr>
          <w:rFonts w:ascii="Book Antiqua" w:hAnsi="Book Antiqua" w:cs="Segoe UI"/>
          <w:color w:val="000000"/>
          <w:lang w:eastAsia="cs-CZ"/>
        </w:rPr>
        <w:t>rn</w:t>
      </w:r>
      <w:r w:rsidRPr="00BB10A0">
        <w:rPr>
          <w:rFonts w:ascii="Book Antiqua" w:hAnsi="Book Antiqua" w:cs="Book Antiqua"/>
          <w:color w:val="000000"/>
          <w:lang w:eastAsia="cs-CZ"/>
        </w:rPr>
        <w:t>í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ochrany, ochrany zdraví při práci a ochrany životního prostředí. Zhotovitel odpovídá za je</w:t>
      </w:r>
      <w:r w:rsidR="00483259" w:rsidRPr="00BB10A0">
        <w:rPr>
          <w:rFonts w:ascii="Book Antiqua" w:hAnsi="Book Antiqua" w:cs="Segoe UI"/>
          <w:color w:val="000000"/>
          <w:lang w:eastAsia="cs-CZ"/>
        </w:rPr>
        <w:t>ho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bezpečnost a ochranu zdraví po dobu jejich pobytu na Staveništi. </w:t>
      </w:r>
    </w:p>
    <w:p w14:paraId="1DEE379E" w14:textId="4A67B616" w:rsidR="00DA72D5" w:rsidRPr="00BB10A0" w:rsidRDefault="00DA72D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Součástí</w:t>
      </w:r>
      <w:r w:rsidRPr="00BB10A0">
        <w:rPr>
          <w:rFonts w:ascii="Book Antiqua" w:hAnsi="Book Antiqua" w:cs="Segoe UI"/>
          <w:lang w:eastAsia="cs-CZ"/>
        </w:rPr>
        <w:t xml:space="preserve"> Žádosti o potvrzení průběžné platby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souladu s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Pod-</w:t>
      </w:r>
      <w:r w:rsidRPr="00BB10A0">
        <w:rPr>
          <w:rFonts w:ascii="Book Antiqua" w:hAnsi="Book Antiqua" w:cs="Book Antiqua"/>
          <w:lang w:eastAsia="cs-CZ"/>
        </w:rPr>
        <w:t>č</w:t>
      </w:r>
      <w:r w:rsidRPr="00BB10A0">
        <w:rPr>
          <w:rFonts w:ascii="Book Antiqua" w:hAnsi="Book Antiqua" w:cs="Segoe UI"/>
          <w:lang w:eastAsia="cs-CZ"/>
        </w:rPr>
        <w:t xml:space="preserve">l. </w:t>
      </w:r>
      <w:r w:rsidR="00940179">
        <w:rPr>
          <w:rFonts w:ascii="Book Antiqua" w:hAnsi="Book Antiqua" w:cs="Segoe UI"/>
          <w:lang w:eastAsia="cs-CZ"/>
        </w:rPr>
        <w:t>14.3</w:t>
      </w:r>
      <w:r w:rsidRPr="00BB10A0">
        <w:rPr>
          <w:rFonts w:ascii="Book Antiqua" w:hAnsi="Book Antiqua" w:cs="Segoe UI"/>
          <w:lang w:eastAsia="cs-CZ"/>
        </w:rPr>
        <w:t xml:space="preserve"> Smluvn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ch podm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nek je zji</w:t>
      </w:r>
      <w:r w:rsidRPr="00BB10A0">
        <w:rPr>
          <w:rFonts w:ascii="Book Antiqua" w:hAnsi="Book Antiqua" w:cs="Book Antiqua"/>
          <w:lang w:eastAsia="cs-CZ"/>
        </w:rPr>
        <w:t>šť</w:t>
      </w:r>
      <w:r w:rsidRPr="00BB10A0">
        <w:rPr>
          <w:rFonts w:ascii="Book Antiqua" w:hAnsi="Book Antiqua" w:cs="Segoe UI"/>
          <w:lang w:eastAsia="cs-CZ"/>
        </w:rPr>
        <w:t>ovac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protokol. Zji</w:t>
      </w:r>
      <w:r w:rsidRPr="00BB10A0">
        <w:rPr>
          <w:rFonts w:ascii="Book Antiqua" w:hAnsi="Book Antiqua" w:cs="Book Antiqua"/>
          <w:lang w:eastAsia="cs-CZ"/>
        </w:rPr>
        <w:t>šť</w:t>
      </w:r>
      <w:r w:rsidRPr="00BB10A0">
        <w:rPr>
          <w:rFonts w:ascii="Book Antiqua" w:hAnsi="Book Antiqua" w:cs="Segoe UI"/>
          <w:lang w:eastAsia="cs-CZ"/>
        </w:rPr>
        <w:t>ovac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protokol,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>tj. soupis proveden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ch prac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, poskytnut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ch slu</w:t>
      </w:r>
      <w:r w:rsidRPr="00BB10A0">
        <w:rPr>
          <w:rFonts w:ascii="Book Antiqua" w:hAnsi="Book Antiqua" w:cs="Book Antiqua"/>
          <w:lang w:eastAsia="cs-CZ"/>
        </w:rPr>
        <w:t>ž</w:t>
      </w:r>
      <w:r w:rsidRPr="00BB10A0">
        <w:rPr>
          <w:rFonts w:ascii="Book Antiqua" w:hAnsi="Book Antiqua" w:cs="Segoe UI"/>
          <w:lang w:eastAsia="cs-CZ"/>
        </w:rPr>
        <w:t>eb a dod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vek. Oboj</w:t>
      </w:r>
      <w:r w:rsidRPr="00BB10A0">
        <w:rPr>
          <w:rFonts w:ascii="Book Antiqua" w:hAnsi="Book Antiqua" w:cs="Book Antiqua"/>
          <w:lang w:eastAsia="cs-CZ"/>
        </w:rPr>
        <w:t>í </w:t>
      </w:r>
      <w:r w:rsidRPr="00BB10A0">
        <w:rPr>
          <w:rFonts w:ascii="Book Antiqua" w:hAnsi="Book Antiqua" w:cs="Segoe UI"/>
          <w:lang w:eastAsia="cs-CZ"/>
        </w:rPr>
        <w:t>mus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b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t</w:t>
      </w:r>
      <w:r w:rsidRPr="00BB10A0">
        <w:rPr>
          <w:rFonts w:ascii="Book Antiqua" w:hAnsi="Book Antiqua" w:cs="Book Antiqua"/>
          <w:lang w:eastAsia="cs-CZ"/>
        </w:rPr>
        <w:t> </w:t>
      </w:r>
      <w:r w:rsidRPr="00BB10A0">
        <w:rPr>
          <w:rFonts w:ascii="Book Antiqua" w:hAnsi="Book Antiqua" w:cs="Segoe UI"/>
          <w:lang w:eastAsia="cs-CZ"/>
        </w:rPr>
        <w:t>podepsan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Zhotovitelem a odsouhlasen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(tj. podepsané) osobou vykonávající technický dozor stavebníka. Výše dílčího daňového dokladu/faktury v Kč bude odpovídat součtu oceněných provedených dodávek, prací a služeb. Zjišťovací protokol je Zhotovitel povinen zpracovat a Objednateli předat jak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p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semn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, tak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elektronick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podob</w:t>
      </w:r>
      <w:r w:rsidRPr="00BB10A0">
        <w:rPr>
          <w:rFonts w:ascii="Book Antiqua" w:hAnsi="Book Antiqua" w:cs="Book Antiqua"/>
          <w:lang w:eastAsia="cs-CZ"/>
        </w:rPr>
        <w:t>ě</w:t>
      </w:r>
      <w:r w:rsidRPr="00BB10A0">
        <w:rPr>
          <w:rFonts w:ascii="Book Antiqua" w:hAnsi="Book Antiqua" w:cs="Segoe UI"/>
          <w:lang w:eastAsia="cs-CZ"/>
        </w:rPr>
        <w:t xml:space="preserve"> v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datov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>m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XC4. Podrobnosti t</w:t>
      </w:r>
      <w:r w:rsidRPr="00BB10A0">
        <w:rPr>
          <w:rFonts w:ascii="Book Antiqua" w:hAnsi="Book Antiqua" w:cs="Book Antiqua"/>
          <w:lang w:eastAsia="cs-CZ"/>
        </w:rPr>
        <w:t>ý</w:t>
      </w:r>
      <w:r w:rsidRPr="00BB10A0">
        <w:rPr>
          <w:rFonts w:ascii="Book Antiqua" w:hAnsi="Book Antiqua" w:cs="Segoe UI"/>
          <w:lang w:eastAsia="cs-CZ"/>
        </w:rPr>
        <w:t>kaj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>c</w:t>
      </w:r>
      <w:r w:rsidRPr="00BB10A0">
        <w:rPr>
          <w:rFonts w:ascii="Book Antiqua" w:hAnsi="Book Antiqua" w:cs="Book Antiqua"/>
          <w:lang w:eastAsia="cs-CZ"/>
        </w:rPr>
        <w:t>í</w:t>
      </w:r>
      <w:r w:rsidRPr="00BB10A0">
        <w:rPr>
          <w:rFonts w:ascii="Book Antiqua" w:hAnsi="Book Antiqua" w:cs="Segoe UI"/>
          <w:lang w:eastAsia="cs-CZ"/>
        </w:rPr>
        <w:t xml:space="preserve"> se struktury </w:t>
      </w:r>
      <w:r w:rsidRPr="00BB10A0">
        <w:rPr>
          <w:rFonts w:ascii="Book Antiqua" w:hAnsi="Book Antiqua" w:cs="Book Antiqua"/>
          <w:lang w:eastAsia="cs-CZ"/>
        </w:rPr>
        <w:t>ú</w:t>
      </w:r>
      <w:r w:rsidRPr="00BB10A0">
        <w:rPr>
          <w:rFonts w:ascii="Book Antiqua" w:hAnsi="Book Antiqua" w:cs="Segoe UI"/>
          <w:lang w:eastAsia="cs-CZ"/>
        </w:rPr>
        <w:t>daj</w:t>
      </w:r>
      <w:r w:rsidRPr="00BB10A0">
        <w:rPr>
          <w:rFonts w:ascii="Book Antiqua" w:hAnsi="Book Antiqua" w:cs="Book Antiqua"/>
          <w:lang w:eastAsia="cs-CZ"/>
        </w:rPr>
        <w:t>ů</w:t>
      </w:r>
      <w:r w:rsidRPr="00BB10A0">
        <w:rPr>
          <w:rFonts w:ascii="Book Antiqua" w:hAnsi="Book Antiqua" w:cs="Segoe UI"/>
          <w:lang w:eastAsia="cs-CZ"/>
        </w:rPr>
        <w:t xml:space="preserve"> a metodiky form</w:t>
      </w:r>
      <w:r w:rsidRPr="00BB10A0">
        <w:rPr>
          <w:rFonts w:ascii="Book Antiqua" w:hAnsi="Book Antiqua" w:cs="Book Antiqua"/>
          <w:lang w:eastAsia="cs-CZ"/>
        </w:rPr>
        <w:t>á</w:t>
      </w:r>
      <w:r w:rsidRPr="00BB10A0">
        <w:rPr>
          <w:rFonts w:ascii="Book Antiqua" w:hAnsi="Book Antiqua" w:cs="Segoe UI"/>
          <w:lang w:eastAsia="cs-CZ"/>
        </w:rPr>
        <w:t>tu XC4 jsou k</w:t>
      </w:r>
      <w:r w:rsidRPr="00BB10A0">
        <w:rPr>
          <w:lang w:eastAsia="cs-CZ"/>
        </w:rPr>
        <w:t> </w:t>
      </w:r>
      <w:r w:rsidRPr="00BB10A0">
        <w:rPr>
          <w:rFonts w:ascii="Book Antiqua" w:hAnsi="Book Antiqua" w:cs="Segoe UI"/>
          <w:lang w:eastAsia="cs-CZ"/>
        </w:rPr>
        <w:t>dispozici na internetov</w:t>
      </w:r>
      <w:r w:rsidRPr="00BB10A0">
        <w:rPr>
          <w:rFonts w:ascii="Book Antiqua" w:hAnsi="Book Antiqua" w:cs="Book Antiqua"/>
          <w:lang w:eastAsia="cs-CZ"/>
        </w:rPr>
        <w:t>é</w:t>
      </w:r>
      <w:r w:rsidRPr="00BB10A0">
        <w:rPr>
          <w:rFonts w:ascii="Book Antiqua" w:hAnsi="Book Antiqua" w:cs="Segoe UI"/>
          <w:lang w:eastAsia="cs-CZ"/>
        </w:rPr>
        <w:t xml:space="preserve"> adrese</w:t>
      </w:r>
      <w:r w:rsidRPr="00BB10A0">
        <w:rPr>
          <w:rFonts w:ascii="Book Antiqua" w:hAnsi="Book Antiqua" w:cs="Book Antiqua"/>
          <w:lang w:eastAsia="cs-CZ"/>
        </w:rPr>
        <w:t> </w:t>
      </w:r>
      <w:hyperlink r:id="rId13" w:tgtFrame="_blank" w:history="1">
        <w:r w:rsidRPr="00BB10A0">
          <w:rPr>
            <w:rFonts w:ascii="Book Antiqua" w:hAnsi="Book Antiqua" w:cs="Segoe UI"/>
            <w:color w:val="0000FF"/>
            <w:u w:val="single"/>
            <w:lang w:eastAsia="cs-CZ"/>
          </w:rPr>
          <w:t>www.xc4.cz</w:t>
        </w:r>
      </w:hyperlink>
      <w:r w:rsidRPr="00BB10A0">
        <w:rPr>
          <w:rFonts w:ascii="Book Antiqua" w:hAnsi="Book Antiqua" w:cs="Segoe UI"/>
          <w:lang w:eastAsia="cs-CZ"/>
        </w:rPr>
        <w:t>. </w:t>
      </w:r>
    </w:p>
    <w:p w14:paraId="56D8610B" w14:textId="06B41A65" w:rsidR="00DA72D5" w:rsidRPr="00BB10A0" w:rsidRDefault="007A590F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color w:val="000000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Objednatel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připomíná Zhotoviteli, že 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Nabídková cena musí obsahovat ocenění všech položek nutných k</w:t>
      </w:r>
      <w:r w:rsidRPr="00BB10A0">
        <w:rPr>
          <w:b/>
          <w:bCs/>
          <w:color w:val="000000"/>
          <w:lang w:eastAsia="cs-CZ"/>
        </w:rPr>
        <w:t> 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řá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dn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é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mu spln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ě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í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p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ř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edm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ě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tu ve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ř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ejn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é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zak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á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zky,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 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v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č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etn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ě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v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ýš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e uveden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ý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ch po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ž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>adavk</w:t>
      </w:r>
      <w:r w:rsidRPr="00BB10A0">
        <w:rPr>
          <w:rFonts w:ascii="Book Antiqua" w:hAnsi="Book Antiqua" w:cs="Book Antiqua"/>
          <w:b/>
          <w:bCs/>
          <w:color w:val="000000"/>
          <w:lang w:eastAsia="cs-CZ"/>
        </w:rPr>
        <w:t>ů</w:t>
      </w:r>
      <w:r w:rsidRPr="00BB10A0">
        <w:rPr>
          <w:rFonts w:ascii="Book Antiqua" w:hAnsi="Book Antiqua" w:cs="Segoe UI"/>
          <w:b/>
          <w:bCs/>
          <w:color w:val="000000"/>
          <w:lang w:eastAsia="cs-CZ"/>
        </w:rPr>
        <w:t xml:space="preserve"> Objednatele</w:t>
      </w:r>
      <w:r w:rsidRPr="00BB10A0">
        <w:rPr>
          <w:rFonts w:ascii="Book Antiqua" w:hAnsi="Book Antiqua" w:cs="Segoe UI"/>
          <w:color w:val="000000"/>
          <w:lang w:eastAsia="cs-CZ"/>
        </w:rPr>
        <w:t>. Zhotovitel nesmí položky měnit, upravovat, doplňovat ani slučovat. To platí i pro strukturu jednotlivých stavebních objektů či stavebních celků a soupisu/soupisů prací jako celku.</w:t>
      </w:r>
    </w:p>
    <w:p w14:paraId="1B4EA746" w14:textId="18B84515" w:rsidR="00452345" w:rsidRPr="00BB10A0" w:rsidRDefault="00452345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color w:val="000000"/>
          <w:lang w:eastAsia="cs-CZ"/>
        </w:rPr>
      </w:pPr>
      <w:r w:rsidRPr="00784B32">
        <w:rPr>
          <w:rFonts w:ascii="Book Antiqua" w:hAnsi="Book Antiqua" w:cs="Book Antiqua"/>
          <w:lang w:eastAsia="cs-CZ"/>
        </w:rPr>
        <w:t>Geometrický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plán potvrzený příslušným Katastrálním úřadem bude Objednateli </w:t>
      </w:r>
      <w:r w:rsidR="00434813" w:rsidRPr="00BB10A0">
        <w:rPr>
          <w:rFonts w:ascii="Book Antiqua" w:hAnsi="Book Antiqua" w:cs="Segoe UI"/>
          <w:color w:val="000000"/>
          <w:lang w:eastAsia="cs-CZ"/>
        </w:rPr>
        <w:t xml:space="preserve">ze strany Zhotovitele </w:t>
      </w:r>
      <w:r w:rsidRPr="00BB10A0">
        <w:rPr>
          <w:rFonts w:ascii="Book Antiqua" w:hAnsi="Book Antiqua" w:cs="Segoe UI"/>
          <w:color w:val="000000"/>
          <w:lang w:eastAsia="cs-CZ"/>
        </w:rPr>
        <w:t xml:space="preserve">předán nejpozději do </w:t>
      </w:r>
      <w:proofErr w:type="gramStart"/>
      <w:r w:rsidR="00544B49" w:rsidRPr="00BB10A0">
        <w:rPr>
          <w:rFonts w:ascii="Book Antiqua" w:hAnsi="Book Antiqua" w:cs="Segoe UI"/>
          <w:color w:val="000000"/>
          <w:lang w:eastAsia="cs-CZ"/>
        </w:rPr>
        <w:t>6-ti</w:t>
      </w:r>
      <w:proofErr w:type="gramEnd"/>
      <w:r w:rsidR="00544B49" w:rsidRPr="00BB10A0">
        <w:rPr>
          <w:rFonts w:ascii="Book Antiqua" w:hAnsi="Book Antiqua" w:cs="Segoe UI"/>
          <w:color w:val="000000"/>
          <w:lang w:eastAsia="cs-CZ"/>
        </w:rPr>
        <w:t xml:space="preserve"> </w:t>
      </w:r>
      <w:r w:rsidRPr="00BB10A0">
        <w:rPr>
          <w:rFonts w:ascii="Book Antiqua" w:hAnsi="Book Antiqua" w:cs="Segoe UI"/>
          <w:color w:val="000000"/>
          <w:lang w:eastAsia="cs-CZ"/>
        </w:rPr>
        <w:t xml:space="preserve">měsíců od </w:t>
      </w:r>
      <w:r w:rsidR="003B30C3" w:rsidRPr="00BB10A0">
        <w:rPr>
          <w:rFonts w:ascii="Book Antiqua" w:hAnsi="Book Antiqua" w:cs="Segoe UI"/>
          <w:color w:val="000000"/>
          <w:lang w:eastAsia="cs-CZ"/>
        </w:rPr>
        <w:t xml:space="preserve">vydání </w:t>
      </w:r>
      <w:r w:rsidR="00005FB9">
        <w:rPr>
          <w:rFonts w:ascii="Book Antiqua" w:hAnsi="Book Antiqua" w:cs="Segoe UI"/>
          <w:color w:val="000000"/>
          <w:lang w:eastAsia="cs-CZ"/>
        </w:rPr>
        <w:t>pravomocného povolení k Předčasnému užívání</w:t>
      </w:r>
      <w:r w:rsidRPr="00BB10A0">
        <w:rPr>
          <w:rFonts w:ascii="Book Antiqua" w:hAnsi="Book Antiqua" w:cs="Segoe UI"/>
          <w:color w:val="000000"/>
          <w:lang w:eastAsia="cs-CZ"/>
        </w:rPr>
        <w:t>.</w:t>
      </w:r>
    </w:p>
    <w:p w14:paraId="323ED5B6" w14:textId="78927EB0" w:rsidR="00480156" w:rsidRPr="0048440F" w:rsidRDefault="00480156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 w:rsidRPr="00BB10A0">
        <w:rPr>
          <w:rFonts w:ascii="Book Antiqua" w:hAnsi="Book Antiqua" w:cs="Segoe UI"/>
          <w:color w:val="000000"/>
          <w:lang w:eastAsia="cs-CZ"/>
        </w:rPr>
        <w:t xml:space="preserve">Dodavatel </w:t>
      </w:r>
      <w:r w:rsidR="00252FA9" w:rsidRPr="00BB10A0">
        <w:rPr>
          <w:rFonts w:ascii="Book Antiqua" w:hAnsi="Book Antiqua" w:cs="Segoe UI"/>
          <w:color w:val="000000"/>
          <w:lang w:eastAsia="cs-CZ"/>
        </w:rPr>
        <w:t xml:space="preserve">v rámci Doby pro dokončení musí </w:t>
      </w:r>
      <w:r w:rsidR="008347EA" w:rsidRPr="00BB10A0">
        <w:rPr>
          <w:rFonts w:ascii="Book Antiqua" w:hAnsi="Book Antiqua" w:cs="Segoe UI"/>
          <w:color w:val="000000"/>
          <w:lang w:eastAsia="cs-CZ"/>
        </w:rPr>
        <w:t>předat Objednateli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kompletní </w:t>
      </w:r>
      <w:r w:rsidRPr="00784B32">
        <w:rPr>
          <w:rFonts w:ascii="Book Antiqua" w:hAnsi="Book Antiqua" w:cs="Book Antiqua"/>
          <w:lang w:eastAsia="cs-CZ"/>
        </w:rPr>
        <w:t>výstupní</w:t>
      </w:r>
      <w:r w:rsidRPr="00BB10A0">
        <w:rPr>
          <w:rFonts w:ascii="Book Antiqua" w:hAnsi="Book Antiqua" w:cs="Segoe UI"/>
          <w:color w:val="000000"/>
          <w:lang w:eastAsia="cs-CZ"/>
        </w:rPr>
        <w:t xml:space="preserve"> dokumentaci o realizovaném díle a jeho kvalitě (zejména pro účely kolaudačního řízení)</w:t>
      </w:r>
      <w:r w:rsidR="00F0681B" w:rsidRPr="00BB10A0">
        <w:rPr>
          <w:rFonts w:ascii="Book Antiqua" w:hAnsi="Book Antiqua" w:cs="Segoe UI"/>
          <w:color w:val="000000"/>
          <w:lang w:eastAsia="cs-CZ"/>
        </w:rPr>
        <w:t>.</w:t>
      </w:r>
    </w:p>
    <w:p w14:paraId="580CD3CB" w14:textId="085F6150" w:rsidR="0048440F" w:rsidRPr="00BB10A0" w:rsidRDefault="0048440F" w:rsidP="00784B32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textAlignment w:val="baseline"/>
        <w:rPr>
          <w:rFonts w:ascii="Book Antiqua" w:hAnsi="Book Antiqua" w:cs="Segoe UI"/>
          <w:lang w:eastAsia="cs-CZ"/>
        </w:rPr>
      </w:pPr>
      <w:r>
        <w:rPr>
          <w:rFonts w:ascii="Book Antiqua" w:hAnsi="Book Antiqua" w:cs="Segoe UI"/>
          <w:lang w:eastAsia="cs-CZ"/>
        </w:rPr>
        <w:lastRenderedPageBreak/>
        <w:t>Náklady na vyhotovení digitální technické mapy v souladu s Předpisem P1 j</w:t>
      </w:r>
      <w:r>
        <w:rPr>
          <w:rFonts w:ascii="Book Antiqua" w:hAnsi="Book Antiqua" w:cs="Segoe UI"/>
          <w:lang w:eastAsia="cs-CZ"/>
        </w:rPr>
        <w:t>e Zhotovitel povinen</w:t>
      </w:r>
      <w:r>
        <w:rPr>
          <w:rFonts w:ascii="Book Antiqua" w:hAnsi="Book Antiqua" w:cs="Segoe UI"/>
          <w:lang w:eastAsia="cs-CZ"/>
        </w:rPr>
        <w:t xml:space="preserve"> zahrn</w:t>
      </w:r>
      <w:r>
        <w:rPr>
          <w:rFonts w:ascii="Book Antiqua" w:hAnsi="Book Antiqua" w:cs="Segoe UI"/>
          <w:lang w:eastAsia="cs-CZ"/>
        </w:rPr>
        <w:t>out</w:t>
      </w:r>
      <w:r>
        <w:rPr>
          <w:rFonts w:ascii="Book Antiqua" w:hAnsi="Book Antiqua" w:cs="Segoe UI"/>
          <w:lang w:eastAsia="cs-CZ"/>
        </w:rPr>
        <w:t xml:space="preserve"> </w:t>
      </w:r>
      <w:r>
        <w:rPr>
          <w:rFonts w:ascii="Book Antiqua" w:hAnsi="Book Antiqua" w:cs="Segoe UI"/>
          <w:lang w:eastAsia="cs-CZ"/>
        </w:rPr>
        <w:t>do nabídkové</w:t>
      </w:r>
      <w:r>
        <w:rPr>
          <w:rFonts w:ascii="Book Antiqua" w:hAnsi="Book Antiqua" w:cs="Segoe UI"/>
          <w:lang w:eastAsia="cs-CZ"/>
        </w:rPr>
        <w:t> cen</w:t>
      </w:r>
      <w:r>
        <w:rPr>
          <w:rFonts w:ascii="Book Antiqua" w:hAnsi="Book Antiqua" w:cs="Segoe UI"/>
          <w:lang w:eastAsia="cs-CZ"/>
        </w:rPr>
        <w:t>y</w:t>
      </w:r>
      <w:r>
        <w:rPr>
          <w:rFonts w:ascii="Book Antiqua" w:hAnsi="Book Antiqua" w:cs="Segoe UI"/>
          <w:lang w:eastAsia="cs-CZ"/>
        </w:rPr>
        <w:t xml:space="preserve"> Díla</w:t>
      </w:r>
    </w:p>
    <w:p w14:paraId="266D859D" w14:textId="77777777" w:rsidR="00AB2967" w:rsidRPr="004E0630" w:rsidRDefault="00AB2967" w:rsidP="00BB10A0">
      <w:pPr>
        <w:spacing w:after="0" w:line="240" w:lineRule="auto"/>
        <w:ind w:left="709" w:hanging="567"/>
        <w:textAlignment w:val="baseline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A7390FF" w14:textId="310DE5D1" w:rsidR="003C63A5" w:rsidRPr="003C63A5" w:rsidRDefault="00B90A13" w:rsidP="003C63A5">
      <w:pPr>
        <w:spacing w:after="0" w:line="240" w:lineRule="auto"/>
        <w:jc w:val="center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 w:type="page"/>
      </w:r>
      <w:r w:rsidR="003C63A5" w:rsidRPr="003C63A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lastRenderedPageBreak/>
        <w:t>ČÁST</w:t>
      </w:r>
      <w:r w:rsidR="003C63A5" w:rsidRPr="003C63A5">
        <w:rPr>
          <w:rFonts w:ascii="Times New Roman" w:eastAsia="Book Antiqua" w:hAnsi="Times New Roman" w:cs="Times New Roman"/>
          <w:b/>
          <w:bCs/>
          <w:sz w:val="24"/>
          <w:szCs w:val="24"/>
          <w:lang w:eastAsia="cs-CZ"/>
        </w:rPr>
        <w:t> </w:t>
      </w:r>
      <w:r w:rsidR="003C63A5" w:rsidRPr="003C63A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II.</w:t>
      </w:r>
      <w:r w:rsidR="003C63A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3</w:t>
      </w:r>
    </w:p>
    <w:p w14:paraId="3E8E8EA2" w14:textId="77777777" w:rsidR="003C63A5" w:rsidRPr="003C63A5" w:rsidRDefault="003C63A5" w:rsidP="003C63A5">
      <w:pPr>
        <w:spacing w:after="0" w:line="240" w:lineRule="auto"/>
        <w:jc w:val="center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  <w:r w:rsidRPr="003C63A5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ZÁSADY PRO TVORBU A PROJEDNÁNÍ REALIZAČNÍ DOKUMENTACE STAVBY (RDS)</w:t>
      </w:r>
    </w:p>
    <w:p w14:paraId="7E02B5F0" w14:textId="77777777" w:rsidR="003C63A5" w:rsidRPr="003C63A5" w:rsidRDefault="003C63A5" w:rsidP="003C63A5">
      <w:pPr>
        <w:spacing w:after="0" w:line="240" w:lineRule="auto"/>
        <w:jc w:val="center"/>
        <w:textAlignment w:val="baseline"/>
        <w:rPr>
          <w:rFonts w:ascii="Book Antiqua" w:eastAsia="Book Antiqua" w:hAnsi="Book Antiqua" w:cs="Book Antiqua"/>
          <w:b/>
          <w:bCs/>
          <w:lang w:eastAsia="cs-CZ"/>
        </w:rPr>
      </w:pPr>
    </w:p>
    <w:p w14:paraId="490AB744" w14:textId="77777777" w:rsidR="003C63A5" w:rsidRPr="003C63A5" w:rsidRDefault="003C63A5" w:rsidP="003C63A5">
      <w:pPr>
        <w:widowControl w:val="0"/>
        <w:spacing w:after="0" w:line="240" w:lineRule="auto"/>
        <w:ind w:right="786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BoldMT"/>
          <w:color w:val="000000"/>
          <w:sz w:val="24"/>
          <w:szCs w:val="24"/>
        </w:rPr>
        <w:t>1.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Úvod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3B2587F1" w14:textId="1AB60B7D" w:rsidR="003C63A5" w:rsidRPr="003C63A5" w:rsidRDefault="003C63A5" w:rsidP="003C63A5">
      <w:pPr>
        <w:widowControl w:val="0"/>
        <w:spacing w:before="51" w:after="0" w:line="276" w:lineRule="exact"/>
        <w:ind w:right="78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Cílem</w:t>
      </w:r>
      <w:r w:rsidRPr="003C63A5">
        <w:rPr>
          <w:rFonts w:ascii="Book Antiqua" w:eastAsia="Times New Roman" w:hAnsi="Book Antiqua" w:cs="TimesNewRomanPSMT"/>
          <w:color w:val="000000"/>
          <w:spacing w:val="5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Objednatele</w:t>
      </w:r>
      <w:r w:rsidRPr="003C63A5">
        <w:rPr>
          <w:rFonts w:ascii="Book Antiqua" w:eastAsia="Times New Roman" w:hAnsi="Book Antiqua" w:cs="TimesNewRomanPSMT"/>
          <w:color w:val="000000"/>
          <w:spacing w:val="5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5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zabezpečit</w:t>
      </w:r>
      <w:r w:rsidRPr="003C63A5">
        <w:rPr>
          <w:rFonts w:ascii="Book Antiqua" w:eastAsia="Times New Roman" w:hAnsi="Book Antiqua" w:cs="TimesNewRomanPSMT"/>
          <w:color w:val="000000"/>
          <w:spacing w:val="5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realizaci</w:t>
      </w:r>
      <w:r w:rsidRPr="003C63A5">
        <w:rPr>
          <w:rFonts w:ascii="Book Antiqua" w:eastAsia="Times New Roman" w:hAnsi="Book Antiqua" w:cs="TimesNewRomanPSMT"/>
          <w:color w:val="000000"/>
          <w:spacing w:val="5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stavby</w:t>
      </w:r>
      <w:r w:rsidRPr="003C63A5">
        <w:rPr>
          <w:rFonts w:ascii="Book Antiqua" w:eastAsia="Times New Roman" w:hAnsi="Book Antiqua" w:cs="TimesNewRomanPSMT"/>
          <w:color w:val="000000"/>
          <w:spacing w:val="5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„</w:t>
      </w:r>
      <w:r w:rsidR="00574040">
        <w:rPr>
          <w:rFonts w:ascii="Book Antiqua" w:eastAsia="Times New Roman" w:hAnsi="Book Antiqua" w:cs="TimesNewRomanPSMT"/>
          <w:color w:val="000000"/>
          <w:sz w:val="24"/>
          <w:szCs w:val="24"/>
        </w:rPr>
        <w:t>Přeložka silnice II</w:t>
      </w:r>
      <w:r w:rsidR="00C707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/322 Černá za </w:t>
      </w:r>
      <w:proofErr w:type="gramStart"/>
      <w:r w:rsidR="00C707A5">
        <w:rPr>
          <w:rFonts w:ascii="Book Antiqua" w:eastAsia="Times New Roman" w:hAnsi="Book Antiqua" w:cs="TimesNewRomanPSMT"/>
          <w:color w:val="000000"/>
          <w:sz w:val="24"/>
          <w:szCs w:val="24"/>
        </w:rPr>
        <w:t>Bory - Dašice</w:t>
      </w:r>
      <w:proofErr w:type="gram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“ 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souladu</w:t>
      </w:r>
      <w:r w:rsidRPr="003C63A5">
        <w:rPr>
          <w:rFonts w:ascii="Book Antiqua" w:eastAsia="Times New Roman" w:hAnsi="Book Antiqua" w:cs="Times New Roman"/>
          <w:color w:val="000000"/>
          <w:spacing w:val="5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přijatou nabídkou,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požadované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kvalitě,</w:t>
      </w:r>
      <w:r w:rsidRPr="003C63A5">
        <w:rPr>
          <w:rFonts w:ascii="Book Antiqua" w:eastAsia="Times New Roman" w:hAnsi="Book Antiqua" w:cs="TimesNewRomanPSMT"/>
          <w:color w:val="000000"/>
          <w:spacing w:val="2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dan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termínech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nezpoch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bnitelné</w:t>
      </w:r>
      <w:r w:rsidRPr="003C63A5">
        <w:rPr>
          <w:rFonts w:ascii="Book Antiqua" w:eastAsia="Times New Roman" w:hAnsi="Book Antiqua" w:cs="TimesNewRomanPSMT"/>
          <w:color w:val="000000"/>
          <w:spacing w:val="2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ceně.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Účelem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těchto „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ásad“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2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zajistit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pl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nulé</w:t>
      </w:r>
      <w:r w:rsidRPr="003C63A5">
        <w:rPr>
          <w:rFonts w:ascii="Book Antiqua" w:eastAsia="Times New Roman" w:hAnsi="Book Antiqua" w:cs="TimesNewRomanPSMT"/>
          <w:color w:val="000000"/>
          <w:spacing w:val="2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bezproblémové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projednávání realizační dokumentace stavby (dále jen „</w:t>
      </w:r>
      <w:r w:rsidRPr="003C63A5">
        <w:rPr>
          <w:rFonts w:ascii="Book Antiqua" w:eastAsia="Times New Roman" w:hAnsi="Book Antiqua" w:cs="TimesNewRomanPSMT"/>
          <w:b/>
          <w:bCs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“) a definovat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povinnosti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mezi Správcem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 Zhotovitelem.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29DCF308" w14:textId="77777777" w:rsidR="003C63A5" w:rsidRPr="003C63A5" w:rsidRDefault="003C63A5" w:rsidP="003C63A5">
      <w:pPr>
        <w:widowControl w:val="0"/>
        <w:spacing w:after="13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1C644284" w14:textId="77777777" w:rsidR="003C63A5" w:rsidRPr="003C63A5" w:rsidRDefault="003C63A5" w:rsidP="003C63A5">
      <w:pPr>
        <w:widowControl w:val="0"/>
        <w:spacing w:after="0" w:line="240" w:lineRule="auto"/>
        <w:ind w:right="786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2.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Definice vybraných poj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ů a použité zkratky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4D5875CE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 tuto přílohu platí pojm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 zkratk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uvedené ve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Smlouvě o dílo (dále jen „</w:t>
      </w:r>
      <w:proofErr w:type="spellStart"/>
      <w:r w:rsidRPr="003C63A5">
        <w:rPr>
          <w:rFonts w:ascii="Book Antiqua" w:eastAsia="Times New Roman" w:hAnsi="Book Antiqua" w:cs="TimesNewRomanPSMT"/>
          <w:b/>
          <w:bCs/>
          <w:color w:val="000000"/>
          <w:sz w:val="24"/>
          <w:szCs w:val="24"/>
        </w:rPr>
        <w:t>SoD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“) a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TKP, 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kapitola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1.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55AC2DFC" w14:textId="77777777" w:rsidR="003C63A5" w:rsidRPr="003C63A5" w:rsidRDefault="003C63A5" w:rsidP="003C63A5">
      <w:pPr>
        <w:widowControl w:val="0"/>
        <w:spacing w:before="2" w:after="0" w:line="240" w:lineRule="auto"/>
        <w:ind w:right="785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496D07B2" w14:textId="77777777" w:rsidR="003C63A5" w:rsidRPr="003C63A5" w:rsidRDefault="003C63A5" w:rsidP="003C63A5">
      <w:pPr>
        <w:widowControl w:val="0"/>
        <w:spacing w:after="0" w:line="240" w:lineRule="auto"/>
        <w:ind w:right="786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BoldMT"/>
          <w:color w:val="000000"/>
          <w:sz w:val="24"/>
          <w:szCs w:val="24"/>
        </w:rPr>
        <w:t>3.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Realizační doku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entace stavby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76CD07C2" w14:textId="77777777" w:rsidR="003C63A5" w:rsidRPr="003C63A5" w:rsidRDefault="003C63A5" w:rsidP="003C63A5">
      <w:pPr>
        <w:widowControl w:val="0"/>
        <w:spacing w:before="52" w:after="0" w:line="275" w:lineRule="exact"/>
        <w:ind w:left="426" w:right="786" w:hanging="42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3.1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„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RE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L</w:t>
      </w:r>
      <w:r w:rsidRPr="003C63A5">
        <w:rPr>
          <w:rFonts w:ascii="Book Antiqua" w:eastAsia="Times New Roman" w:hAnsi="Book Antiqua" w:cs="TimesNewRomanPSMT"/>
          <w:color w:val="000000"/>
          <w:spacing w:val="-3"/>
          <w:sz w:val="24"/>
          <w:szCs w:val="24"/>
        </w:rPr>
        <w:t>I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ZAČN</w:t>
      </w:r>
      <w:r w:rsidRPr="003C63A5">
        <w:rPr>
          <w:rFonts w:ascii="Book Antiqua" w:eastAsia="Times New Roman" w:hAnsi="Book Antiqua" w:cs="TimesNewRomanPSMT"/>
          <w:color w:val="000000"/>
          <w:spacing w:val="-3"/>
          <w:sz w:val="24"/>
          <w:szCs w:val="24"/>
        </w:rPr>
        <w:t>Í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DOKUMENTACE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STAVBY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“ rozpracovává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zadávací dokumentaci stavby (dále jen „</w:t>
      </w:r>
      <w:r w:rsidRPr="003C63A5">
        <w:rPr>
          <w:rFonts w:ascii="Book Antiqua" w:eastAsia="Times New Roman" w:hAnsi="Book Antiqua" w:cs="TimesNewRomanPSMT"/>
          <w:b/>
          <w:bCs/>
          <w:color w:val="000000"/>
          <w:spacing w:val="-2"/>
          <w:sz w:val="24"/>
          <w:szCs w:val="24"/>
        </w:rPr>
        <w:t>ZDS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“)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v podrobnostech, které jsou</w:t>
      </w:r>
      <w:r w:rsidRPr="003C63A5">
        <w:rPr>
          <w:rFonts w:ascii="Book Antiqua" w:eastAsia="Times New Roman" w:hAnsi="Book Antiqua" w:cs="TimesNewRomanPSMT"/>
          <w:color w:val="000000"/>
          <w:spacing w:val="2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podmíněn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možnostmi,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stavebním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bavením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používan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mi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technologiemi</w:t>
      </w:r>
      <w:r w:rsidRPr="003C63A5">
        <w:rPr>
          <w:rFonts w:ascii="Book Antiqua" w:eastAsia="Times New Roman" w:hAnsi="Book Antiqua" w:cs="TimesNewRomanPSMT"/>
          <w:color w:val="000000"/>
          <w:spacing w:val="2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braného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hotovitele,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skutečn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MT"/>
          <w:color w:val="000000"/>
          <w:spacing w:val="4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postupem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organizací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prací,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použit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mi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apod.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musí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respektovat </w:t>
      </w:r>
      <w:proofErr w:type="spellStart"/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SoD</w:t>
      </w:r>
      <w:proofErr w:type="spellEnd"/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  </w:t>
      </w:r>
    </w:p>
    <w:p w14:paraId="32AFA459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1740C260" w14:textId="77777777" w:rsidR="003C63A5" w:rsidRPr="003C63A5" w:rsidRDefault="003C63A5" w:rsidP="003C63A5">
      <w:pPr>
        <w:widowControl w:val="0"/>
        <w:spacing w:before="52" w:after="0" w:line="275" w:lineRule="exact"/>
        <w:ind w:left="426" w:right="786" w:hanging="42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3.2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Rozsah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y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jednotliv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objektů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jednoznačně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mezující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předmět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díla,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jeho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technické vlastnosti a jakost jsou dán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SoD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. Součástí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SoD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jsou smluvně potvrzené dokumentace stavb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 přijatá</w:t>
      </w:r>
      <w:r w:rsidRPr="003C63A5">
        <w:rPr>
          <w:rFonts w:ascii="Book Antiqua" w:eastAsia="Times New Roman" w:hAnsi="Book Antiqua" w:cs="TimesNewRomanPSMT"/>
          <w:color w:val="000000"/>
          <w:spacing w:val="2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smluvní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částka,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předložená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hotovitelem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zadávacím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řízení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 New Roman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základě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„</w:t>
      </w:r>
      <w:r w:rsidRPr="00005FB9">
        <w:rPr>
          <w:rFonts w:ascii="Book Antiqua" w:eastAsia="Times New Roman" w:hAnsi="Book Antiqua" w:cs="TimesNewRomanPSMT"/>
          <w:color w:val="000000"/>
          <w:sz w:val="24"/>
          <w:szCs w:val="24"/>
          <w:highlight w:val="yellow"/>
        </w:rPr>
        <w:t>Soupis</w:t>
      </w:r>
      <w:r w:rsidRPr="00005FB9">
        <w:rPr>
          <w:rFonts w:ascii="Book Antiqua" w:eastAsia="Times New Roman" w:hAnsi="Book Antiqua" w:cs="TimesNewRomanPSMT"/>
          <w:color w:val="000000"/>
          <w:spacing w:val="-2"/>
          <w:sz w:val="24"/>
          <w:szCs w:val="24"/>
          <w:highlight w:val="yellow"/>
        </w:rPr>
        <w:t>u</w:t>
      </w:r>
      <w:r w:rsidRPr="00005FB9">
        <w:rPr>
          <w:rFonts w:ascii="Book Antiqua" w:eastAsia="Times New Roman" w:hAnsi="Book Antiqua" w:cs="TimesNewRomanPSMT"/>
          <w:color w:val="000000"/>
          <w:sz w:val="24"/>
          <w:szCs w:val="24"/>
          <w:highlight w:val="yellow"/>
        </w:rPr>
        <w:t xml:space="preserve"> prací stavb</w:t>
      </w:r>
      <w:r w:rsidRPr="00005FB9">
        <w:rPr>
          <w:rFonts w:ascii="Book Antiqua" w:eastAsia="Times New Roman" w:hAnsi="Book Antiqua" w:cs="TimesNewRomanPSMT"/>
          <w:color w:val="000000"/>
          <w:spacing w:val="-4"/>
          <w:sz w:val="24"/>
          <w:szCs w:val="24"/>
          <w:highlight w:val="yellow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“.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2A6DA0C3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ABD220B" w14:textId="77777777" w:rsidR="003C63A5" w:rsidRPr="003C63A5" w:rsidRDefault="003C63A5" w:rsidP="003C63A5">
      <w:pPr>
        <w:widowControl w:val="0"/>
        <w:spacing w:before="52" w:after="0" w:line="275" w:lineRule="exact"/>
        <w:ind w:left="426" w:right="786" w:hanging="42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3.3</w:t>
      </w:r>
      <w:r w:rsidRPr="003C63A5">
        <w:rPr>
          <w:rFonts w:ascii="Book Antiqua" w:eastAsia="Times New Roman" w:hAnsi="Book Antiqua" w:cs="Times New Roman"/>
          <w:color w:val="000000"/>
          <w:spacing w:val="81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8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součástí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dodávk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8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Zhotovitele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8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náklad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její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hotovení</w:t>
      </w:r>
      <w:r w:rsidRPr="003C63A5">
        <w:rPr>
          <w:rFonts w:ascii="Book Antiqua" w:eastAsia="Times New Roman" w:hAnsi="Book Antiqua" w:cs="TimesNewRomanPSMT"/>
          <w:color w:val="000000"/>
          <w:spacing w:val="8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jsou</w:t>
      </w:r>
      <w:r w:rsidRPr="003C63A5">
        <w:rPr>
          <w:rFonts w:ascii="Book Antiqua" w:eastAsia="Times New Roman" w:hAnsi="Book Antiqua" w:cs="TimesNewRomanPSMT"/>
          <w:color w:val="000000"/>
          <w:spacing w:val="8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zahrnut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v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nabídkové ceně prací konkrétního stavebního objektu, pro kter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je RDS zpracovávána.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54CFEB98" w14:textId="77777777" w:rsidR="003C63A5" w:rsidRPr="003C63A5" w:rsidRDefault="003C63A5" w:rsidP="003C63A5">
      <w:pPr>
        <w:widowControl w:val="0"/>
        <w:spacing w:before="52" w:after="0" w:line="275" w:lineRule="exact"/>
        <w:ind w:left="426" w:right="78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slouží</w:t>
      </w:r>
      <w:r w:rsidRPr="003C63A5">
        <w:rPr>
          <w:rFonts w:ascii="Book Antiqua" w:eastAsia="Times New Roman" w:hAnsi="Book Antiqua" w:cs="TimesNewRomanPSMT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hotoviteli</w:t>
      </w:r>
      <w:r w:rsidRPr="003C63A5">
        <w:rPr>
          <w:rFonts w:ascii="Book Antiqua" w:eastAsia="Times New Roman" w:hAnsi="Book Antiqua" w:cs="TimesNewRomanPSMT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jako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podklad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zhotovení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objektů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podrobnostmi</w:t>
      </w:r>
      <w:r w:rsidRPr="003C63A5">
        <w:rPr>
          <w:rFonts w:ascii="Book Antiqua" w:eastAsia="Times New Roman" w:hAnsi="Book Antiqua" w:cs="Times New Roman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 New Roman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detail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 New Roman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podle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potřeb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 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souladu s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TKP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 bude mimo jiné v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hotovena 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souladu s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TKP, kapitolou 1, čl. 1.10.5.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478DF9C3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2CB39BFC" w14:textId="77777777" w:rsidR="003C63A5" w:rsidRPr="003C63A5" w:rsidRDefault="003C63A5" w:rsidP="003C63A5">
      <w:pPr>
        <w:widowControl w:val="0"/>
        <w:spacing w:before="52" w:after="0" w:line="275" w:lineRule="exact"/>
        <w:ind w:left="426" w:right="786" w:hanging="42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3.4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musí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respektovat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zapracovávat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podmínk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dané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pravomocn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rozhodnutích příslušn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mi or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g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státní správ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(např. stavební úřad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, speciální stavební úřad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atd.).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0173ECD7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5751A2DC" w14:textId="77777777" w:rsidR="003C63A5" w:rsidRPr="003C63A5" w:rsidRDefault="003C63A5" w:rsidP="003C63A5">
      <w:pPr>
        <w:widowControl w:val="0"/>
        <w:spacing w:before="52" w:after="0" w:line="275" w:lineRule="exact"/>
        <w:ind w:left="480" w:right="786" w:hanging="480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3.5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>Je nepřípustné, aby Zhotovitel sám dodatečně připomínkoval</w:t>
      </w:r>
      <w:r w:rsidRPr="003C63A5">
        <w:rPr>
          <w:rFonts w:ascii="Book Antiqua" w:eastAsia="Times New Roman" w:hAnsi="Book Antiqua" w:cs="TimesNewRomanPSMT"/>
          <w:color w:val="000000"/>
          <w:spacing w:val="19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jím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předložen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návrh RDS Správci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 dodatečně t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to připomínk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zapracovával do RDS již bez vědomí 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 Za nepřípustné je považováno provádění změn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technického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řešení</w:t>
      </w:r>
      <w:r w:rsidRPr="003C63A5">
        <w:rPr>
          <w:rFonts w:ascii="Book Antiqua" w:eastAsia="Times New Roman" w:hAnsi="Book Antiqua" w:cs="TimesNewRomanPSMT"/>
          <w:color w:val="000000"/>
          <w:spacing w:val="7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vkládání</w:t>
      </w:r>
      <w:r w:rsidRPr="003C63A5">
        <w:rPr>
          <w:rFonts w:ascii="Book Antiqua" w:eastAsia="Times New Roman" w:hAnsi="Book Antiqua" w:cs="TimesNewRomanPSMT"/>
          <w:color w:val="000000"/>
          <w:spacing w:val="7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jiné/další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příloh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kresu</w:t>
      </w:r>
      <w:r w:rsidRPr="003C63A5">
        <w:rPr>
          <w:rFonts w:ascii="Book Antiqua" w:eastAsia="Times New Roman" w:hAnsi="Book Antiqua" w:cs="TimesNewRomanPSMT"/>
          <w:color w:val="000000"/>
          <w:spacing w:val="7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čistopisu</w:t>
      </w:r>
      <w:r w:rsidRPr="003C63A5">
        <w:rPr>
          <w:rFonts w:ascii="Book Antiqua" w:eastAsia="Times New Roman" w:hAnsi="Book Antiqua" w:cs="TimesNewRomanPSMT"/>
          <w:color w:val="000000"/>
          <w:spacing w:val="7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RDS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bez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souhlasu 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71E1B8F2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7B811E36" w14:textId="77777777" w:rsidR="003C63A5" w:rsidRPr="003C63A5" w:rsidRDefault="003C63A5" w:rsidP="003C63A5">
      <w:pPr>
        <w:widowControl w:val="0"/>
        <w:spacing w:before="52" w:after="0" w:line="275" w:lineRule="exact"/>
        <w:ind w:left="480" w:right="786" w:hanging="480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3.6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žd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zpracovávána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jako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celek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každ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ý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(případně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podobjekt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).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odůvodněn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ch případech a na písemnou žádost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hotovitele může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lastRenderedPageBreak/>
        <w:t>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povolit realizaci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po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stanovenou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dobu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podle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 xml:space="preserve"> Z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DS b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ez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RDS </w:t>
      </w:r>
      <w:r w:rsidRPr="003C63A5">
        <w:rPr>
          <w:rFonts w:ascii="Book Antiqua" w:eastAsia="Times New Roman" w:hAnsi="Book Antiqua" w:cs="TimesNewRomanPSMT"/>
          <w:color w:val="000000"/>
          <w:spacing w:val="-3"/>
          <w:sz w:val="24"/>
          <w:szCs w:val="24"/>
        </w:rPr>
        <w:t>č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i umož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n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it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oddělení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výrobně technické dokumentace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RDS. Dělení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O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na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dílčí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části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-1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možné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pouze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ve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zvlášť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odůvodněn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případech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základě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žádosti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 a písemného souhlasu 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2370F907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400E3B50" w14:textId="77777777" w:rsidR="003C63A5" w:rsidRPr="003C63A5" w:rsidRDefault="003C63A5" w:rsidP="003C63A5">
      <w:pPr>
        <w:widowControl w:val="0"/>
        <w:spacing w:before="52" w:after="0" w:line="275" w:lineRule="exact"/>
        <w:ind w:left="480" w:right="786" w:hanging="480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3.7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Změny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oproti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DS mohou nastat pouze 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odůvodněn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 případech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:  </w:t>
      </w:r>
    </w:p>
    <w:p w14:paraId="7D06479F" w14:textId="77777777" w:rsidR="003C63A5" w:rsidRPr="003C63A5" w:rsidRDefault="003C63A5" w:rsidP="003C63A5">
      <w:pPr>
        <w:widowControl w:val="0"/>
        <w:spacing w:before="52" w:after="0" w:line="275" w:lineRule="exact"/>
        <w:ind w:left="851" w:right="786" w:hanging="371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A"/>
          <w:sz w:val="24"/>
          <w:szCs w:val="24"/>
        </w:rPr>
        <w:t>a)</w:t>
      </w:r>
      <w:r w:rsidRPr="003C63A5">
        <w:rPr>
          <w:rFonts w:ascii="Book Antiqua" w:eastAsia="Times New Roman" w:hAnsi="Book Antiqua" w:cs="Arial"/>
          <w:color w:val="00000A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Arial"/>
          <w:color w:val="00000A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kd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ž navržená změna je ku prospěchu Objednatele (OP, čl. 13.2),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74F69D9D" w14:textId="77777777" w:rsidR="003C63A5" w:rsidRPr="003C63A5" w:rsidRDefault="003C63A5" w:rsidP="003C63A5">
      <w:pPr>
        <w:widowControl w:val="0"/>
        <w:spacing w:before="52" w:after="0" w:line="275" w:lineRule="exact"/>
        <w:ind w:left="851" w:right="786" w:hanging="371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 New Roman"/>
          <w:color w:val="00000A"/>
          <w:sz w:val="24"/>
          <w:szCs w:val="24"/>
        </w:rPr>
        <w:t>b)</w:t>
      </w:r>
      <w:r w:rsidRPr="003C63A5">
        <w:rPr>
          <w:rFonts w:ascii="Book Antiqua" w:eastAsia="Times New Roman" w:hAnsi="Book Antiqua" w:cs="Arial"/>
          <w:color w:val="00000A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Arial"/>
          <w:color w:val="00000A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kd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ž</w:t>
      </w:r>
      <w:r w:rsidRPr="003C63A5">
        <w:rPr>
          <w:rFonts w:ascii="Book Antiqua" w:eastAsia="Times New Roman" w:hAnsi="Book Antiqua" w:cs="TimesNewRomanPSMT"/>
          <w:color w:val="000000"/>
          <w:spacing w:val="1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navržená změna vyplývá z podmínek pravomocného 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rozhodnutí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vydaného příslušným orgánem státní správy a rozhodnutí nebylo známo v době podání nabídky,  </w:t>
      </w:r>
    </w:p>
    <w:p w14:paraId="34097DCE" w14:textId="77777777" w:rsidR="003C63A5" w:rsidRPr="003C63A5" w:rsidRDefault="003C63A5" w:rsidP="003C63A5">
      <w:pPr>
        <w:widowControl w:val="0"/>
        <w:spacing w:before="52" w:after="0" w:line="275" w:lineRule="exact"/>
        <w:ind w:left="851" w:right="786" w:hanging="371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c)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 xml:space="preserve">při zjištění chyby v ZDS,   </w:t>
      </w:r>
    </w:p>
    <w:p w14:paraId="6B2C25B8" w14:textId="77777777" w:rsidR="003C63A5" w:rsidRPr="003C63A5" w:rsidRDefault="003C63A5" w:rsidP="003C63A5">
      <w:pPr>
        <w:widowControl w:val="0"/>
        <w:spacing w:before="52" w:after="0" w:line="275" w:lineRule="exact"/>
        <w:ind w:left="851" w:right="786" w:hanging="371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d)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 xml:space="preserve">když Objednatel akceptuje změny v legislativě (ČSN, TKP, TP) za účelem zvýšení užitných parametrů nebo životnosti díla. Svůj požadavek je však Objednatel povinen Zhotoviteli písemně sdělit cestou Správce stavby,  </w:t>
      </w:r>
    </w:p>
    <w:p w14:paraId="17AFF48A" w14:textId="77777777" w:rsidR="003C63A5" w:rsidRPr="003C63A5" w:rsidRDefault="003C63A5" w:rsidP="003C63A5">
      <w:pPr>
        <w:widowControl w:val="0"/>
        <w:spacing w:before="52" w:after="0" w:line="275" w:lineRule="exact"/>
        <w:ind w:left="851" w:right="786" w:hanging="371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e)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 xml:space="preserve">v průběhu výstavby při zjištěných nepředvídaných okolnostech,  </w:t>
      </w:r>
    </w:p>
    <w:p w14:paraId="54450CCD" w14:textId="77777777" w:rsidR="003C63A5" w:rsidRPr="003C63A5" w:rsidRDefault="003C63A5" w:rsidP="003C63A5">
      <w:pPr>
        <w:widowControl w:val="0"/>
        <w:spacing w:before="52" w:after="0" w:line="275" w:lineRule="exact"/>
        <w:ind w:left="851" w:right="786" w:hanging="371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f)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>když změnu bude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požadovat Správce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nebo Objednatel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(viz OP, čl.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13.1).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7808F6ED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0AF5D5DE" w14:textId="77777777" w:rsidR="003C63A5" w:rsidRPr="003C63A5" w:rsidRDefault="003C63A5" w:rsidP="003C63A5">
      <w:pPr>
        <w:widowControl w:val="0"/>
        <w:spacing w:before="52" w:after="0" w:line="275" w:lineRule="exact"/>
        <w:ind w:left="480" w:right="786" w:hanging="480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3.8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Projektant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 bude průběžně vést evidenci předávání konceptů a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čistopisů RDS vč. jejich schválení. Z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této evidence bude patrné plnění harmonogramu předávání RDS.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Tuto evidenci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bude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pravidelně</w:t>
      </w:r>
      <w:r w:rsidRPr="003C63A5">
        <w:rPr>
          <w:rFonts w:ascii="Book Antiqua" w:eastAsia="Times New Roman" w:hAnsi="Book Antiqua" w:cs="TimesNewRomanPSMT"/>
          <w:color w:val="000000"/>
          <w:spacing w:val="1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(min.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1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měsíčně)</w:t>
      </w:r>
      <w:r w:rsidRPr="003C63A5">
        <w:rPr>
          <w:rFonts w:ascii="Book Antiqua" w:eastAsia="Times New Roman" w:hAnsi="Book Antiqua" w:cs="TimesNewRomanPSMT"/>
          <w:color w:val="000000"/>
          <w:spacing w:val="1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předávat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Správci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NewRomanPSMT"/>
          <w:color w:val="000000"/>
          <w:spacing w:val="12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posouzení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v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elektronické podobě (formát .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xls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 PDF).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  </w:t>
      </w:r>
    </w:p>
    <w:p w14:paraId="141A4B31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</w:pPr>
    </w:p>
    <w:p w14:paraId="4FC34A5A" w14:textId="77777777" w:rsidR="003C63A5" w:rsidRPr="003C63A5" w:rsidRDefault="003C63A5" w:rsidP="003C63A5">
      <w:pPr>
        <w:widowControl w:val="0"/>
        <w:spacing w:after="0" w:line="240" w:lineRule="auto"/>
        <w:ind w:right="786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BoldMT"/>
          <w:color w:val="000000"/>
          <w:sz w:val="24"/>
          <w:szCs w:val="24"/>
        </w:rPr>
        <w:t>4.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Zásady projednání RDS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12083757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Vlastní</w:t>
      </w:r>
      <w:r w:rsidRPr="003C63A5">
        <w:rPr>
          <w:rFonts w:ascii="Book Antiqua" w:eastAsia="Times New Roman" w:hAnsi="Book Antiqua" w:cs="TimesNewRomanPSMT"/>
          <w:color w:val="000000"/>
          <w:spacing w:val="9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projednávání</w:t>
      </w:r>
      <w:r w:rsidRPr="003C63A5">
        <w:rPr>
          <w:rFonts w:ascii="Book Antiqua" w:eastAsia="Times New Roman" w:hAnsi="Book Antiqua" w:cs="TimesNewRomanPSMT"/>
          <w:color w:val="000000"/>
          <w:spacing w:val="9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9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probíhá</w:t>
      </w:r>
      <w:r w:rsidRPr="003C63A5">
        <w:rPr>
          <w:rFonts w:ascii="Book Antiqua" w:eastAsia="Times New Roman" w:hAnsi="Book Antiqua" w:cs="TimesNewRomanPSMT"/>
          <w:color w:val="000000"/>
          <w:spacing w:val="9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9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robních</w:t>
      </w:r>
      <w:r w:rsidRPr="003C63A5">
        <w:rPr>
          <w:rFonts w:ascii="Book Antiqua" w:eastAsia="Times New Roman" w:hAnsi="Book Antiqua" w:cs="TimesNewRomanPSMT"/>
          <w:color w:val="000000"/>
          <w:spacing w:val="9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borech.</w:t>
      </w:r>
      <w:r w:rsidRPr="003C63A5">
        <w:rPr>
          <w:rFonts w:ascii="Book Antiqua" w:eastAsia="Times New Roman" w:hAnsi="Book Antiqua" w:cs="TimesNewRomanPSMT"/>
          <w:color w:val="000000"/>
          <w:spacing w:val="9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</w:t>
      </w:r>
      <w:r w:rsidRPr="003C63A5">
        <w:rPr>
          <w:rFonts w:ascii="Book Antiqua" w:eastAsia="Times New Roman" w:hAnsi="Book Antiqua" w:cs="TimesNewRomanPSMT"/>
          <w:color w:val="000000"/>
          <w:spacing w:val="9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prostřednictvím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projekta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nta</w:t>
      </w:r>
      <w:r w:rsidRPr="003C63A5">
        <w:rPr>
          <w:rFonts w:ascii="Book Antiqua" w:eastAsia="Times New Roman" w:hAnsi="Book Antiqua" w:cs="TimesNewRomanPSMT"/>
          <w:color w:val="000000"/>
          <w:spacing w:val="-1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svolává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bor</w:t>
      </w:r>
      <w:r w:rsidRPr="003C63A5">
        <w:rPr>
          <w:rFonts w:ascii="Book Antiqua" w:eastAsia="Times New Roman" w:hAnsi="Book Antiqua" w:cs="TimesNewRomanPSMT"/>
          <w:color w:val="000000"/>
          <w:spacing w:val="-1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písemnou</w:t>
      </w:r>
      <w:r w:rsidRPr="003C63A5">
        <w:rPr>
          <w:rFonts w:ascii="Book Antiqua" w:eastAsia="Times New Roman" w:hAnsi="Book Antiqua" w:cs="TimesNewRomanPSMT"/>
          <w:color w:val="000000"/>
          <w:spacing w:val="-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formou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minimálně</w:t>
      </w:r>
      <w:r w:rsidRPr="003C63A5">
        <w:rPr>
          <w:rFonts w:ascii="Book Antiqua" w:eastAsia="Times New Roman" w:hAnsi="Book Antiqua" w:cs="TimesNewRomanPSMT"/>
          <w:color w:val="000000"/>
          <w:spacing w:val="-1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sedm dní před jeho konáním.  Současně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pozvánkou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bor</w:t>
      </w:r>
      <w:r w:rsidRPr="003C63A5">
        <w:rPr>
          <w:rFonts w:ascii="Book Antiqua" w:eastAsia="Times New Roman" w:hAnsi="Book Antiqua" w:cs="TimesNewRomanPSMT"/>
          <w:color w:val="000000"/>
          <w:spacing w:val="-1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zašle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projektant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Správci stavby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koncept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RDS v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elektronické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podobě.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bor</w:t>
      </w:r>
      <w:r w:rsidRPr="003C63A5">
        <w:rPr>
          <w:rFonts w:ascii="Book Antiqua" w:eastAsia="Times New Roman" w:hAnsi="Book Antiqua" w:cs="TimesNewRomanPSMT"/>
          <w:color w:val="000000"/>
          <w:spacing w:val="-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pozve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Správce stavby, Asistenta správce stavby – TD a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dozoru projektanta (dále jen „</w:t>
      </w:r>
      <w:r w:rsidRPr="003C63A5">
        <w:rPr>
          <w:rFonts w:ascii="Book Antiqua" w:eastAsia="Times New Roman" w:hAnsi="Book Antiqua" w:cs="TimesNewRomanPSMT"/>
          <w:b/>
          <w:bCs/>
          <w:color w:val="000000"/>
          <w:sz w:val="24"/>
          <w:szCs w:val="24"/>
        </w:rPr>
        <w:t>DP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“)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.</w:t>
      </w:r>
    </w:p>
    <w:p w14:paraId="603FB382" w14:textId="77777777" w:rsidR="003C63A5" w:rsidRPr="003C63A5" w:rsidRDefault="003C63A5" w:rsidP="003C63A5">
      <w:pPr>
        <w:widowControl w:val="0"/>
        <w:spacing w:before="52" w:after="0" w:line="275" w:lineRule="exact"/>
        <w:ind w:right="723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</w:t>
      </w:r>
      <w:r w:rsidRPr="003C63A5">
        <w:rPr>
          <w:rFonts w:ascii="Book Antiqua" w:eastAsia="Times New Roman" w:hAnsi="Book Antiqua" w:cs="TimesNewRomanPSMT"/>
          <w:color w:val="000000"/>
          <w:spacing w:val="4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projednávání</w:t>
      </w:r>
      <w:r w:rsidRPr="003C63A5">
        <w:rPr>
          <w:rFonts w:ascii="Book Antiqua" w:eastAsia="Times New Roman" w:hAnsi="Book Antiqua" w:cs="TimesNewRomanPSMT"/>
          <w:color w:val="000000"/>
          <w:spacing w:val="4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4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4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robním</w:t>
      </w:r>
      <w:r w:rsidRPr="003C63A5">
        <w:rPr>
          <w:rFonts w:ascii="Book Antiqua" w:eastAsia="Times New Roman" w:hAnsi="Book Antiqua" w:cs="TimesNewRomanPSMT"/>
          <w:color w:val="000000"/>
          <w:spacing w:val="4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boru</w:t>
      </w:r>
      <w:r w:rsidRPr="003C63A5">
        <w:rPr>
          <w:rFonts w:ascii="Book Antiqua" w:eastAsia="Times New Roman" w:hAnsi="Book Antiqua" w:cs="TimesNewRomanPSMT"/>
          <w:color w:val="000000"/>
          <w:spacing w:val="4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dochází</w:t>
      </w:r>
      <w:r w:rsidRPr="003C63A5">
        <w:rPr>
          <w:rFonts w:ascii="Book Antiqua" w:eastAsia="Times New Roman" w:hAnsi="Book Antiqua" w:cs="TimesNewRomanPSMT"/>
          <w:color w:val="000000"/>
          <w:spacing w:val="4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pouze</w:t>
      </w:r>
      <w:r w:rsidRPr="003C63A5">
        <w:rPr>
          <w:rFonts w:ascii="Book Antiqua" w:eastAsia="Times New Roman" w:hAnsi="Book Antiqua" w:cs="TimesNewRomanPSMT"/>
          <w:color w:val="000000"/>
          <w:spacing w:val="4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technickému</w:t>
      </w:r>
      <w:r w:rsidRPr="003C63A5">
        <w:rPr>
          <w:rFonts w:ascii="Book Antiqua" w:eastAsia="Times New Roman" w:hAnsi="Book Antiqua" w:cs="TimesNewRomanPSMT"/>
          <w:color w:val="000000"/>
          <w:spacing w:val="4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připomínkování, 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nikoliv</w:t>
      </w:r>
      <w:r w:rsidRPr="003C63A5">
        <w:rPr>
          <w:rFonts w:ascii="Book Antiqua" w:eastAsia="Times New Roman" w:hAnsi="Book Antiqua" w:cs="Times New Roman"/>
          <w:b/>
          <w:bCs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k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ods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2"/>
          <w:sz w:val="24"/>
          <w:szCs w:val="24"/>
        </w:rPr>
        <w:t>o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uhlasení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ěn.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Vyjádření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7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účastníků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výrobního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2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boru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7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navržené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u technické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u řešení není odsouhlasení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z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ěny ve s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yslu čl. 13 O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2"/>
          <w:sz w:val="24"/>
          <w:szCs w:val="24"/>
        </w:rPr>
        <w:t>P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</w:t>
      </w:r>
    </w:p>
    <w:p w14:paraId="06D67732" w14:textId="77777777" w:rsidR="003C63A5" w:rsidRPr="003C63A5" w:rsidRDefault="003C63A5" w:rsidP="003C63A5">
      <w:pPr>
        <w:widowControl w:val="0"/>
        <w:spacing w:before="52" w:after="0" w:line="275" w:lineRule="exact"/>
        <w:ind w:right="723"/>
        <w:jc w:val="both"/>
        <w:rPr>
          <w:rFonts w:ascii="Book Antiqua" w:eastAsia="Times New Roman" w:hAnsi="Book Antiqua" w:cs="Times New Roman"/>
          <w:color w:val="010302"/>
        </w:rPr>
      </w:pPr>
    </w:p>
    <w:p w14:paraId="6CA75B07" w14:textId="77777777" w:rsidR="003C63A5" w:rsidRPr="003C63A5" w:rsidRDefault="003C63A5" w:rsidP="003C63A5">
      <w:pPr>
        <w:widowControl w:val="0"/>
        <w:spacing w:before="51" w:after="0" w:line="276" w:lineRule="exact"/>
        <w:ind w:right="723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návrhu</w:t>
      </w:r>
      <w:r w:rsidRPr="003C63A5">
        <w:rPr>
          <w:rFonts w:ascii="Book Antiqua" w:eastAsia="Times New Roman" w:hAnsi="Book Antiqua" w:cs="TimesNewRomanPSMT"/>
          <w:color w:val="000000"/>
          <w:spacing w:val="9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oproti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DS</w:t>
      </w:r>
      <w:r w:rsidRPr="003C63A5">
        <w:rPr>
          <w:rFonts w:ascii="Book Antiqua" w:eastAsia="Times New Roman" w:hAnsi="Book Antiqua" w:cs="TimesNewRomanPSMT"/>
          <w:color w:val="000000"/>
          <w:spacing w:val="10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robním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ru</w:t>
      </w:r>
      <w:r w:rsidRPr="003C63A5">
        <w:rPr>
          <w:rFonts w:ascii="Book Antiqua" w:eastAsia="Times New Roman" w:hAnsi="Book Antiqua" w:cs="Times New Roman"/>
          <w:color w:val="000000"/>
          <w:spacing w:val="10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vždy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infor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uje Správce stavby o předpokládaný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3"/>
          <w:sz w:val="24"/>
          <w:szCs w:val="24"/>
        </w:rPr>
        <w:t>c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h cenových dopadech změny na daný SO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a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související SO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. </w:t>
      </w:r>
      <w:r w:rsidRPr="003C63A5">
        <w:rPr>
          <w:rFonts w:ascii="Book Antiqua" w:eastAsia="Times New Roman" w:hAnsi="Book Antiqua" w:cs="TimesNewRomanPSMT"/>
          <w:color w:val="000000"/>
          <w:spacing w:val="-5"/>
          <w:sz w:val="24"/>
          <w:szCs w:val="24"/>
        </w:rPr>
        <w:t>I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nformace o cenovém dopadu 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bude obsahovat propočet cen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včetně uvedení</w:t>
      </w:r>
      <w:r w:rsidRPr="003C63A5">
        <w:rPr>
          <w:rFonts w:ascii="Book Antiqua" w:eastAsia="Times New Roman" w:hAnsi="Book Antiqua" w:cs="TimesNewRomanPSMT"/>
          <w:color w:val="000000"/>
          <w:spacing w:val="2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všech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položek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soupisu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prací,</w:t>
      </w:r>
      <w:r w:rsidRPr="003C63A5">
        <w:rPr>
          <w:rFonts w:ascii="Book Antiqua" w:eastAsia="Times New Roman" w:hAnsi="Book Antiqua" w:cs="TimesNewRomanPSMT"/>
          <w:color w:val="000000"/>
          <w:spacing w:val="2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kter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změna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ká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číslením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rozdílu</w:t>
      </w:r>
      <w:r w:rsidRPr="003C63A5">
        <w:rPr>
          <w:rFonts w:ascii="Book Antiqua" w:eastAsia="Times New Roman" w:hAnsi="Book Antiqua" w:cs="TimesNewRomanPSMT"/>
          <w:color w:val="000000"/>
          <w:spacing w:val="2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objem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u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položk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proti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DS a případně uvedením položek nov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6B5C1FA4" w14:textId="77777777" w:rsidR="003C63A5" w:rsidRPr="003C63A5" w:rsidRDefault="003C63A5" w:rsidP="003C63A5">
      <w:pPr>
        <w:widowControl w:val="0"/>
        <w:spacing w:before="52" w:after="0" w:line="275" w:lineRule="exact"/>
        <w:ind w:right="723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V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případě návrhu změn oproti ZDS budou 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to navrhované 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Zhotovitelem jednoznačně zdůvodněn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světlen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Dále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bude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postupovat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podle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SoD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  Konečn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pok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n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k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akceptaci navrženého řešení v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dává Správce stavby.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4836B969" w14:textId="77777777" w:rsidR="003C63A5" w:rsidRPr="003C63A5" w:rsidRDefault="003C63A5" w:rsidP="003C63A5">
      <w:pPr>
        <w:widowControl w:val="0"/>
        <w:spacing w:before="3" w:after="0" w:line="240" w:lineRule="auto"/>
        <w:ind w:right="723"/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</w:pPr>
    </w:p>
    <w:p w14:paraId="7673BB19" w14:textId="77777777" w:rsidR="003C63A5" w:rsidRPr="003C63A5" w:rsidRDefault="003C63A5" w:rsidP="003C63A5">
      <w:pPr>
        <w:widowControl w:val="0"/>
        <w:spacing w:before="52" w:after="0" w:line="275" w:lineRule="exact"/>
        <w:ind w:right="786"/>
        <w:jc w:val="both"/>
        <w:rPr>
          <w:rFonts w:ascii="Book Antiqua" w:eastAsia="Times New Roman" w:hAnsi="Book Antiqua" w:cs="Times New Roman"/>
          <w:b/>
          <w:bCs/>
          <w:color w:val="010302"/>
        </w:rPr>
      </w:pPr>
      <w:r w:rsidRPr="003C63A5">
        <w:rPr>
          <w:rFonts w:ascii="Book Antiqua" w:eastAsia="Times New Roman" w:hAnsi="Book Antiqua" w:cs="TimesNewRomanPS-BoldMT"/>
          <w:color w:val="000000"/>
          <w:sz w:val="24"/>
          <w:szCs w:val="24"/>
        </w:rPr>
        <w:t>4.1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b/>
          <w:bCs/>
          <w:color w:val="000000"/>
          <w:sz w:val="24"/>
          <w:szCs w:val="24"/>
        </w:rPr>
        <w:t>Postup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projednávání 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50DD92A3" w14:textId="77777777" w:rsidR="003C63A5" w:rsidRPr="003C63A5" w:rsidRDefault="003C63A5" w:rsidP="003C63A5">
      <w:pPr>
        <w:widowControl w:val="0"/>
        <w:spacing w:before="52" w:after="0" w:line="275" w:lineRule="exact"/>
        <w:ind w:right="723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5F4F4810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4.1.1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Zhotovitel musí p</w:t>
      </w:r>
      <w:r w:rsidRPr="003C63A5">
        <w:rPr>
          <w:rFonts w:ascii="Book Antiqua" w:eastAsia="Times New Roman" w:hAnsi="Book Antiqua" w:cs="TimesNewRomanPSMT"/>
          <w:color w:val="000000"/>
          <w:spacing w:val="-3"/>
          <w:sz w:val="24"/>
          <w:szCs w:val="24"/>
        </w:rPr>
        <w:t>ř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edložit Správci stavb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podrobn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harmonogram podle pod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-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článku 8.3 Smluvních podmínek včetně harmonogramu zpracování a předkládání RDS.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7F8C6746" w14:textId="77777777" w:rsidR="003C63A5" w:rsidRPr="003C63A5" w:rsidRDefault="003C63A5" w:rsidP="003C63A5">
      <w:pPr>
        <w:widowControl w:val="0"/>
        <w:spacing w:before="17" w:after="0" w:line="316" w:lineRule="exact"/>
        <w:ind w:right="723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</w:p>
    <w:p w14:paraId="4862E3FC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4.1.2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>Obě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stran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určí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prvním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kontrolním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dnu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osob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odpovědné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projednávání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RDS.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14D1289F" w14:textId="77777777" w:rsidR="003C63A5" w:rsidRPr="003C63A5" w:rsidRDefault="003C63A5" w:rsidP="003C63A5">
      <w:pPr>
        <w:widowControl w:val="0"/>
        <w:spacing w:before="17" w:after="0" w:line="316" w:lineRule="exact"/>
        <w:ind w:right="723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371008B8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4.1.3</w:t>
      </w:r>
      <w:r w:rsidRPr="003C63A5">
        <w:rPr>
          <w:rFonts w:ascii="Book Antiqua" w:eastAsia="Times New Roman" w:hAnsi="Book Antiqua" w:cs="Times New Roman"/>
          <w:b/>
          <w:bCs/>
          <w:color w:val="000000"/>
          <w:spacing w:val="50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V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případě,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že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souladu</w:t>
      </w:r>
      <w:r w:rsidRPr="003C63A5">
        <w:rPr>
          <w:rFonts w:ascii="Book Antiqua" w:eastAsia="Times New Roman" w:hAnsi="Book Antiqua" w:cs="Times New Roman"/>
          <w:b/>
          <w:bCs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s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přijatou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nabídk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2"/>
          <w:sz w:val="24"/>
          <w:szCs w:val="24"/>
        </w:rPr>
        <w:t>o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u,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4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koncept</w:t>
      </w:r>
      <w:r w:rsidRPr="003C63A5">
        <w:rPr>
          <w:rFonts w:ascii="Book Antiqua" w:eastAsia="Times New Roman" w:hAnsi="Book Antiqua" w:cs="TimesNewRomanPSMT"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zpracován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na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základě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projednání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robním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boru.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Soulad</w:t>
      </w:r>
      <w:r w:rsidRPr="003C63A5">
        <w:rPr>
          <w:rFonts w:ascii="Book Antiqua" w:eastAsia="Times New Roman" w:hAnsi="Book Antiqua" w:cs="TimesNewRomanPSMT"/>
          <w:color w:val="000000"/>
          <w:spacing w:val="6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DS</w:t>
      </w:r>
      <w:r w:rsidRPr="003C63A5">
        <w:rPr>
          <w:rFonts w:ascii="Book Antiqua" w:eastAsia="Times New Roman" w:hAnsi="Book Antiqua" w:cs="TimesNewRomanPSMT"/>
          <w:color w:val="000000"/>
          <w:spacing w:val="7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(nedochází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ke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změně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t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echnického řešení)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potvrzuje zpracovatel RDS v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  <w:u w:val="single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slovně 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úvodní části technické zpráv</w:t>
      </w:r>
      <w:r w:rsidRPr="003C63A5">
        <w:rPr>
          <w:rFonts w:ascii="Book Antiqua" w:eastAsia="Times New Roman" w:hAnsi="Book Antiqua" w:cs="TimesNewRomanPSMT"/>
          <w:color w:val="000000"/>
          <w:spacing w:val="-3"/>
          <w:sz w:val="24"/>
          <w:szCs w:val="24"/>
          <w:u w:val="single"/>
        </w:rPr>
        <w:t>y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  </w:t>
      </w:r>
    </w:p>
    <w:p w14:paraId="7D2B5414" w14:textId="77777777" w:rsidR="003C63A5" w:rsidRPr="003C63A5" w:rsidRDefault="003C63A5" w:rsidP="003C63A5">
      <w:pPr>
        <w:widowControl w:val="0"/>
        <w:spacing w:before="51" w:after="0" w:line="276" w:lineRule="exact"/>
        <w:ind w:right="723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02459049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4.1.4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ab/>
        <w:t xml:space="preserve">V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případě,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že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není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souladu</w:t>
      </w:r>
      <w:r w:rsidRPr="003C63A5">
        <w:rPr>
          <w:rFonts w:ascii="Book Antiqua" w:eastAsia="Times New Roman" w:hAnsi="Book Antiqua" w:cs="Times New Roman"/>
          <w:b/>
          <w:bCs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s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přijatou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nabídk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-2"/>
          <w:sz w:val="24"/>
          <w:szCs w:val="24"/>
        </w:rPr>
        <w:t>o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>u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(např.</w:t>
      </w:r>
      <w:r w:rsidRPr="003C63A5">
        <w:rPr>
          <w:rFonts w:ascii="Book Antiqua" w:eastAsia="Times New Roman" w:hAnsi="Book Antiqua" w:cs="TimesNewRomanPSMT"/>
          <w:color w:val="000000"/>
          <w:spacing w:val="2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drobné</w:t>
      </w:r>
      <w:r w:rsidRPr="003C63A5">
        <w:rPr>
          <w:rFonts w:ascii="Book Antiqua" w:eastAsia="Times New Roman" w:hAnsi="Book Antiqua" w:cs="TimesNewRomanPSMT"/>
          <w:color w:val="000000"/>
          <w:spacing w:val="2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měr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na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stávajících</w:t>
      </w:r>
      <w:r w:rsidRPr="003C63A5">
        <w:rPr>
          <w:rFonts w:ascii="Book Antiqua" w:eastAsia="Times New Roman" w:hAnsi="Book Antiqua" w:cs="TimesNewRomanPSMT"/>
          <w:color w:val="000000"/>
          <w:spacing w:val="2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položkách,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navrhována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např.</w:t>
      </w:r>
      <w:r w:rsidRPr="003C63A5">
        <w:rPr>
          <w:rFonts w:ascii="Book Antiqua" w:eastAsia="Times New Roman" w:hAnsi="Book Antiqua" w:cs="TimesNewRomanPSMT"/>
          <w:color w:val="000000"/>
          <w:spacing w:val="2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změna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technologie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,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hodnější řešení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provádění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ve</w:t>
      </w:r>
      <w:r w:rsidRPr="003C63A5">
        <w:rPr>
          <w:rFonts w:ascii="Book Antiqua" w:eastAsia="Times New Roman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sm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slu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čl.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13 Smluvních podmínek,</w:t>
      </w:r>
      <w:r w:rsidRPr="003C63A5">
        <w:rPr>
          <w:rFonts w:ascii="Book Antiqua" w:eastAsia="Times New Roman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dochází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zásadní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koncepční</w:t>
      </w:r>
      <w:r w:rsidRPr="003C63A5">
        <w:rPr>
          <w:rFonts w:ascii="Book Antiqua" w:eastAsia="Times New Roman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změně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dopadem</w:t>
      </w:r>
      <w:r w:rsidRPr="003C63A5">
        <w:rPr>
          <w:rFonts w:ascii="Book Antiqua" w:eastAsia="Times New Roman" w:hAnsi="Book Antiqua" w:cs="TimesNewRomanPSMT"/>
          <w:color w:val="000000"/>
          <w:spacing w:val="7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stavebního</w:t>
      </w:r>
      <w:r w:rsidRPr="003C63A5">
        <w:rPr>
          <w:rFonts w:ascii="Book Antiqua" w:eastAsia="Times New Roman" w:hAnsi="Book Antiqua" w:cs="TimesNewRomanPSMT"/>
          <w:color w:val="000000"/>
          <w:spacing w:val="7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povolení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o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</w:t>
      </w:r>
      <w:proofErr w:type="spellEnd"/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anebo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změna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volána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základě požadavků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Objednatele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důvodů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zapracování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nov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norem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či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předpisů,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které</w:t>
      </w:r>
      <w:r w:rsidRPr="003C63A5">
        <w:rPr>
          <w:rFonts w:ascii="Book Antiqua" w:eastAsia="Times New Roman" w:hAnsi="Book Antiqua" w:cs="TimesNewRomanPSMT"/>
          <w:color w:val="000000"/>
          <w:spacing w:val="8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l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y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v p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latnosti před základním datem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(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pod-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článek </w:t>
      </w:r>
      <w:hyperlink r:id="rId14" w:history="1">
        <w:r w:rsidRPr="003C63A5">
          <w:rPr>
            <w:rFonts w:ascii="Book Antiqua" w:eastAsia="Times New Roman" w:hAnsi="Book Antiqua" w:cs="TimesNewRomanPSMT"/>
            <w:color w:val="000000"/>
            <w:sz w:val="24"/>
            <w:szCs w:val="24"/>
          </w:rPr>
          <w:t>1.1.3.1</w:t>
        </w:r>
      </w:hyperlink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Smluvních podmínek),</w:t>
      </w:r>
      <w:r w:rsidRPr="003C63A5">
        <w:rPr>
          <w:rFonts w:ascii="Book Antiqua" w:eastAsia="Times New Roman" w:hAnsi="Book Antiqua" w:cs="TimesNewRomanPSMT"/>
          <w:color w:val="000000"/>
          <w:spacing w:val="2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>je</w:t>
      </w:r>
      <w:r w:rsidRPr="003C63A5">
        <w:rPr>
          <w:rFonts w:ascii="Book Antiqua" w:eastAsia="Times New Roman" w:hAnsi="Book Antiqua" w:cs="Times New Roman"/>
          <w:color w:val="000000"/>
          <w:spacing w:val="20"/>
          <w:sz w:val="24"/>
          <w:szCs w:val="24"/>
          <w:u w:val="single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  <w:u w:val="single"/>
        </w:rPr>
        <w:t>Zhotovitel povinen zpracovat a v 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 xml:space="preserve">rámci konceptu RDS </w:t>
      </w:r>
      <w:r w:rsidRPr="003C63A5">
        <w:rPr>
          <w:rFonts w:ascii="Book Antiqua" w:eastAsia="Times New Roman" w:hAnsi="Book Antiqua" w:cs="TimesNewRomanPSMT"/>
          <w:color w:val="000000"/>
          <w:spacing w:val="41"/>
          <w:sz w:val="24"/>
          <w:szCs w:val="24"/>
          <w:u w:val="single"/>
        </w:rPr>
        <w:t>předložit i návrh Variace podle Pod-čl. 13.3 OP/ZP.</w:t>
      </w:r>
    </w:p>
    <w:p w14:paraId="41BCEE4D" w14:textId="77777777" w:rsidR="003C63A5" w:rsidRPr="003C63A5" w:rsidRDefault="003C63A5" w:rsidP="003C63A5">
      <w:pPr>
        <w:widowControl w:val="0"/>
        <w:spacing w:after="0" w:line="275" w:lineRule="exact"/>
        <w:ind w:right="785"/>
        <w:jc w:val="both"/>
        <w:rPr>
          <w:rFonts w:ascii="Book Antiqua" w:eastAsia="Times New Roman" w:hAnsi="Book Antiqua" w:cs="Times New Roman"/>
          <w:color w:val="010302"/>
        </w:rPr>
      </w:pPr>
    </w:p>
    <w:p w14:paraId="080ED925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4.1.5</w:t>
      </w:r>
      <w:r w:rsidRPr="003C63A5">
        <w:rPr>
          <w:rFonts w:ascii="Book Antiqua" w:eastAsia="Times New Roman" w:hAnsi="Book Antiqua" w:cs="TimesNewRomanPSMT"/>
          <w:color w:val="000000"/>
          <w:spacing w:val="35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Drobné</w:t>
      </w:r>
      <w:r w:rsidRPr="003C63A5">
        <w:rPr>
          <w:rFonts w:ascii="Book Antiqua" w:eastAsia="Times New Roman" w:hAnsi="Book Antiqua" w:cs="TimesNewRomanPSMT"/>
          <w:color w:val="000000"/>
          <w:spacing w:val="3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3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3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upřesnění</w:t>
      </w:r>
      <w:r w:rsidRPr="003C63A5">
        <w:rPr>
          <w:rFonts w:ascii="Book Antiqua" w:eastAsia="Times New Roman" w:hAnsi="Book Antiqua" w:cs="TimesNewRomanPSMT"/>
          <w:color w:val="000000"/>
          <w:spacing w:val="3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3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35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VTD</w:t>
      </w:r>
      <w:r w:rsidRPr="003C63A5">
        <w:rPr>
          <w:rFonts w:ascii="Book Antiqua" w:eastAsia="Times New Roman" w:hAnsi="Book Antiqua" w:cs="TimesNewRomanPSMT"/>
          <w:color w:val="000000"/>
          <w:spacing w:val="3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během</w:t>
      </w:r>
      <w:r w:rsidRPr="003C63A5">
        <w:rPr>
          <w:rFonts w:ascii="Book Antiqua" w:eastAsia="Times New Roman" w:hAnsi="Book Antiqua" w:cs="TimesNewRomanPSMT"/>
          <w:color w:val="000000"/>
          <w:spacing w:val="3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realizace,</w:t>
      </w:r>
      <w:r w:rsidRPr="003C63A5">
        <w:rPr>
          <w:rFonts w:ascii="Book Antiqua" w:eastAsia="Times New Roman" w:hAnsi="Book Antiqua" w:cs="TimesNewRomanPSMT"/>
          <w:color w:val="000000"/>
          <w:spacing w:val="3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které</w:t>
      </w:r>
      <w:r w:rsidRPr="003C63A5">
        <w:rPr>
          <w:rFonts w:ascii="Book Antiqua" w:eastAsia="Times New Roman" w:hAnsi="Book Antiqua" w:cs="TimesNewRomanPSMT"/>
          <w:color w:val="000000"/>
          <w:spacing w:val="3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nemají</w:t>
      </w:r>
      <w:r w:rsidRPr="003C63A5">
        <w:rPr>
          <w:rFonts w:ascii="Book Antiqua" w:eastAsia="Times New Roman" w:hAnsi="Book Antiqua" w:cs="TimesNewRomanPSMT"/>
          <w:color w:val="000000"/>
          <w:spacing w:val="36"/>
          <w:sz w:val="24"/>
          <w:szCs w:val="24"/>
          <w:u w:val="single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žádné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dopad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  <w:u w:val="single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  <w:u w:val="single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  <w:u w:val="single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cen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  <w:u w:val="single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  <w:u w:val="single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  <w:u w:val="single"/>
        </w:rPr>
        <w:t>prací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,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projednávají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ve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formě</w:t>
      </w:r>
      <w:r w:rsidRPr="003C63A5">
        <w:rPr>
          <w:rFonts w:ascii="Book Antiqua" w:eastAsia="Times New Roman" w:hAnsi="Book Antiqua" w:cs="TimesNewRomanPSMT"/>
          <w:color w:val="000000"/>
          <w:spacing w:val="6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7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6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</w:t>
      </w:r>
      <w:r w:rsidRPr="003C63A5">
        <w:rPr>
          <w:rFonts w:ascii="Book Antiqua" w:eastAsia="Times New Roman" w:hAnsi="Book Antiqua" w:cs="TimesNewRomanPSMT"/>
          <w:color w:val="000000"/>
          <w:spacing w:val="7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jejich</w:t>
      </w:r>
      <w:r w:rsidRPr="003C63A5">
        <w:rPr>
          <w:rFonts w:ascii="Book Antiqua" w:eastAsia="Times New Roman" w:hAnsi="Book Antiqua" w:cs="TimesNewRomanPSMT"/>
          <w:color w:val="000000"/>
          <w:spacing w:val="6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odsouhlasení Správcem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dávají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ve</w:t>
      </w:r>
      <w:r w:rsidRPr="003C63A5">
        <w:rPr>
          <w:rFonts w:ascii="Book Antiqua" w:eastAsia="Times New Roman" w:hAnsi="Book Antiqua" w:cs="TimesNewRomanPSMT"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formě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evidované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číslované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RDS. </w:t>
      </w:r>
    </w:p>
    <w:p w14:paraId="3CAD0A67" w14:textId="77777777" w:rsidR="003C63A5" w:rsidRPr="003C63A5" w:rsidRDefault="003C63A5" w:rsidP="003C63A5">
      <w:pPr>
        <w:widowControl w:val="0"/>
        <w:spacing w:before="52" w:after="0" w:line="275" w:lineRule="exact"/>
        <w:ind w:right="785"/>
        <w:rPr>
          <w:rFonts w:ascii="Book Antiqua" w:eastAsia="Times New Roman" w:hAnsi="Book Antiqua" w:cs="TimesNewRomanPSMT"/>
          <w:color w:val="000000"/>
          <w:sz w:val="24"/>
          <w:szCs w:val="24"/>
        </w:rPr>
      </w:pPr>
    </w:p>
    <w:p w14:paraId="5574E077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4.1.6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úvodu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každé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technické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zpráv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5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příslušného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stavebního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objektu</w:t>
      </w:r>
      <w:r w:rsidRPr="003C63A5">
        <w:rPr>
          <w:rFonts w:ascii="Book Antiqua" w:eastAsia="Times New Roman" w:hAnsi="Book Antiqua" w:cs="TimesNewRomanPSMT"/>
          <w:color w:val="000000"/>
          <w:spacing w:val="5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musí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uvedené všechn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RDS s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uvedením čísla změn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7FD42745" w14:textId="77777777" w:rsidR="003C63A5" w:rsidRPr="003C63A5" w:rsidRDefault="003C63A5" w:rsidP="003C63A5">
      <w:pPr>
        <w:widowControl w:val="0"/>
        <w:spacing w:before="3" w:after="0" w:line="240" w:lineRule="auto"/>
        <w:ind w:right="785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08F36D71" w14:textId="77777777" w:rsidR="003C63A5" w:rsidRPr="003C63A5" w:rsidRDefault="003C63A5" w:rsidP="003C63A5">
      <w:pPr>
        <w:widowControl w:val="0"/>
        <w:spacing w:after="0" w:line="240" w:lineRule="auto"/>
        <w:ind w:right="785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BoldMT"/>
          <w:color w:val="000000"/>
          <w:sz w:val="24"/>
          <w:szCs w:val="24"/>
        </w:rPr>
        <w:t>5.</w:t>
      </w:r>
      <w:r w:rsidRPr="003C63A5">
        <w:rPr>
          <w:rFonts w:ascii="Book Antiqua" w:eastAsia="Times New Roman" w:hAnsi="Book Antiqua" w:cs="TimesNewRomanPS-BoldMT"/>
          <w:b/>
          <w:bCs/>
          <w:color w:val="000000"/>
          <w:sz w:val="24"/>
          <w:szCs w:val="24"/>
        </w:rPr>
        <w:t xml:space="preserve"> Ověřování shody RDS</w:t>
      </w:r>
      <w:r w:rsidRPr="003C63A5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 </w:t>
      </w:r>
    </w:p>
    <w:p w14:paraId="7DBA46C3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5.1</w:t>
      </w:r>
      <w:r w:rsidRPr="003C63A5">
        <w:rPr>
          <w:rFonts w:ascii="Book Antiqua" w:eastAsia="Times New Roman" w:hAnsi="Book Antiqua" w:cs="Times New Roman"/>
          <w:color w:val="000000"/>
          <w:spacing w:val="347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Zhotovitel</w:t>
      </w:r>
      <w:r w:rsidRPr="003C63A5">
        <w:rPr>
          <w:rFonts w:ascii="Book Antiqua" w:eastAsia="Times New Roman" w:hAnsi="Book Antiqua" w:cs="Times New Roman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předá</w:t>
      </w:r>
      <w:r w:rsidRPr="003C63A5">
        <w:rPr>
          <w:rFonts w:ascii="Book Antiqua" w:eastAsia="Times New Roman" w:hAnsi="Book Antiqua" w:cs="TimesNewRomanPSMT"/>
          <w:color w:val="000000"/>
          <w:spacing w:val="3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1</w:t>
      </w:r>
      <w:r w:rsidRPr="003C63A5">
        <w:rPr>
          <w:rFonts w:ascii="Book Antiqua" w:eastAsia="Times New Roman" w:hAnsi="Book Antiqua" w:cs="Times New Roman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soupravu</w:t>
      </w:r>
      <w:r w:rsidRPr="003C63A5">
        <w:rPr>
          <w:rFonts w:ascii="Book Antiqua" w:eastAsia="Times New Roman" w:hAnsi="Book Antiqua" w:cs="Times New Roman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konceptu</w:t>
      </w:r>
      <w:r w:rsidRPr="003C63A5">
        <w:rPr>
          <w:rFonts w:ascii="Book Antiqua" w:eastAsia="Times New Roman" w:hAnsi="Book Antiqua" w:cs="TimesNewRomanPSMT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3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včetně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elektronické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verze</w:t>
      </w:r>
      <w:r w:rsidRPr="003C63A5">
        <w:rPr>
          <w:rFonts w:ascii="Book Antiqua" w:eastAsia="Times New Roman" w:hAnsi="Book Antiqua" w:cs="TimesNewRomanPSMT"/>
          <w:color w:val="000000"/>
          <w:spacing w:val="3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dokumentace zpracované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souladu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předchozími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odstavci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posouzení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Správci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 Koncept RDS (hlavní desk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) je podepsán mimo jiné odpovědnou osobou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hotovitele.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Vlastní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připomínkování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pracovních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paré</w:t>
      </w:r>
      <w:proofErr w:type="spellEnd"/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konceptu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stránce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technické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a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obsahové zajišťuje Správce stavby.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6E39A850" w14:textId="77777777" w:rsidR="003C63A5" w:rsidRPr="003C63A5" w:rsidRDefault="003C63A5" w:rsidP="003C63A5">
      <w:pPr>
        <w:widowControl w:val="0"/>
        <w:spacing w:before="51" w:after="0" w:line="276" w:lineRule="exact"/>
        <w:ind w:right="785"/>
        <w:jc w:val="both"/>
        <w:rPr>
          <w:rFonts w:ascii="Book Antiqua" w:eastAsia="Times New Roman" w:hAnsi="Book Antiqua" w:cs="Times New Roman"/>
          <w:color w:val="010302"/>
        </w:rPr>
      </w:pPr>
    </w:p>
    <w:p w14:paraId="34FB0078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Všechn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příloh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jsou v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popiskách a záhlaví stránek označen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2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textem „koncept k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projednání, datum ve formátu </w:t>
      </w:r>
      <w:hyperlink r:id="rId15" w:history="1">
        <w:r w:rsidRPr="003C63A5">
          <w:rPr>
            <w:rFonts w:ascii="Book Antiqua" w:eastAsia="Times New Roman" w:hAnsi="Book Antiqua" w:cs="TimesNewRomanPSMT"/>
            <w:color w:val="000000"/>
            <w:sz w:val="24"/>
            <w:szCs w:val="24"/>
          </w:rPr>
          <w:t>DD.MM.RRRR</w:t>
        </w:r>
      </w:hyperlink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“.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1C4DDBBB" w14:textId="77777777" w:rsidR="003C63A5" w:rsidRPr="003C63A5" w:rsidRDefault="003C63A5" w:rsidP="003C63A5">
      <w:pPr>
        <w:widowControl w:val="0"/>
        <w:spacing w:before="51" w:after="0" w:line="276" w:lineRule="exact"/>
        <w:ind w:right="785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71F34A21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5.2</w:t>
      </w:r>
      <w:r w:rsidRPr="003C63A5">
        <w:rPr>
          <w:rFonts w:ascii="Book Antiqua" w:eastAsia="Times New Roman" w:hAnsi="Book Antiqua" w:cs="Times New Roman"/>
          <w:color w:val="000000"/>
          <w:spacing w:val="347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Správce stavby</w:t>
      </w:r>
      <w:r w:rsidRPr="003C63A5">
        <w:rPr>
          <w:rFonts w:ascii="Book Antiqua" w:eastAsia="Times New Roman" w:hAnsi="Book Antiqua" w:cs="Times New Roman"/>
          <w:color w:val="000000"/>
          <w:spacing w:val="5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zajistí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prostřednictvím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členů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mu</w:t>
      </w:r>
      <w:r w:rsidRPr="003C63A5">
        <w:rPr>
          <w:rFonts w:ascii="Book Antiqua" w:eastAsia="Times New Roman" w:hAnsi="Book Antiqua" w:cs="TimesNewRomanPSMT"/>
          <w:color w:val="000000"/>
          <w:spacing w:val="5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Správce</w:t>
      </w:r>
      <w:r w:rsidRPr="003C63A5">
        <w:rPr>
          <w:rFonts w:ascii="Book Antiqua" w:eastAsia="Times New Roman" w:hAnsi="Book Antiqua" w:cs="TimesNewRomanPSMT"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lastRenderedPageBreak/>
        <w:t>a DP posouzení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shod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konceptu RDS se ZDS (včetně posouzení návrhu změn podle čl. 4.1.4) po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stránce technické i obsahové. Platí pravidlo,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že členové 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mu 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ani DP nejsou oprávněni vznášet bezdůvodné požadavk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</w:t>
      </w:r>
    </w:p>
    <w:p w14:paraId="1D6FD2D8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Kompletní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připomínk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předá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Správce stavby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Zhotoviteli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10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pracovních dnů od doručení konceptu RDS.   </w:t>
      </w:r>
    </w:p>
    <w:p w14:paraId="65F86FE0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Zapracování připomínek ke konceptu RDS provede Zhotovitel do 5 pracovních dnů od jejich doručení a vystaví koncept čistopisu RDS v elektronické podobě. Koncept čistopisu RDS předá Zhotovitel Správci stavby, který zajistí posouzení doplnění a zapracování připomínek do RDS.   </w:t>
      </w:r>
    </w:p>
    <w:p w14:paraId="06E8C230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V případě shledání závad vrátí Správce stavby do 3 dnů zpět čistopis Zhotoviteli. V případě, že nebudou v RDS zjištěny vady, Správce stavby oznámí tuto skutečnost bez zbytečného odkladu Zhotoviteli, který do 3 dnů vystaví čistopis RDS v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počtu</w:t>
      </w:r>
      <w:r w:rsidRPr="003C63A5">
        <w:rPr>
          <w:rFonts w:ascii="Book Antiqua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4</w:t>
      </w:r>
      <w:r w:rsidRPr="003C63A5">
        <w:rPr>
          <w:rFonts w:ascii="Book Antiqua" w:hAnsi="Book Antiqua" w:cs="TimesNewRomanPSMT"/>
          <w:color w:val="000000"/>
          <w:spacing w:val="45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tištěn</w:t>
      </w:r>
      <w:r w:rsidRPr="003C63A5">
        <w:rPr>
          <w:rFonts w:ascii="Book Antiqua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hAnsi="Book Antiqua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 w:rsidRPr="003C63A5">
        <w:rPr>
          <w:rFonts w:ascii="Book Antiqua" w:hAnsi="Book Antiqua" w:cs="TimesNewRomanPSMT"/>
          <w:color w:val="000000"/>
          <w:sz w:val="24"/>
          <w:szCs w:val="24"/>
        </w:rPr>
        <w:t>paré</w:t>
      </w:r>
      <w:proofErr w:type="spell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 xml:space="preserve">a předá ho </w:t>
      </w:r>
      <w:r w:rsidRPr="003C63A5">
        <w:rPr>
          <w:rFonts w:ascii="Book Antiqua" w:hAnsi="Book Antiqua" w:cs="Times New Roman"/>
          <w:color w:val="000000"/>
          <w:sz w:val="24"/>
          <w:szCs w:val="24"/>
        </w:rPr>
        <w:t xml:space="preserve">v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dohodnutém</w:t>
      </w:r>
      <w:r w:rsidRPr="003C63A5">
        <w:rPr>
          <w:rFonts w:ascii="Book Antiqua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počtu</w:t>
      </w:r>
      <w:r w:rsidRPr="003C63A5">
        <w:rPr>
          <w:rFonts w:ascii="Book Antiqua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Správci</w:t>
      </w:r>
      <w:r w:rsidRPr="003C63A5">
        <w:rPr>
          <w:rFonts w:ascii="Book Antiqua" w:hAnsi="Book Antiqua" w:cs="TimesNewRomanPSMT"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hAnsi="Book Antiqua" w:cs="TimesNewRomanPSMT"/>
          <w:color w:val="000000"/>
          <w:spacing w:val="-2"/>
          <w:sz w:val="24"/>
          <w:szCs w:val="24"/>
        </w:rPr>
        <w:t>y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,</w:t>
      </w:r>
      <w:r w:rsidRPr="003C63A5">
        <w:rPr>
          <w:rFonts w:ascii="Book Antiqua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hAnsi="Book Antiqua" w:cs="TimesNewRomanPSMT"/>
          <w:color w:val="000000"/>
          <w:sz w:val="24"/>
          <w:szCs w:val="24"/>
        </w:rPr>
        <w:t>kter</w:t>
      </w:r>
      <w:r w:rsidRPr="003C63A5">
        <w:rPr>
          <w:rFonts w:ascii="Book Antiqua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hAnsi="Book Antiqua" w:cs="TimesNewRomanPSMT"/>
          <w:color w:val="000000"/>
          <w:spacing w:val="5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opatří čistopis RDS do 3 dnů podpisem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razítkem 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</w:p>
    <w:p w14:paraId="2A6E6ECD" w14:textId="77777777" w:rsidR="003C63A5" w:rsidRPr="003C63A5" w:rsidRDefault="003C63A5" w:rsidP="003C63A5">
      <w:pPr>
        <w:widowControl w:val="0"/>
        <w:spacing w:before="52" w:after="0" w:line="275" w:lineRule="exact"/>
        <w:ind w:right="785"/>
        <w:jc w:val="both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699D6D43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5.3 </w:t>
      </w:r>
      <w:r w:rsidRPr="003C63A5">
        <w:rPr>
          <w:rFonts w:ascii="Book Antiqua" w:eastAsia="Times New Roman" w:hAnsi="Book Antiqua" w:cs="Times New Roman"/>
          <w:color w:val="000000"/>
          <w:spacing w:val="287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Správce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může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uplatňovat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připomínk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NewRomanPSMT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7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nejen</w:t>
      </w:r>
      <w:r w:rsidRPr="003C63A5">
        <w:rPr>
          <w:rFonts w:ascii="Book Antiqua" w:eastAsia="Times New Roman" w:hAnsi="Book Antiqua" w:cs="Times New Roman"/>
          <w:color w:val="000000"/>
          <w:spacing w:val="7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seznamem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písemn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požadavků,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ale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i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přím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zákresem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kresu.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to</w:t>
      </w:r>
      <w:r w:rsidRPr="003C63A5">
        <w:rPr>
          <w:rFonts w:ascii="Book Antiqua" w:eastAsia="Times New Roman" w:hAnsi="Book Antiqua" w:cs="TimesNewRomanPSMT"/>
          <w:color w:val="000000"/>
          <w:spacing w:val="2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připomínk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však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musí</w:t>
      </w:r>
      <w:r w:rsidRPr="003C63A5">
        <w:rPr>
          <w:rFonts w:ascii="Book Antiqua" w:eastAsia="Times New Roman" w:hAnsi="Book Antiqua" w:cs="TimesNewRomanPSMT"/>
          <w:color w:val="000000"/>
          <w:spacing w:val="2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t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v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souladu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proofErr w:type="spell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SoD</w:t>
      </w:r>
      <w:proofErr w:type="spellEnd"/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nesmí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mít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další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vliv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cenu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díla.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tomto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případě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desk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dokumentace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uvede: </w:t>
      </w:r>
    </w:p>
    <w:p w14:paraId="5775856B" w14:textId="77777777" w:rsidR="003C63A5" w:rsidRPr="003C63A5" w:rsidRDefault="003C63A5" w:rsidP="003C63A5">
      <w:pPr>
        <w:widowControl w:val="0"/>
        <w:spacing w:before="51" w:after="0" w:line="276" w:lineRule="exact"/>
        <w:ind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528C5128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"..... s písemnými připomínkami Správce stavby č.j.</w:t>
      </w:r>
      <w:proofErr w:type="gramStart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 ....</w:t>
      </w:r>
      <w:proofErr w:type="gramEnd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",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 </w:t>
      </w:r>
    </w:p>
    <w:p w14:paraId="6C124BF6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</w:pPr>
    </w:p>
    <w:p w14:paraId="14F913CE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 potvrdí s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textem:   </w:t>
      </w:r>
    </w:p>
    <w:p w14:paraId="32798DFE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</w:pPr>
    </w:p>
    <w:p w14:paraId="7C492009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„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ověřil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 s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připomínkami: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datum, podpis“.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 </w:t>
      </w:r>
    </w:p>
    <w:p w14:paraId="1C5F0683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rPr>
          <w:rFonts w:ascii="Book Antiqua" w:eastAsia="Times New Roman" w:hAnsi="Book Antiqua" w:cs="Times New Roman"/>
          <w:color w:val="010302"/>
        </w:rPr>
      </w:pPr>
    </w:p>
    <w:p w14:paraId="04899234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Zhotovitel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zajistí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opravu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doplnění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jednotliv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kresů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rastru</w:t>
      </w:r>
      <w:r w:rsidRPr="003C63A5">
        <w:rPr>
          <w:rFonts w:ascii="Book Antiqua" w:eastAsia="Times New Roman" w:hAnsi="Book Antiqua" w:cs="Times New Roman"/>
          <w:color w:val="000000"/>
          <w:spacing w:val="-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"změny</w:t>
      </w:r>
      <w:proofErr w:type="gramStart"/>
      <w:r w:rsidRPr="003C63A5">
        <w:rPr>
          <w:rFonts w:ascii="Book Antiqua" w:eastAsia="Times New Roman" w:hAnsi="Book Antiqua" w:cs="TimesNewRomanPS-ItalicMT"/>
          <w:i/>
          <w:iCs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....</w:t>
      </w:r>
      <w:proofErr w:type="gramEnd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.",</w:t>
      </w:r>
      <w:r w:rsidRPr="003C63A5">
        <w:rPr>
          <w:rFonts w:ascii="Book Antiqua" w:eastAsia="Times New Roman" w:hAnsi="Book Antiqua" w:cs="Times New Roman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proofErr w:type="gram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řádku  s</w:t>
      </w:r>
      <w:proofErr w:type="gramEnd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indexem napíše: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</w:p>
    <w:p w14:paraId="2CBA9ABA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</w:p>
    <w:p w14:paraId="0DCE9024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"Výkres upraven podle </w:t>
      </w:r>
      <w:r w:rsidRPr="003C63A5">
        <w:rPr>
          <w:rFonts w:ascii="Book Antiqua" w:eastAsia="Times New Roman" w:hAnsi="Book Antiqua" w:cs="TimesNewRomanPSMT"/>
          <w:i/>
          <w:iCs/>
          <w:color w:val="000000"/>
          <w:sz w:val="24"/>
          <w:szCs w:val="24"/>
        </w:rPr>
        <w:t>připomínek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 Objednatele/Správce stavby z ............. datum, jméno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 </w:t>
      </w:r>
    </w:p>
    <w:p w14:paraId="487C5BE4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 New Roman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řádek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podepíše.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</w:p>
    <w:p w14:paraId="65DE171D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Tím</w:t>
      </w:r>
      <w:r w:rsidRPr="003C63A5">
        <w:rPr>
          <w:rFonts w:ascii="Book Antiqua" w:eastAsia="Times New Roman" w:hAnsi="Book Antiqua" w:cs="TimesNewRomanPSMT"/>
          <w:color w:val="000000"/>
          <w:spacing w:val="-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příloh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,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např.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3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stane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příloha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proofErr w:type="gramStart"/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3a</w:t>
      </w:r>
      <w:proofErr w:type="gramEnd"/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RDS</w:t>
      </w:r>
      <w:r w:rsidRPr="003C63A5">
        <w:rPr>
          <w:rFonts w:ascii="Book Antiqua" w:eastAsia="Times New Roman" w:hAnsi="Book Antiqua" w:cs="TimesNewRomanPSMT"/>
          <w:color w:val="000000"/>
          <w:spacing w:val="-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bude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mít</w:t>
      </w:r>
      <w:r w:rsidRPr="003C63A5">
        <w:rPr>
          <w:rFonts w:ascii="Book Antiqua" w:eastAsia="Times New Roman" w:hAnsi="Book Antiqua" w:cs="TimesNewRomanPSMT"/>
          <w:color w:val="000000"/>
          <w:spacing w:val="-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následující</w:t>
      </w:r>
      <w:r w:rsidRPr="003C63A5">
        <w:rPr>
          <w:rFonts w:ascii="Book Antiqua" w:eastAsia="Times New Roman" w:hAnsi="Book Antiqua" w:cs="TimesNewRomanPSMT"/>
          <w:color w:val="000000"/>
          <w:spacing w:val="-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příloh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: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1, 2, </w:t>
      </w:r>
      <w:proofErr w:type="gramStart"/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3a</w:t>
      </w:r>
      <w:proofErr w:type="gramEnd"/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, 4, atd.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Takto upravené matrice nebo ori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g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inál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 opatří razítkem: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142992D9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</w:p>
    <w:p w14:paraId="19F3441C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„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Věcně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 ověřeno Zhotovitelem, připomínky zapracovány."</w:t>
      </w:r>
      <w:r w:rsidRPr="003C63A5">
        <w:rPr>
          <w:rFonts w:ascii="Book Antiqua" w:eastAsia="Times New Roman" w:hAnsi="Book Antiqua" w:cs="Times New Roman"/>
          <w:i/>
          <w:iCs/>
          <w:color w:val="000000"/>
          <w:spacing w:val="76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      </w:t>
      </w:r>
    </w:p>
    <w:p w14:paraId="24889F45" w14:textId="77777777" w:rsidR="003C63A5" w:rsidRPr="003C63A5" w:rsidRDefault="003C63A5" w:rsidP="003C63A5">
      <w:pPr>
        <w:widowControl w:val="0"/>
        <w:tabs>
          <w:tab w:val="left" w:pos="2629"/>
          <w:tab w:val="left" w:pos="3349"/>
          <w:tab w:val="left" w:pos="4069"/>
        </w:tabs>
        <w:spacing w:before="3" w:after="0" w:line="240" w:lineRule="auto"/>
        <w:ind w:left="993" w:right="785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i/>
          <w:iCs/>
          <w:color w:val="000000"/>
          <w:spacing w:val="23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datum……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>podpi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s……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 </w:t>
      </w:r>
    </w:p>
    <w:p w14:paraId="2852DD47" w14:textId="77777777" w:rsidR="003C63A5" w:rsidRPr="003C63A5" w:rsidRDefault="003C63A5" w:rsidP="003C63A5">
      <w:pPr>
        <w:widowControl w:val="0"/>
        <w:spacing w:before="3" w:after="0" w:line="240" w:lineRule="auto"/>
        <w:ind w:right="785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</w:p>
    <w:p w14:paraId="0DFFC403" w14:textId="77777777" w:rsidR="003C63A5" w:rsidRPr="003C63A5" w:rsidRDefault="003C63A5" w:rsidP="003C63A5">
      <w:pPr>
        <w:widowControl w:val="0"/>
        <w:spacing w:before="52" w:after="0" w:line="275" w:lineRule="exact"/>
        <w:ind w:left="993" w:right="785" w:hanging="567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5.4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pacing w:val="-2"/>
          <w:sz w:val="24"/>
          <w:szCs w:val="24"/>
        </w:rPr>
        <w:tab/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dalším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doplnění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nebo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změně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obsahu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kresu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během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bude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postupováno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obdobně a úprav</w:t>
      </w:r>
      <w:r w:rsidRPr="003C63A5">
        <w:rPr>
          <w:rFonts w:ascii="Book Antiqua" w:eastAsia="Times New Roman" w:hAnsi="Book Antiqua" w:cs="TimesNewRomanPSMT"/>
          <w:color w:val="000000"/>
          <w:spacing w:val="-7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s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příslušn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 indexem budou rovněž zaznamenán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do tabulk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změn.   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příklad</w:t>
      </w:r>
      <w:proofErr w:type="gramStart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 ....</w:t>
      </w:r>
      <w:proofErr w:type="gramEnd"/>
      <w:r w:rsidRPr="003C63A5">
        <w:rPr>
          <w:rFonts w:ascii="Book Antiqua" w:eastAsia="Times New Roman" w:hAnsi="Book Antiqua" w:cs="TimesNewRomanPS-ItalicMT"/>
          <w:i/>
          <w:iCs/>
          <w:color w:val="000000"/>
          <w:spacing w:val="-2"/>
          <w:sz w:val="24"/>
          <w:szCs w:val="24"/>
        </w:rPr>
        <w:t>.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 </w:t>
      </w:r>
      <w:proofErr w:type="gramStart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3b</w:t>
      </w:r>
      <w:proofErr w:type="gramEnd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Doplnění zajistí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 a písemně potvrdí Správce 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280F6B0D" w14:textId="77777777" w:rsidR="003C63A5" w:rsidRPr="003C63A5" w:rsidRDefault="003C63A5" w:rsidP="003C63A5">
      <w:pPr>
        <w:widowControl w:val="0"/>
        <w:spacing w:before="51" w:after="0" w:line="276" w:lineRule="exact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lastRenderedPageBreak/>
        <w:t>V</w:t>
      </w:r>
      <w:r w:rsidRPr="003C63A5">
        <w:rPr>
          <w:rFonts w:ascii="Book Antiqua" w:eastAsia="Times New Roman" w:hAnsi="Book Antiqua" w:cs="Times New Roman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evidenci</w:t>
      </w:r>
      <w:r w:rsidRPr="003C63A5">
        <w:rPr>
          <w:rFonts w:ascii="Book Antiqua" w:eastAsia="Times New Roman" w:hAnsi="Book Antiqua" w:cs="Times New Roman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platn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ch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kresů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(evidenci</w:t>
      </w:r>
      <w:r w:rsidRPr="003C63A5">
        <w:rPr>
          <w:rFonts w:ascii="Book Antiqua" w:eastAsia="Times New Roman" w:hAnsi="Book Antiqua" w:cs="TimesNewRomanPSMT"/>
          <w:color w:val="000000"/>
          <w:spacing w:val="-1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vede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hotovitel)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bude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patrné,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že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datu</w:t>
      </w:r>
      <w:r w:rsidRPr="003C63A5">
        <w:rPr>
          <w:rFonts w:ascii="Book Antiqua" w:eastAsia="Times New Roman" w:hAnsi="Book Antiqua" w:cs="TimesNewRomanPSMT"/>
          <w:color w:val="000000"/>
          <w:spacing w:val="-13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...........</w:t>
      </w:r>
      <w:r w:rsidRPr="003C63A5">
        <w:rPr>
          <w:rFonts w:ascii="Book Antiqua" w:eastAsia="Times New Roman" w:hAnsi="Book Antiqua" w:cs="TimesNewRomanPSMT"/>
          <w:color w:val="000000"/>
          <w:spacing w:val="-14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schválené změny pro objekt ........... jsou platné příloh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např.: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1, 2, 3, 4, </w:t>
      </w:r>
      <w:proofErr w:type="gramStart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5a</w:t>
      </w:r>
      <w:proofErr w:type="gramEnd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...............  </w:t>
      </w:r>
    </w:p>
    <w:p w14:paraId="728AA1E5" w14:textId="77777777" w:rsidR="003C63A5" w:rsidRPr="003C63A5" w:rsidRDefault="003C63A5" w:rsidP="003C63A5">
      <w:pPr>
        <w:widowControl w:val="0"/>
        <w:spacing w:after="8" w:line="240" w:lineRule="auto"/>
        <w:ind w:left="993" w:hanging="993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14:paraId="4B71B5AB" w14:textId="77777777" w:rsidR="003C63A5" w:rsidRPr="003C63A5" w:rsidRDefault="003C63A5" w:rsidP="003C63A5">
      <w:pPr>
        <w:widowControl w:val="0"/>
        <w:spacing w:after="0" w:line="395" w:lineRule="exact"/>
        <w:ind w:left="993" w:right="785" w:hanging="993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ab/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kres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budou evidován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v databázi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hotovitele pod čísl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 xml:space="preserve"> např.: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  <w:r w:rsidRPr="003C63A5">
        <w:rPr>
          <w:rFonts w:ascii="Book Antiqua" w:eastAsia="Times New Roman" w:hAnsi="Book Antiqua" w:cs="Times New Roman"/>
        </w:rPr>
        <w:br w:type="textWrapping" w:clear="all"/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číslo objektu</w:t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ab/>
        <w:t xml:space="preserve">číslo </w:t>
      </w:r>
      <w:proofErr w:type="gramStart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přílohy</w:t>
      </w:r>
      <w:r w:rsidRPr="003C63A5">
        <w:rPr>
          <w:rFonts w:ascii="Book Antiqua" w:eastAsia="Times New Roman" w:hAnsi="Book Antiqua" w:cs="Times New Roman"/>
          <w:i/>
          <w:iCs/>
          <w:color w:val="000000"/>
          <w:spacing w:val="14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proofErr w:type="gramEnd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index změny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 </w:t>
      </w:r>
    </w:p>
    <w:p w14:paraId="6453351D" w14:textId="77777777" w:rsidR="003C63A5" w:rsidRPr="003C63A5" w:rsidRDefault="003C63A5" w:rsidP="003C63A5">
      <w:pPr>
        <w:widowControl w:val="0"/>
        <w:spacing w:before="3" w:after="0" w:line="240" w:lineRule="auto"/>
        <w:ind w:left="993" w:right="785" w:hanging="993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21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proofErr w:type="gramStart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03</w:t>
      </w:r>
      <w:r w:rsidRPr="003C63A5">
        <w:rPr>
          <w:rFonts w:ascii="Book Antiqua" w:eastAsia="Times New Roman" w:hAnsi="Book Antiqua" w:cs="Times New Roman"/>
          <w:i/>
          <w:iCs/>
          <w:color w:val="000000"/>
          <w:spacing w:val="6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proofErr w:type="gramEnd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   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 a  </w:t>
      </w:r>
    </w:p>
    <w:p w14:paraId="67298B20" w14:textId="77777777" w:rsidR="003C63A5" w:rsidRPr="003C63A5" w:rsidRDefault="003C63A5" w:rsidP="003C63A5">
      <w:pPr>
        <w:widowControl w:val="0"/>
        <w:spacing w:before="3" w:after="0" w:line="240" w:lineRule="auto"/>
        <w:ind w:left="993" w:right="785"/>
        <w:jc w:val="both"/>
        <w:rPr>
          <w:rFonts w:ascii="Book Antiqua" w:eastAsia="Times New Roman" w:hAnsi="Book Antiqua" w:cs="Times New Roman"/>
          <w:color w:val="010302"/>
        </w:rPr>
      </w:pPr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 xml:space="preserve">číslo </w:t>
      </w:r>
      <w:proofErr w:type="gramStart"/>
      <w:r w:rsidRPr="003C63A5">
        <w:rPr>
          <w:rFonts w:ascii="Book Antiqua" w:eastAsia="Times New Roman" w:hAnsi="Book Antiqua" w:cs="TimesNewRomanPS-ItalicMT"/>
          <w:i/>
          <w:iCs/>
          <w:color w:val="000000"/>
          <w:sz w:val="24"/>
          <w:szCs w:val="24"/>
        </w:rPr>
        <w:t>výkresu:</w:t>
      </w:r>
      <w:r w:rsidRPr="003C63A5">
        <w:rPr>
          <w:rFonts w:ascii="Book Antiqua" w:eastAsia="Times New Roman" w:hAnsi="Book Antiqua" w:cs="Times New Roman"/>
          <w:i/>
          <w:iCs/>
          <w:color w:val="000000"/>
          <w:spacing w:val="5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proofErr w:type="gramEnd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21 - </w:t>
      </w:r>
      <w:proofErr w:type="gramStart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>03a</w:t>
      </w:r>
      <w:proofErr w:type="gramEnd"/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  <w:t xml:space="preserve"> 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ab/>
      </w:r>
      <w:r w:rsidRPr="003C63A5">
        <w:rPr>
          <w:rFonts w:ascii="Book Antiqua" w:eastAsia="Times New Roman" w:hAnsi="Book Antiqua" w:cs="Times New Roman"/>
          <w:i/>
          <w:iCs/>
          <w:color w:val="000000"/>
          <w:spacing w:val="-3"/>
          <w:sz w:val="24"/>
          <w:szCs w:val="24"/>
        </w:rPr>
        <w:t>(</w:t>
      </w:r>
      <w:r w:rsidRPr="003C63A5">
        <w:rPr>
          <w:rFonts w:ascii="Book Antiqua" w:eastAsia="Times New Roman" w:hAnsi="Book Antiqua" w:cs="Times New Roman"/>
          <w:i/>
          <w:iCs/>
          <w:color w:val="000000"/>
          <w:sz w:val="24"/>
          <w:szCs w:val="24"/>
        </w:rPr>
        <w:t xml:space="preserve">8 pozic).  </w:t>
      </w:r>
    </w:p>
    <w:p w14:paraId="3FCB328D" w14:textId="77777777" w:rsidR="003C63A5" w:rsidRPr="003C63A5" w:rsidRDefault="003C63A5" w:rsidP="003C63A5">
      <w:pPr>
        <w:widowControl w:val="0"/>
        <w:spacing w:before="18" w:after="0" w:line="315" w:lineRule="exact"/>
        <w:ind w:left="993" w:right="785" w:hanging="993"/>
        <w:jc w:val="both"/>
        <w:rPr>
          <w:rFonts w:ascii="Book Antiqua" w:eastAsia="Times New Roman" w:hAnsi="Book Antiqua" w:cs="TimesNewRomanPSMT"/>
          <w:color w:val="000000"/>
          <w:sz w:val="24"/>
          <w:szCs w:val="24"/>
        </w:rPr>
      </w:pPr>
    </w:p>
    <w:p w14:paraId="715F2296" w14:textId="77777777" w:rsidR="003C63A5" w:rsidRPr="003C63A5" w:rsidRDefault="003C63A5" w:rsidP="003C63A5">
      <w:pPr>
        <w:widowControl w:val="0"/>
        <w:spacing w:before="18" w:after="0" w:line="315" w:lineRule="exact"/>
        <w:ind w:left="993" w:right="785"/>
        <w:jc w:val="both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nutno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dodržovat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číselnou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posloupnost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číslování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příloh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po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dobu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celé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-9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a</w:t>
      </w:r>
      <w:r w:rsidRPr="003C63A5">
        <w:rPr>
          <w:rFonts w:ascii="Book Antiqua" w:eastAsia="Times New Roman" w:hAnsi="Book Antiqua" w:cs="TimesNewRomanPSMT"/>
          <w:color w:val="000000"/>
          <w:spacing w:val="-1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její</w:t>
      </w:r>
      <w:r w:rsidRPr="003C63A5">
        <w:rPr>
          <w:rFonts w:ascii="Book Antiqua" w:eastAsia="Times New Roman" w:hAnsi="Book Antiqua" w:cs="TimesNewRomanPSMT"/>
          <w:color w:val="000000"/>
          <w:spacing w:val="-1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příprav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.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</w:t>
      </w:r>
    </w:p>
    <w:p w14:paraId="25D91543" w14:textId="69BECCC0" w:rsidR="00B154A8" w:rsidRPr="003C63A5" w:rsidRDefault="003C63A5" w:rsidP="003C63A5">
      <w:pPr>
        <w:spacing w:after="0" w:line="240" w:lineRule="auto"/>
        <w:ind w:left="993"/>
        <w:jc w:val="both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Dvě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různé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příloh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10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nesmí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mít</w:t>
      </w:r>
      <w:r w:rsidRPr="003C63A5">
        <w:rPr>
          <w:rFonts w:ascii="Book Antiqua" w:eastAsia="Times New Roman" w:hAnsi="Book Antiqua" w:cs="TimesNewRomanPSMT"/>
          <w:color w:val="000000"/>
          <w:spacing w:val="101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stejné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číslo.</w:t>
      </w:r>
      <w:r w:rsidRPr="003C63A5">
        <w:rPr>
          <w:rFonts w:ascii="Book Antiqua" w:eastAsia="Times New Roman" w:hAnsi="Book Antiqua" w:cs="TimesNewRomanPSMT"/>
          <w:color w:val="000000"/>
          <w:spacing w:val="102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Zjistí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-li</w:t>
      </w:r>
      <w:r w:rsidRPr="003C63A5">
        <w:rPr>
          <w:rFonts w:ascii="Book Antiqua" w:eastAsia="Times New Roman" w:hAnsi="Book Antiqua" w:cs="Times New Roman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>Sp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rávce</w:t>
      </w:r>
      <w:r w:rsidRPr="003C63A5">
        <w:rPr>
          <w:rFonts w:ascii="Book Antiqua" w:eastAsia="Times New Roman" w:hAnsi="Book Antiqua" w:cs="TimesNewRomanPSMT"/>
          <w:color w:val="000000"/>
          <w:spacing w:val="1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stavb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, že</w:t>
      </w:r>
      <w:r w:rsidRPr="003C63A5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připomínk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neb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l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plném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rozsahu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zapracován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,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vrátí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všechn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47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v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ý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tisk</w:t>
      </w:r>
      <w:r w:rsidRPr="003C63A5">
        <w:rPr>
          <w:rFonts w:ascii="Book Antiqua" w:eastAsia="Times New Roman" w:hAnsi="Book Antiqua" w:cs="TimesNewRomanPSMT"/>
          <w:color w:val="000000"/>
          <w:spacing w:val="-4"/>
          <w:sz w:val="24"/>
          <w:szCs w:val="24"/>
        </w:rPr>
        <w:t>y</w:t>
      </w:r>
      <w:r w:rsidRPr="003C63A5">
        <w:rPr>
          <w:rFonts w:ascii="Book Antiqua" w:eastAsia="Times New Roman" w:hAnsi="Book Antiqua" w:cs="TimesNewRomanPSMT"/>
          <w:color w:val="000000"/>
          <w:spacing w:val="50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pacing w:val="-2"/>
          <w:sz w:val="24"/>
          <w:szCs w:val="24"/>
        </w:rPr>
        <w:t>Z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hotoviteli</w:t>
      </w:r>
      <w:r w:rsidRPr="003C63A5">
        <w:rPr>
          <w:rFonts w:ascii="Book Antiqua" w:eastAsia="Times New Roman" w:hAnsi="Book Antiqua" w:cs="TimesNewRomanPSMT"/>
          <w:color w:val="000000"/>
          <w:spacing w:val="48"/>
          <w:sz w:val="24"/>
          <w:szCs w:val="24"/>
        </w:rPr>
        <w:t xml:space="preserve"> </w:t>
      </w:r>
      <w:r w:rsidRPr="003C63A5">
        <w:rPr>
          <w:rFonts w:ascii="Book Antiqua" w:eastAsia="Times New Roman" w:hAnsi="Book Antiqua" w:cs="TimesNewRomanPSMT"/>
          <w:color w:val="000000"/>
          <w:sz w:val="24"/>
          <w:szCs w:val="24"/>
        </w:rPr>
        <w:t>se stanoviskem nezahajovat práce.</w:t>
      </w:r>
      <w:r w:rsidR="00B154A8" w:rsidRPr="003C63A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 xml:space="preserve"> </w:t>
      </w:r>
    </w:p>
    <w:p w14:paraId="015A2614" w14:textId="77777777" w:rsidR="003C63A5" w:rsidRPr="003C63A5" w:rsidRDefault="003C63A5" w:rsidP="007D7F36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3C63A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br w:type="page"/>
      </w:r>
    </w:p>
    <w:p w14:paraId="3B8B96B7" w14:textId="2A64E35F" w:rsidR="00784B32" w:rsidRDefault="007D7F36" w:rsidP="007D7F36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lastRenderedPageBreak/>
        <w:t>ČÁST II.</w:t>
      </w:r>
      <w:r w:rsidR="003C63A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4</w:t>
      </w:r>
    </w:p>
    <w:p w14:paraId="653F9097" w14:textId="29FF206C" w:rsidR="007D7F36" w:rsidRDefault="007D7F36" w:rsidP="007D7F36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  <w:r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Dohoda o předčasném užívání díla, sekce nebo části díla</w:t>
      </w:r>
      <w:r w:rsidRPr="00DA72D5"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  <w:t> </w:t>
      </w:r>
    </w:p>
    <w:p w14:paraId="2D18FC95" w14:textId="77777777" w:rsidR="00784B32" w:rsidRDefault="00784B32" w:rsidP="007D7F36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74E864EE" w14:textId="7521CF42" w:rsidR="007D7F36" w:rsidRPr="007D7F36" w:rsidRDefault="007D7F36" w:rsidP="007D7F36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7D7F36">
        <w:rPr>
          <w:rFonts w:ascii="Book Antiqua" w:eastAsia="Times New Roman" w:hAnsi="Book Antiqua" w:cs="Arial"/>
          <w:sz w:val="24"/>
          <w:szCs w:val="24"/>
          <w:lang w:eastAsia="cs-CZ"/>
        </w:rPr>
        <w:t>Nedílnou součástí těchto zvláštních technických kvalitativních podmínek stavby je následně uvedený závazný vzor Dohody o předčasném užívání Díla, Sekce nebo části Díla.  </w:t>
      </w:r>
    </w:p>
    <w:p w14:paraId="3CED4121" w14:textId="77777777" w:rsidR="007D7F36" w:rsidRDefault="007D7F36" w:rsidP="007D7F36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b/>
          <w:bCs/>
          <w:caps/>
          <w:sz w:val="24"/>
          <w:szCs w:val="24"/>
          <w:lang w:eastAsia="cs-CZ"/>
        </w:rPr>
      </w:pPr>
    </w:p>
    <w:p w14:paraId="2A41D482" w14:textId="5BE8819F" w:rsidR="0040295B" w:rsidRDefault="0040295B">
      <w:pPr>
        <w:spacing w:after="160" w:line="259" w:lineRule="auto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br w:type="page"/>
      </w:r>
    </w:p>
    <w:p w14:paraId="707856F9" w14:textId="77777777" w:rsidR="007965FA" w:rsidRPr="00B90A13" w:rsidRDefault="007965FA" w:rsidP="00B90A13">
      <w:pPr>
        <w:spacing w:after="160" w:line="259" w:lineRule="auto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</w:p>
    <w:p w14:paraId="280E7D85" w14:textId="77777777" w:rsidR="00AB2967" w:rsidRPr="00E638FA" w:rsidRDefault="00AB2967" w:rsidP="00AB2967">
      <w:pPr>
        <w:spacing w:after="0" w:line="240" w:lineRule="auto"/>
        <w:ind w:left="720" w:hanging="720"/>
        <w:jc w:val="center"/>
        <w:textAlignment w:val="baseline"/>
        <w:rPr>
          <w:rFonts w:ascii="Book Antiqua" w:eastAsia="Times New Roman" w:hAnsi="Book Antiqua" w:cs="Arial"/>
          <w:b/>
          <w:bCs/>
          <w:sz w:val="32"/>
          <w:szCs w:val="32"/>
          <w:lang w:eastAsia="cs-CZ"/>
        </w:rPr>
      </w:pPr>
      <w:r w:rsidRPr="00E638FA">
        <w:rPr>
          <w:rFonts w:ascii="Book Antiqua" w:eastAsia="Times New Roman" w:hAnsi="Book Antiqua" w:cs="Arial"/>
          <w:b/>
          <w:bCs/>
          <w:sz w:val="32"/>
          <w:szCs w:val="32"/>
          <w:lang w:eastAsia="cs-CZ"/>
        </w:rPr>
        <w:t>Dohoda  </w:t>
      </w:r>
    </w:p>
    <w:p w14:paraId="4EF22C49" w14:textId="77777777" w:rsidR="00AB2967" w:rsidRPr="001B00D6" w:rsidRDefault="00AB2967" w:rsidP="00AB2967">
      <w:pPr>
        <w:spacing w:after="0" w:line="240" w:lineRule="auto"/>
        <w:ind w:left="720" w:hanging="720"/>
        <w:jc w:val="center"/>
        <w:textAlignment w:val="baseline"/>
        <w:rPr>
          <w:rFonts w:ascii="Book Antiqua" w:eastAsia="Times New Roman" w:hAnsi="Book Antiqua" w:cs="Arial"/>
          <w:b/>
          <w:bCs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o předčasném užívání </w:t>
      </w:r>
    </w:p>
    <w:p w14:paraId="3B99C59C" w14:textId="77777777" w:rsidR="00AB2967" w:rsidRPr="001B00D6" w:rsidRDefault="00AB2967" w:rsidP="00AB2967">
      <w:pPr>
        <w:spacing w:after="0" w:line="240" w:lineRule="auto"/>
        <w:ind w:left="720" w:hanging="720"/>
        <w:jc w:val="center"/>
        <w:textAlignment w:val="baseline"/>
        <w:rPr>
          <w:rFonts w:ascii="Book Antiqua" w:eastAsia="Times New Roman" w:hAnsi="Book Antiqua" w:cs="Arial"/>
          <w:b/>
          <w:bCs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Díla, Sekce nebo části Díla </w:t>
      </w:r>
    </w:p>
    <w:p w14:paraId="153ECA64" w14:textId="77777777" w:rsidR="00AB2967" w:rsidRPr="001B00D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0"/>
          <w:szCs w:val="20"/>
          <w:lang w:eastAsia="cs-CZ"/>
        </w:rPr>
        <w:t> </w:t>
      </w:r>
    </w:p>
    <w:p w14:paraId="24E71434" w14:textId="77777777" w:rsidR="00AB2967" w:rsidRPr="001B00D6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0"/>
          <w:szCs w:val="20"/>
          <w:lang w:eastAsia="cs-CZ"/>
        </w:rPr>
        <w:t>číslo: .................  </w:t>
      </w:r>
    </w:p>
    <w:p w14:paraId="4FFED95E" w14:textId="77777777" w:rsidR="00AB2967" w:rsidRPr="001B00D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0"/>
          <w:szCs w:val="20"/>
          <w:lang w:eastAsia="cs-CZ"/>
        </w:rPr>
        <w:t> </w:t>
      </w:r>
    </w:p>
    <w:p w14:paraId="7EE5DA1D" w14:textId="77777777" w:rsidR="00AB2967" w:rsidRPr="001B00D6" w:rsidRDefault="00AB2967" w:rsidP="00AB2967">
      <w:pPr>
        <w:spacing w:after="0" w:line="240" w:lineRule="auto"/>
        <w:ind w:firstLine="705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0"/>
          <w:szCs w:val="20"/>
          <w:lang w:eastAsia="cs-CZ"/>
        </w:rPr>
        <w:t> </w:t>
      </w:r>
    </w:p>
    <w:p w14:paraId="5CCEDD9A" w14:textId="0A3E3C0E" w:rsidR="00A23209" w:rsidRPr="00141416" w:rsidRDefault="00D3765D" w:rsidP="0021293A">
      <w:pPr>
        <w:autoSpaceDE w:val="0"/>
        <w:contextualSpacing/>
        <w:rPr>
          <w:rFonts w:ascii="Book Antiqua" w:eastAsia="Arial" w:hAnsi="Book Antiqua" w:cs="Arial"/>
          <w:b/>
          <w:sz w:val="24"/>
          <w:szCs w:val="24"/>
        </w:rPr>
      </w:pPr>
      <w:bookmarkStart w:id="1" w:name="_Hlk2942160"/>
      <w:r w:rsidRPr="00141416">
        <w:rPr>
          <w:rFonts w:ascii="Book Antiqua" w:eastAsia="Arial" w:hAnsi="Book Antiqua" w:cs="Arial"/>
          <w:b/>
          <w:sz w:val="24"/>
          <w:szCs w:val="24"/>
        </w:rPr>
        <w:t>Správa a údržba silnic Pardubického kraje</w:t>
      </w:r>
      <w:bookmarkEnd w:id="1"/>
    </w:p>
    <w:p w14:paraId="10929D5C" w14:textId="2428F687" w:rsidR="002C22D9" w:rsidRPr="00141416" w:rsidRDefault="002C22D9" w:rsidP="0021293A">
      <w:pPr>
        <w:autoSpaceDE w:val="0"/>
        <w:contextualSpacing/>
        <w:rPr>
          <w:rFonts w:ascii="Book Antiqua" w:eastAsia="Arial" w:hAnsi="Book Antiqua" w:cs="Arial"/>
          <w:b/>
          <w:bCs/>
          <w:sz w:val="24"/>
          <w:szCs w:val="24"/>
        </w:rPr>
      </w:pPr>
      <w:r w:rsidRPr="00141416">
        <w:rPr>
          <w:rFonts w:ascii="Book Antiqua" w:eastAsia="Arial" w:hAnsi="Book Antiqua" w:cs="Arial"/>
          <w:bCs/>
          <w:sz w:val="24"/>
          <w:szCs w:val="24"/>
        </w:rPr>
        <w:t>Zastoupena:</w:t>
      </w:r>
      <w:r w:rsidRPr="00141416">
        <w:rPr>
          <w:rFonts w:ascii="Book Antiqua" w:eastAsia="Arial" w:hAnsi="Book Antiqua" w:cs="Arial"/>
          <w:b/>
          <w:sz w:val="24"/>
          <w:szCs w:val="24"/>
        </w:rPr>
        <w:t xml:space="preserve"> </w:t>
      </w:r>
      <w:r w:rsidR="00596CC2" w:rsidRPr="00141416">
        <w:rPr>
          <w:rFonts w:ascii="Book Antiqua" w:eastAsia="Arial" w:hAnsi="Book Antiqua" w:cs="Arial"/>
          <w:sz w:val="24"/>
          <w:szCs w:val="24"/>
        </w:rPr>
        <w:t xml:space="preserve">Ing. </w:t>
      </w:r>
      <w:r w:rsidR="008C1F35">
        <w:rPr>
          <w:rFonts w:ascii="Book Antiqua" w:eastAsia="Arial" w:hAnsi="Book Antiqua" w:cs="Arial"/>
          <w:sz w:val="24"/>
          <w:szCs w:val="24"/>
        </w:rPr>
        <w:t>Zdeňkem Vašákem</w:t>
      </w:r>
      <w:r w:rsidR="00596CC2" w:rsidRPr="00141416">
        <w:rPr>
          <w:rFonts w:ascii="Book Antiqua" w:eastAsia="Arial" w:hAnsi="Book Antiqua" w:cs="Arial"/>
          <w:sz w:val="24"/>
          <w:szCs w:val="24"/>
        </w:rPr>
        <w:t xml:space="preserve"> – ředitelem</w:t>
      </w:r>
    </w:p>
    <w:p w14:paraId="0EA694A2" w14:textId="77777777" w:rsidR="00A23209" w:rsidRPr="00141416" w:rsidRDefault="00A23209" w:rsidP="00A23209">
      <w:pPr>
        <w:autoSpaceDE w:val="0"/>
        <w:contextualSpacing/>
        <w:rPr>
          <w:rFonts w:ascii="Book Antiqua" w:eastAsia="Arial" w:hAnsi="Book Antiqua" w:cs="Arial"/>
          <w:b/>
          <w:bCs/>
          <w:sz w:val="24"/>
          <w:szCs w:val="24"/>
        </w:rPr>
      </w:pPr>
      <w:r w:rsidRPr="00141416">
        <w:rPr>
          <w:rFonts w:ascii="Book Antiqua" w:eastAsia="Arial" w:hAnsi="Book Antiqua" w:cs="Arial"/>
          <w:sz w:val="24"/>
          <w:szCs w:val="24"/>
        </w:rPr>
        <w:t xml:space="preserve">Sídlo: </w:t>
      </w:r>
      <w:r w:rsidR="00D3765D" w:rsidRPr="00141416">
        <w:rPr>
          <w:rFonts w:ascii="Book Antiqua" w:eastAsia="Arial" w:hAnsi="Book Antiqua" w:cs="Arial"/>
          <w:sz w:val="24"/>
          <w:szCs w:val="24"/>
        </w:rPr>
        <w:t>Doubravice 98, PSČ 533 53, Pardubice</w:t>
      </w:r>
      <w:r w:rsidR="00D3765D"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</w:p>
    <w:p w14:paraId="644F85E8" w14:textId="056F78DA" w:rsidR="007965FA" w:rsidRPr="00141416" w:rsidRDefault="00AB2967" w:rsidP="00A23209">
      <w:pPr>
        <w:autoSpaceDE w:val="0"/>
        <w:contextualSpacing/>
        <w:rPr>
          <w:rFonts w:ascii="Book Antiqua" w:eastAsia="Arial" w:hAnsi="Book Antiqua" w:cs="Arial"/>
          <w:b/>
          <w:bCs/>
          <w:sz w:val="24"/>
          <w:szCs w:val="24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IČ</w:t>
      </w:r>
      <w:r w:rsidR="00E10A3A" w:rsidRPr="00141416">
        <w:rPr>
          <w:rFonts w:ascii="Book Antiqua" w:eastAsia="Times New Roman" w:hAnsi="Book Antiqua" w:cs="Arial"/>
          <w:sz w:val="24"/>
          <w:szCs w:val="24"/>
          <w:lang w:eastAsia="cs-CZ"/>
        </w:rPr>
        <w:t>O</w:t>
      </w: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: </w:t>
      </w:r>
      <w:bookmarkStart w:id="2" w:name="_Hlk2942180"/>
      <w:r w:rsidR="00D3765D" w:rsidRPr="00141416">
        <w:rPr>
          <w:rFonts w:ascii="Book Antiqua" w:eastAsia="Arial" w:hAnsi="Book Antiqua" w:cs="Arial"/>
          <w:sz w:val="24"/>
          <w:szCs w:val="24"/>
        </w:rPr>
        <w:t>000 85</w:t>
      </w:r>
      <w:r w:rsidR="007965FA" w:rsidRPr="00141416">
        <w:rPr>
          <w:rFonts w:ascii="Book Antiqua" w:eastAsia="Arial" w:hAnsi="Book Antiqua" w:cs="Arial"/>
          <w:sz w:val="24"/>
          <w:szCs w:val="24"/>
        </w:rPr>
        <w:t> </w:t>
      </w:r>
      <w:r w:rsidR="00D3765D" w:rsidRPr="00141416">
        <w:rPr>
          <w:rFonts w:ascii="Book Antiqua" w:eastAsia="Arial" w:hAnsi="Book Antiqua" w:cs="Arial"/>
          <w:sz w:val="24"/>
          <w:szCs w:val="24"/>
        </w:rPr>
        <w:t>03</w:t>
      </w:r>
      <w:bookmarkEnd w:id="2"/>
      <w:r w:rsidR="00D3765D" w:rsidRPr="00141416">
        <w:rPr>
          <w:rFonts w:ascii="Book Antiqua" w:eastAsia="Arial" w:hAnsi="Book Antiqua" w:cs="Arial"/>
          <w:sz w:val="24"/>
          <w:szCs w:val="24"/>
        </w:rPr>
        <w:t>1</w:t>
      </w:r>
    </w:p>
    <w:p w14:paraId="4F792A74" w14:textId="350A3993" w:rsidR="00AB2967" w:rsidRPr="00141416" w:rsidRDefault="00AB2967" w:rsidP="007965FA">
      <w:pPr>
        <w:spacing w:after="0" w:line="240" w:lineRule="auto"/>
        <w:rPr>
          <w:rFonts w:ascii="Book Antiqua" w:eastAsia="Arial" w:hAnsi="Book Antiqua" w:cs="Arial"/>
          <w:sz w:val="24"/>
          <w:szCs w:val="24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DIČ: </w:t>
      </w:r>
      <w:r w:rsidR="00D3765D" w:rsidRPr="00141416">
        <w:rPr>
          <w:rFonts w:ascii="Book Antiqua" w:eastAsia="Arial" w:hAnsi="Book Antiqua" w:cs="Arial"/>
          <w:sz w:val="24"/>
          <w:szCs w:val="24"/>
        </w:rPr>
        <w:t>CZ00085031</w:t>
      </w:r>
    </w:p>
    <w:p w14:paraId="765E9295" w14:textId="7C3FAA4A" w:rsidR="00AB2967" w:rsidRPr="00141416" w:rsidRDefault="00AB2967" w:rsidP="007965FA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Bankovní spojení: </w:t>
      </w:r>
      <w:r w:rsidR="00D3765D" w:rsidRPr="00141416">
        <w:rPr>
          <w:rFonts w:ascii="Book Antiqua" w:eastAsia="Arial" w:hAnsi="Book Antiqua" w:cs="Arial"/>
          <w:sz w:val="24"/>
          <w:szCs w:val="24"/>
        </w:rPr>
        <w:t>Česká spořitelna a.s.</w:t>
      </w:r>
    </w:p>
    <w:p w14:paraId="252A544B" w14:textId="0BA17FA6" w:rsidR="00AB2967" w:rsidRPr="00141416" w:rsidRDefault="00AB2967" w:rsidP="007965FA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Číslo účtu: </w:t>
      </w:r>
      <w:r w:rsidR="00D3765D" w:rsidRPr="00373A98">
        <w:rPr>
          <w:rFonts w:ascii="Book Antiqua" w:eastAsia="Arial" w:hAnsi="Book Antiqua" w:cs="Arial"/>
          <w:sz w:val="24"/>
          <w:szCs w:val="24"/>
          <w:highlight w:val="yellow"/>
        </w:rPr>
        <w:t>27-1206774399/0800</w:t>
      </w:r>
    </w:p>
    <w:p w14:paraId="27867862" w14:textId="60C498AA" w:rsidR="00097E15" w:rsidRPr="00E52E75" w:rsidRDefault="00097E15" w:rsidP="00E52E75">
      <w:pPr>
        <w:autoSpaceDE w:val="0"/>
        <w:contextualSpacing/>
        <w:jc w:val="both"/>
        <w:rPr>
          <w:rFonts w:ascii="Book Antiqua" w:eastAsia="Arial" w:hAnsi="Book Antiqua" w:cs="Arial"/>
          <w:sz w:val="24"/>
          <w:szCs w:val="24"/>
        </w:rPr>
      </w:pPr>
      <w:r w:rsidRPr="00E52E75">
        <w:rPr>
          <w:rFonts w:ascii="Book Antiqua" w:eastAsia="Arial" w:hAnsi="Book Antiqua" w:cs="Arial"/>
          <w:sz w:val="24"/>
          <w:szCs w:val="24"/>
        </w:rPr>
        <w:t>Osoby oprávněné jednat ve věcech smlouvy:</w:t>
      </w:r>
      <w:r w:rsidRPr="00E52E75">
        <w:rPr>
          <w:rFonts w:ascii="Book Antiqua" w:eastAsia="Arial" w:hAnsi="Book Antiqua" w:cs="Arial"/>
          <w:sz w:val="24"/>
          <w:szCs w:val="24"/>
        </w:rPr>
        <w:tab/>
      </w:r>
      <w:r w:rsidRPr="00E52E75">
        <w:rPr>
          <w:rFonts w:ascii="Book Antiqua" w:eastAsia="Arial" w:hAnsi="Book Antiqua" w:cs="Arial"/>
          <w:sz w:val="24"/>
          <w:szCs w:val="24"/>
        </w:rPr>
        <w:tab/>
      </w:r>
    </w:p>
    <w:p w14:paraId="6CC51AFF" w14:textId="77777777" w:rsidR="00097E15" w:rsidRPr="00E52E75" w:rsidRDefault="00097E15" w:rsidP="00E52E75">
      <w:pPr>
        <w:autoSpaceDE w:val="0"/>
        <w:contextualSpacing/>
        <w:jc w:val="both"/>
        <w:rPr>
          <w:rFonts w:ascii="Book Antiqua" w:eastAsia="Arial" w:hAnsi="Book Antiqua" w:cs="Arial"/>
          <w:sz w:val="24"/>
          <w:szCs w:val="24"/>
        </w:rPr>
      </w:pPr>
      <w:r w:rsidRPr="00E52E75">
        <w:rPr>
          <w:rFonts w:ascii="Book Antiqua" w:eastAsia="Arial" w:hAnsi="Book Antiqua" w:cs="Arial"/>
          <w:sz w:val="24"/>
          <w:szCs w:val="24"/>
        </w:rPr>
        <w:t>Ing. Zdeněk Vašák – ředitel</w:t>
      </w:r>
      <w:r w:rsidRPr="00E52E75">
        <w:rPr>
          <w:rFonts w:ascii="Book Antiqua" w:eastAsia="Arial" w:hAnsi="Book Antiqua" w:cs="Arial"/>
          <w:sz w:val="24"/>
          <w:szCs w:val="24"/>
        </w:rPr>
        <w:tab/>
      </w:r>
    </w:p>
    <w:p w14:paraId="60A9973B" w14:textId="77777777" w:rsidR="00097E15" w:rsidRPr="00E52E75" w:rsidRDefault="00097E15" w:rsidP="00E52E75">
      <w:pPr>
        <w:autoSpaceDE w:val="0"/>
        <w:contextualSpacing/>
        <w:jc w:val="both"/>
        <w:rPr>
          <w:rFonts w:ascii="Book Antiqua" w:eastAsia="Arial" w:hAnsi="Book Antiqua" w:cs="Arial"/>
          <w:sz w:val="24"/>
          <w:szCs w:val="24"/>
        </w:rPr>
      </w:pPr>
      <w:r w:rsidRPr="00E52E75">
        <w:rPr>
          <w:rFonts w:ascii="Book Antiqua" w:eastAsia="Arial" w:hAnsi="Book Antiqua" w:cs="Arial"/>
          <w:sz w:val="24"/>
          <w:szCs w:val="24"/>
        </w:rPr>
        <w:t>Ing. Jiří Synek – 1. zástupce statutárního orgánu organizace na základě pověření</w:t>
      </w:r>
    </w:p>
    <w:p w14:paraId="651B902B" w14:textId="77777777" w:rsidR="00097E15" w:rsidRPr="00E52E75" w:rsidRDefault="00097E15" w:rsidP="00E52E75">
      <w:pPr>
        <w:autoSpaceDE w:val="0"/>
        <w:contextualSpacing/>
        <w:jc w:val="both"/>
        <w:rPr>
          <w:rFonts w:ascii="Book Antiqua" w:eastAsia="Arial" w:hAnsi="Book Antiqua" w:cs="Arial"/>
          <w:sz w:val="24"/>
          <w:szCs w:val="24"/>
        </w:rPr>
      </w:pPr>
      <w:r w:rsidRPr="00E52E75">
        <w:rPr>
          <w:rFonts w:ascii="Book Antiqua" w:eastAsia="Arial" w:hAnsi="Book Antiqua" w:cs="Arial"/>
          <w:sz w:val="24"/>
          <w:szCs w:val="24"/>
        </w:rPr>
        <w:t>Ing. Lenka Vašátková – 2. zástupce statutárního orgánu organizace na základě pověření</w:t>
      </w:r>
    </w:p>
    <w:p w14:paraId="63F085F4" w14:textId="52B2F64D" w:rsidR="00AB2967" w:rsidRPr="00E52E75" w:rsidRDefault="00AB2967" w:rsidP="00E52E75">
      <w:pPr>
        <w:autoSpaceDE w:val="0"/>
        <w:contextualSpacing/>
        <w:rPr>
          <w:rFonts w:ascii="Book Antiqua" w:eastAsia="Arial" w:hAnsi="Book Antiqua" w:cs="Arial"/>
          <w:sz w:val="24"/>
          <w:szCs w:val="24"/>
        </w:rPr>
      </w:pPr>
    </w:p>
    <w:p w14:paraId="00325F81" w14:textId="77777777" w:rsidR="00097E15" w:rsidRPr="00141416" w:rsidRDefault="00097E15" w:rsidP="007965FA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1D4FD123" w14:textId="77777777" w:rsidR="00AB2967" w:rsidRPr="00141416" w:rsidRDefault="00AB2967" w:rsidP="007965FA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(dále jen „Objednatel“) </w:t>
      </w:r>
    </w:p>
    <w:p w14:paraId="1A16E9FC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7C1B19D9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a </w:t>
      </w:r>
    </w:p>
    <w:p w14:paraId="36BB879A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534DFCD4" w14:textId="11D1C3CA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……………………………………………………………………</w:t>
      </w:r>
    </w:p>
    <w:p w14:paraId="5118A161" w14:textId="4F81054B" w:rsidR="00CB49F5" w:rsidRPr="00141416" w:rsidRDefault="00CB49F5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Zastoupena:</w:t>
      </w:r>
    </w:p>
    <w:p w14:paraId="71E941B4" w14:textId="708FA0CC" w:rsidR="00AB2967" w:rsidRPr="00141416" w:rsidRDefault="00025CF1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Sídlo:</w:t>
      </w:r>
      <w:r w:rsidR="00AB2967"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…………………………………………………………… </w:t>
      </w:r>
    </w:p>
    <w:p w14:paraId="1C8A9DCA" w14:textId="207BEEE1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IČ</w:t>
      </w:r>
      <w:r w:rsidR="00E10A3A" w:rsidRPr="00141416">
        <w:rPr>
          <w:rFonts w:ascii="Book Antiqua" w:eastAsia="Times New Roman" w:hAnsi="Book Antiqua" w:cs="Arial"/>
          <w:sz w:val="24"/>
          <w:szCs w:val="24"/>
          <w:lang w:eastAsia="cs-CZ"/>
        </w:rPr>
        <w:t>O</w:t>
      </w: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: ………………………………</w:t>
      </w:r>
      <w:proofErr w:type="gramStart"/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…….</w:t>
      </w:r>
      <w:proofErr w:type="gramEnd"/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. </w:t>
      </w:r>
    </w:p>
    <w:p w14:paraId="0CD40A8E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DIČ: ....................................................... </w:t>
      </w:r>
    </w:p>
    <w:p w14:paraId="3DA59798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Bankovní spojení: ……………………… </w:t>
      </w:r>
    </w:p>
    <w:p w14:paraId="14B569EE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Číslo účtu: ……………………………… </w:t>
      </w:r>
    </w:p>
    <w:p w14:paraId="308AEE1D" w14:textId="3661351F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Zapsan</w:t>
      </w:r>
      <w:r w:rsidR="004901A6" w:rsidRPr="00141416">
        <w:rPr>
          <w:rFonts w:ascii="Book Antiqua" w:eastAsia="Times New Roman" w:hAnsi="Book Antiqua" w:cs="Arial"/>
          <w:sz w:val="24"/>
          <w:szCs w:val="24"/>
          <w:lang w:eastAsia="cs-CZ"/>
        </w:rPr>
        <w:t>á</w:t>
      </w: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v</w:t>
      </w:r>
      <w:r w:rsidRPr="00141416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obchodn</w:t>
      </w:r>
      <w:r w:rsidRPr="00141416">
        <w:rPr>
          <w:rFonts w:ascii="Book Antiqua" w:eastAsia="Times New Roman" w:hAnsi="Book Antiqua" w:cs="Book Antiqua"/>
          <w:sz w:val="24"/>
          <w:szCs w:val="24"/>
          <w:lang w:eastAsia="cs-CZ"/>
        </w:rPr>
        <w:t>í</w:t>
      </w: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m rejst</w:t>
      </w:r>
      <w:r w:rsidRPr="00141416">
        <w:rPr>
          <w:rFonts w:ascii="Book Antiqua" w:eastAsia="Times New Roman" w:hAnsi="Book Antiqua" w:cs="Book Antiqua"/>
          <w:sz w:val="24"/>
          <w:szCs w:val="24"/>
          <w:lang w:eastAsia="cs-CZ"/>
        </w:rPr>
        <w:t>ří</w:t>
      </w: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ku u ...................soudu v ....................................</w:t>
      </w:r>
      <w:r w:rsidRPr="00141416">
        <w:rPr>
          <w:rFonts w:ascii="Book Antiqua" w:eastAsia="Times New Roman" w:hAnsi="Book Antiqua" w:cs="Book Antiqua"/>
          <w:sz w:val="24"/>
          <w:szCs w:val="24"/>
          <w:lang w:eastAsia="cs-CZ"/>
        </w:rPr>
        <w:t> </w:t>
      </w:r>
    </w:p>
    <w:p w14:paraId="5CDD8ED2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oddíl ....................... vložka .................. </w:t>
      </w:r>
    </w:p>
    <w:p w14:paraId="0AD635D4" w14:textId="77777777" w:rsidR="004901A6" w:rsidRPr="00141416" w:rsidRDefault="004901A6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3ABD08A6" w14:textId="4A3FC0DA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(dále jen „Zhotovitel“) </w:t>
      </w:r>
    </w:p>
    <w:p w14:paraId="01019389" w14:textId="77777777" w:rsidR="00AB2967" w:rsidRPr="00141416" w:rsidRDefault="00AB2967" w:rsidP="00AB2967">
      <w:pPr>
        <w:spacing w:after="0" w:line="240" w:lineRule="auto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4141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4B6816CD" w14:textId="28FEB107" w:rsidR="00AB2967" w:rsidRPr="00844382" w:rsidRDefault="00AB2967" w:rsidP="00C263CD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uzavírají tuto Dohodu o předčasném užívání Díla, Sekce nebo části Díla v</w:t>
      </w:r>
      <w:r w:rsidRPr="00844382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rozsahu</w:t>
      </w:r>
    </w:p>
    <w:p w14:paraId="733F8585" w14:textId="77777777" w:rsidR="00AB2967" w:rsidRPr="00844382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0845075F" w14:textId="65B2EC58" w:rsidR="00B63A63" w:rsidRPr="00F76EA8" w:rsidRDefault="00B63A63" w:rsidP="00AB2967">
      <w:pPr>
        <w:spacing w:after="0" w:line="240" w:lineRule="auto"/>
        <w:jc w:val="center"/>
        <w:textAlignment w:val="baseline"/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</w:pPr>
      <w:r w:rsidRPr="00142407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„</w:t>
      </w:r>
      <w:r w:rsidR="0089377F" w:rsidRPr="0089377F">
        <w:rPr>
          <w:rFonts w:ascii="Book Antiqua" w:hAnsi="Book Antiqua" w:cstheme="minorHAnsi"/>
          <w:b/>
          <w:bCs/>
          <w:sz w:val="24"/>
          <w:szCs w:val="24"/>
        </w:rPr>
        <w:t xml:space="preserve">Přeložka silnice II/322 Černá za </w:t>
      </w:r>
      <w:proofErr w:type="gramStart"/>
      <w:r w:rsidR="0089377F" w:rsidRPr="0089377F">
        <w:rPr>
          <w:rFonts w:ascii="Book Antiqua" w:hAnsi="Book Antiqua" w:cstheme="minorHAnsi"/>
          <w:b/>
          <w:bCs/>
          <w:sz w:val="24"/>
          <w:szCs w:val="24"/>
        </w:rPr>
        <w:t>Bory - Dašice</w:t>
      </w:r>
      <w:proofErr w:type="gramEnd"/>
      <w:r w:rsidRPr="00F76EA8">
        <w:rPr>
          <w:rFonts w:ascii="Book Antiqua" w:eastAsia="Book Antiqua" w:hAnsi="Book Antiqua" w:cs="Book Antiqua"/>
          <w:b/>
          <w:bCs/>
          <w:sz w:val="24"/>
          <w:szCs w:val="24"/>
          <w:lang w:eastAsia="cs-CZ"/>
        </w:rPr>
        <w:t>“</w:t>
      </w:r>
    </w:p>
    <w:p w14:paraId="66F2315B" w14:textId="44AEFDA2" w:rsidR="00AB2967" w:rsidRPr="00844382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F76EA8">
        <w:rPr>
          <w:rFonts w:ascii="Book Antiqua" w:eastAsia="Times New Roman" w:hAnsi="Book Antiqua" w:cs="Arial"/>
          <w:sz w:val="24"/>
          <w:szCs w:val="24"/>
          <w:lang w:eastAsia="cs-CZ"/>
        </w:rPr>
        <w:t>(dále jen „Dílo“)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745C5B94" w14:textId="77777777" w:rsidR="00AB2967" w:rsidRPr="00844382" w:rsidRDefault="00AB2967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6322FB5" w14:textId="77777777" w:rsidR="00AB2967" w:rsidRPr="00844382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(dále jen „Dohoda“) </w:t>
      </w:r>
    </w:p>
    <w:p w14:paraId="1E5CFECF" w14:textId="77777777" w:rsidR="00AB2967" w:rsidRPr="00844382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70A80CAF" w14:textId="135089D9" w:rsidR="00AB2967" w:rsidRDefault="00AB2967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Book Antiqua"/>
          <w:sz w:val="24"/>
          <w:szCs w:val="24"/>
          <w:lang w:eastAsia="cs-CZ"/>
        </w:rPr>
      </w:pP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lastRenderedPageBreak/>
        <w:t>ve smyslu uzavřené Smlouvy o dílo mezi Objednatelem a Zhotovitelem č</w:t>
      </w:r>
      <w:r w:rsidRPr="00844382">
        <w:rPr>
          <w:rFonts w:ascii="Book Antiqua" w:eastAsia="Times New Roman" w:hAnsi="Book Antiqua" w:cs="Arial"/>
          <w:sz w:val="24"/>
          <w:szCs w:val="24"/>
          <w:highlight w:val="yellow"/>
          <w:lang w:eastAsia="cs-CZ"/>
        </w:rPr>
        <w:t>. </w:t>
      </w:r>
      <w:r w:rsidRPr="00844382">
        <w:rPr>
          <w:rFonts w:ascii="Book Antiqua" w:eastAsia="Times New Roman" w:hAnsi="Book Antiqua" w:cs="Arial"/>
          <w:color w:val="000000"/>
          <w:sz w:val="24"/>
          <w:szCs w:val="24"/>
          <w:highlight w:val="yellow"/>
          <w:shd w:val="clear" w:color="auto" w:fill="00FF00"/>
          <w:lang w:eastAsia="cs-CZ"/>
        </w:rPr>
        <w:t>[bude doplněno]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 ze dne </w:t>
      </w:r>
      <w:r w:rsidRPr="00844382">
        <w:rPr>
          <w:rFonts w:ascii="Book Antiqua" w:eastAsia="Times New Roman" w:hAnsi="Book Antiqua" w:cs="Arial"/>
          <w:color w:val="000000"/>
          <w:sz w:val="24"/>
          <w:szCs w:val="24"/>
          <w:highlight w:val="yellow"/>
          <w:shd w:val="clear" w:color="auto" w:fill="00FF00"/>
          <w:lang w:eastAsia="cs-CZ"/>
        </w:rPr>
        <w:t>[bude doplněno</w:t>
      </w:r>
      <w:r w:rsidR="004806E6" w:rsidRPr="00844382">
        <w:rPr>
          <w:rFonts w:ascii="Book Antiqua" w:eastAsia="Times New Roman" w:hAnsi="Book Antiqua" w:cs="Arial"/>
          <w:color w:val="000000"/>
          <w:sz w:val="24"/>
          <w:szCs w:val="24"/>
          <w:highlight w:val="yellow"/>
          <w:shd w:val="clear" w:color="auto" w:fill="00FF00"/>
          <w:lang w:eastAsia="cs-CZ"/>
        </w:rPr>
        <w:t>]</w:t>
      </w:r>
      <w:r w:rsidR="004806E6" w:rsidRPr="00844382">
        <w:rPr>
          <w:rFonts w:ascii="Book Antiqua" w:eastAsia="Times New Roman" w:hAnsi="Book Antiqua" w:cs="Arial"/>
          <w:sz w:val="24"/>
          <w:szCs w:val="24"/>
          <w:lang w:eastAsia="cs-CZ"/>
        </w:rPr>
        <w:t>, ve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znění uzavřených Dodatků na akci </w:t>
      </w:r>
      <w:r w:rsidR="00BA3438" w:rsidRPr="00142407">
        <w:rPr>
          <w:rFonts w:ascii="Book Antiqua" w:eastAsia="Times New Roman" w:hAnsi="Book Antiqua" w:cs="Arial"/>
          <w:sz w:val="24"/>
          <w:szCs w:val="24"/>
          <w:lang w:eastAsia="cs-CZ"/>
        </w:rPr>
        <w:t>„</w:t>
      </w:r>
      <w:r w:rsidR="0089377F" w:rsidRPr="0089377F">
        <w:rPr>
          <w:rFonts w:ascii="Book Antiqua" w:hAnsi="Book Antiqua" w:cstheme="minorHAnsi"/>
          <w:b/>
          <w:bCs/>
          <w:sz w:val="24"/>
          <w:szCs w:val="24"/>
        </w:rPr>
        <w:t xml:space="preserve">Přeložka silnice II/322 Černá za </w:t>
      </w:r>
      <w:proofErr w:type="gramStart"/>
      <w:r w:rsidR="0089377F" w:rsidRPr="0089377F">
        <w:rPr>
          <w:rFonts w:ascii="Book Antiqua" w:hAnsi="Book Antiqua" w:cstheme="minorHAnsi"/>
          <w:b/>
          <w:bCs/>
          <w:sz w:val="24"/>
          <w:szCs w:val="24"/>
        </w:rPr>
        <w:t>Bory - Dašice</w:t>
      </w:r>
      <w:proofErr w:type="gramEnd"/>
      <w:r w:rsidR="001150EC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“</w:t>
      </w:r>
      <w:r w:rsidR="003D5671" w:rsidRPr="003D5671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 xml:space="preserve"> 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(dále jen Smlouva),</w:t>
      </w:r>
      <w:r w:rsid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jakož</w:t>
      </w:r>
      <w:r w:rsid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i ustanovení § </w:t>
      </w:r>
      <w:r w:rsidR="00D50458">
        <w:rPr>
          <w:rFonts w:ascii="Book Antiqua" w:eastAsia="Times New Roman" w:hAnsi="Book Antiqua" w:cs="Arial"/>
          <w:sz w:val="24"/>
          <w:szCs w:val="24"/>
          <w:lang w:eastAsia="cs-CZ"/>
        </w:rPr>
        <w:t>236</w:t>
      </w:r>
      <w:r w:rsidR="00D50458"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odst. </w:t>
      </w:r>
      <w:r w:rsidR="00D50458">
        <w:rPr>
          <w:rFonts w:ascii="Book Antiqua" w:eastAsia="Times New Roman" w:hAnsi="Book Antiqua" w:cs="Arial"/>
          <w:sz w:val="24"/>
          <w:szCs w:val="24"/>
          <w:lang w:eastAsia="cs-CZ"/>
        </w:rPr>
        <w:t>3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zákona č. </w:t>
      </w:r>
      <w:r w:rsidR="00D50458" w:rsidRPr="00D50458">
        <w:rPr>
          <w:rFonts w:ascii="Book Antiqua" w:eastAsia="Times New Roman" w:hAnsi="Book Antiqua" w:cs="Arial"/>
          <w:sz w:val="24"/>
          <w:szCs w:val="24"/>
          <w:lang w:eastAsia="cs-CZ"/>
        </w:rPr>
        <w:t>283/2021 Sb</w:t>
      </w:r>
      <w:r w:rsidR="00D50458">
        <w:rPr>
          <w:rFonts w:ascii="Book Antiqua" w:eastAsia="Times New Roman" w:hAnsi="Book Antiqua" w:cs="Arial"/>
          <w:sz w:val="24"/>
          <w:szCs w:val="24"/>
          <w:lang w:eastAsia="cs-CZ"/>
        </w:rPr>
        <w:t>.</w:t>
      </w:r>
      <w:r w:rsidR="00167CAB" w:rsidRPr="00844382">
        <w:rPr>
          <w:rFonts w:ascii="Book Antiqua" w:eastAsia="Times New Roman" w:hAnsi="Book Antiqua" w:cs="Arial"/>
          <w:sz w:val="24"/>
          <w:szCs w:val="24"/>
          <w:lang w:eastAsia="cs-CZ"/>
        </w:rPr>
        <w:t>,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  <w:r w:rsidR="00D50458">
        <w:rPr>
          <w:rFonts w:ascii="Book Antiqua" w:eastAsia="Times New Roman" w:hAnsi="Book Antiqua" w:cs="Arial"/>
          <w:sz w:val="24"/>
          <w:szCs w:val="24"/>
          <w:lang w:eastAsia="cs-CZ"/>
        </w:rPr>
        <w:t>stavebního zákona,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ve znění pozdějších předpisů a po zvážení všech ustanovení a z nich plynoucích ujednání obsažených v</w:t>
      </w:r>
      <w:r w:rsidRPr="00844382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t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é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to Dohod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ě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, s</w:t>
      </w:r>
      <w:r w:rsidRPr="00844382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ú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myslem b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ý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t touto Dohodou pr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á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vn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ě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v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á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z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á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 xml:space="preserve">ni, se 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úč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astn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í</w:t>
      </w:r>
      <w:r w:rsidRPr="00844382">
        <w:rPr>
          <w:rFonts w:ascii="Book Antiqua" w:eastAsia="Times New Roman" w:hAnsi="Book Antiqua" w:cs="Arial"/>
          <w:sz w:val="24"/>
          <w:szCs w:val="24"/>
          <w:lang w:eastAsia="cs-CZ"/>
        </w:rPr>
        <w:t>ci dohodli takto:</w:t>
      </w:r>
      <w:r w:rsidRPr="00844382">
        <w:rPr>
          <w:rFonts w:ascii="Book Antiqua" w:eastAsia="Times New Roman" w:hAnsi="Book Antiqua" w:cs="Book Antiqua"/>
          <w:sz w:val="24"/>
          <w:szCs w:val="24"/>
          <w:lang w:eastAsia="cs-CZ"/>
        </w:rPr>
        <w:t> </w:t>
      </w:r>
    </w:p>
    <w:p w14:paraId="37A4ED07" w14:textId="77777777" w:rsidR="00C91942" w:rsidRPr="00844382" w:rsidRDefault="00C91942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42439556" w14:textId="77777777" w:rsidR="00AB2967" w:rsidRPr="001B00D6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I.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35C4D2D8" w14:textId="73EE27DC" w:rsidR="00AB2967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Předmět Dohody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27C1C29" w14:textId="77777777" w:rsidR="00C947DF" w:rsidRPr="001B00D6" w:rsidRDefault="00C947DF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</w:p>
    <w:p w14:paraId="5AD970B3" w14:textId="62593D5D" w:rsidR="00AB2967" w:rsidRPr="00784B32" w:rsidRDefault="00AB2967" w:rsidP="00784B32">
      <w:pPr>
        <w:pStyle w:val="Odstavecseseznamem"/>
        <w:numPr>
          <w:ilvl w:val="1"/>
          <w:numId w:val="12"/>
        </w:numPr>
        <w:spacing w:after="0" w:line="240" w:lineRule="auto"/>
        <w:ind w:left="284" w:hanging="284"/>
        <w:textAlignment w:val="baseline"/>
        <w:rPr>
          <w:rFonts w:ascii="Book Antiqua" w:hAnsi="Book Antiqua" w:cs="Book Antiqua"/>
          <w:lang w:eastAsia="cs-CZ"/>
        </w:rPr>
      </w:pPr>
      <w:r w:rsidRPr="00784B32">
        <w:rPr>
          <w:rFonts w:ascii="Book Antiqua" w:hAnsi="Book Antiqua" w:cs="Arial"/>
          <w:lang w:eastAsia="cs-CZ"/>
        </w:rPr>
        <w:t>Předmětem této Dohody je</w:t>
      </w:r>
      <w:r w:rsidRPr="00784B32">
        <w:rPr>
          <w:rFonts w:ascii="Book Antiqua" w:hAnsi="Book Antiqua" w:cs="Arial"/>
          <w:color w:val="FF0000"/>
          <w:lang w:eastAsia="cs-CZ"/>
        </w:rPr>
        <w:t> </w:t>
      </w:r>
      <w:r w:rsidRPr="00784B32">
        <w:rPr>
          <w:rFonts w:ascii="Book Antiqua" w:hAnsi="Book Antiqua" w:cs="Arial"/>
          <w:lang w:eastAsia="cs-CZ"/>
        </w:rPr>
        <w:t>souhrn podmínek, právních jednání a opatření vedoucích k</w:t>
      </w:r>
      <w:r w:rsidRPr="00784B32">
        <w:rPr>
          <w:lang w:eastAsia="cs-CZ"/>
        </w:rPr>
        <w:t> </w:t>
      </w:r>
      <w:r w:rsidRPr="00784B32">
        <w:rPr>
          <w:rFonts w:ascii="Book Antiqua" w:hAnsi="Book Antiqua" w:cs="Arial"/>
          <w:lang w:eastAsia="cs-CZ"/>
        </w:rPr>
        <w:t>zaji</w:t>
      </w:r>
      <w:r w:rsidRPr="00784B32">
        <w:rPr>
          <w:rFonts w:ascii="Book Antiqua" w:hAnsi="Book Antiqua" w:cs="Book Antiqua"/>
          <w:lang w:eastAsia="cs-CZ"/>
        </w:rPr>
        <w:t>š</w:t>
      </w:r>
      <w:r w:rsidRPr="00784B32">
        <w:rPr>
          <w:rFonts w:ascii="Book Antiqua" w:hAnsi="Book Antiqua" w:cs="Arial"/>
          <w:lang w:eastAsia="cs-CZ"/>
        </w:rPr>
        <w:t>t</w:t>
      </w:r>
      <w:r w:rsidRPr="00784B32">
        <w:rPr>
          <w:rFonts w:ascii="Book Antiqua" w:hAnsi="Book Antiqua" w:cs="Book Antiqua"/>
          <w:lang w:eastAsia="cs-CZ"/>
        </w:rPr>
        <w:t>ě</w:t>
      </w:r>
      <w:r w:rsidRPr="00784B32">
        <w:rPr>
          <w:rFonts w:ascii="Book Antiqua" w:hAnsi="Book Antiqua" w:cs="Arial"/>
          <w:lang w:eastAsia="cs-CZ"/>
        </w:rPr>
        <w:t>n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 xml:space="preserve"> a bezprobl</w:t>
      </w:r>
      <w:r w:rsidRPr="00784B32">
        <w:rPr>
          <w:rFonts w:ascii="Book Antiqua" w:hAnsi="Book Antiqua" w:cs="Book Antiqua"/>
          <w:lang w:eastAsia="cs-CZ"/>
        </w:rPr>
        <w:t>é</w:t>
      </w:r>
      <w:r w:rsidRPr="00784B32">
        <w:rPr>
          <w:rFonts w:ascii="Book Antiqua" w:hAnsi="Book Antiqua" w:cs="Arial"/>
          <w:lang w:eastAsia="cs-CZ"/>
        </w:rPr>
        <w:t>mov</w:t>
      </w:r>
      <w:r w:rsidRPr="00784B32">
        <w:rPr>
          <w:rFonts w:ascii="Book Antiqua" w:hAnsi="Book Antiqua" w:cs="Book Antiqua"/>
          <w:lang w:eastAsia="cs-CZ"/>
        </w:rPr>
        <w:t>é</w:t>
      </w:r>
      <w:r w:rsidRPr="00784B32">
        <w:rPr>
          <w:rFonts w:ascii="Book Antiqua" w:hAnsi="Book Antiqua" w:cs="Arial"/>
          <w:lang w:eastAsia="cs-CZ"/>
        </w:rPr>
        <w:t>mu pr</w:t>
      </w:r>
      <w:r w:rsidRPr="00784B32">
        <w:rPr>
          <w:rFonts w:ascii="Book Antiqua" w:hAnsi="Book Antiqua" w:cs="Book Antiqua"/>
          <w:lang w:eastAsia="cs-CZ"/>
        </w:rPr>
        <w:t>ů</w:t>
      </w:r>
      <w:r w:rsidRPr="00784B32">
        <w:rPr>
          <w:rFonts w:ascii="Book Antiqua" w:hAnsi="Book Antiqua" w:cs="Arial"/>
          <w:lang w:eastAsia="cs-CZ"/>
        </w:rPr>
        <w:t>b</w:t>
      </w:r>
      <w:r w:rsidRPr="00784B32">
        <w:rPr>
          <w:rFonts w:ascii="Book Antiqua" w:hAnsi="Book Antiqua" w:cs="Book Antiqua"/>
          <w:lang w:eastAsia="cs-CZ"/>
        </w:rPr>
        <w:t>ě</w:t>
      </w:r>
      <w:r w:rsidRPr="00784B32">
        <w:rPr>
          <w:rFonts w:ascii="Book Antiqua" w:hAnsi="Book Antiqua" w:cs="Arial"/>
          <w:lang w:eastAsia="cs-CZ"/>
        </w:rPr>
        <w:t>hu p</w:t>
      </w:r>
      <w:r w:rsidRPr="00784B32">
        <w:rPr>
          <w:rFonts w:ascii="Book Antiqua" w:hAnsi="Book Antiqua" w:cs="Book Antiqua"/>
          <w:lang w:eastAsia="cs-CZ"/>
        </w:rPr>
        <w:t>ř</w:t>
      </w:r>
      <w:r w:rsidRPr="00784B32">
        <w:rPr>
          <w:rFonts w:ascii="Book Antiqua" w:hAnsi="Book Antiqua" w:cs="Arial"/>
          <w:lang w:eastAsia="cs-CZ"/>
        </w:rPr>
        <w:t>ed</w:t>
      </w:r>
      <w:r w:rsidRPr="00784B32">
        <w:rPr>
          <w:rFonts w:ascii="Book Antiqua" w:hAnsi="Book Antiqua" w:cs="Book Antiqua"/>
          <w:lang w:eastAsia="cs-CZ"/>
        </w:rPr>
        <w:t>č</w:t>
      </w:r>
      <w:r w:rsidRPr="00784B32">
        <w:rPr>
          <w:rFonts w:ascii="Book Antiqua" w:hAnsi="Book Antiqua" w:cs="Arial"/>
          <w:lang w:eastAsia="cs-CZ"/>
        </w:rPr>
        <w:t>asn</w:t>
      </w:r>
      <w:r w:rsidRPr="00784B32">
        <w:rPr>
          <w:rFonts w:ascii="Book Antiqua" w:hAnsi="Book Antiqua" w:cs="Book Antiqua"/>
          <w:lang w:eastAsia="cs-CZ"/>
        </w:rPr>
        <w:t>é</w:t>
      </w:r>
      <w:r w:rsidRPr="00784B32">
        <w:rPr>
          <w:rFonts w:ascii="Book Antiqua" w:hAnsi="Book Antiqua" w:cs="Arial"/>
          <w:lang w:eastAsia="cs-CZ"/>
        </w:rPr>
        <w:t>ho u</w:t>
      </w:r>
      <w:r w:rsidRPr="00784B32">
        <w:rPr>
          <w:rFonts w:ascii="Book Antiqua" w:hAnsi="Book Antiqua" w:cs="Book Antiqua"/>
          <w:lang w:eastAsia="cs-CZ"/>
        </w:rPr>
        <w:t>ží</w:t>
      </w:r>
      <w:r w:rsidRPr="00784B32">
        <w:rPr>
          <w:rFonts w:ascii="Book Antiqua" w:hAnsi="Book Antiqua" w:cs="Arial"/>
          <w:lang w:eastAsia="cs-CZ"/>
        </w:rPr>
        <w:t>v</w:t>
      </w:r>
      <w:r w:rsidRPr="00784B32">
        <w:rPr>
          <w:rFonts w:ascii="Book Antiqua" w:hAnsi="Book Antiqua" w:cs="Book Antiqua"/>
          <w:lang w:eastAsia="cs-CZ"/>
        </w:rPr>
        <w:t>á</w:t>
      </w:r>
      <w:r w:rsidRPr="00784B32">
        <w:rPr>
          <w:rFonts w:ascii="Book Antiqua" w:hAnsi="Book Antiqua" w:cs="Arial"/>
          <w:lang w:eastAsia="cs-CZ"/>
        </w:rPr>
        <w:t>n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 xml:space="preserve"> D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>la.</w:t>
      </w:r>
      <w:r w:rsidRPr="00784B32">
        <w:rPr>
          <w:rFonts w:ascii="Book Antiqua" w:hAnsi="Book Antiqua" w:cs="Book Antiqua"/>
          <w:lang w:eastAsia="cs-CZ"/>
        </w:rPr>
        <w:t> </w:t>
      </w:r>
    </w:p>
    <w:p w14:paraId="13C19B5F" w14:textId="77777777" w:rsidR="004E0678" w:rsidRPr="001B00D6" w:rsidRDefault="004E0678" w:rsidP="00C947DF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62C560C3" w14:textId="12E7125C" w:rsidR="00AB2967" w:rsidRPr="001B00D6" w:rsidRDefault="00AB2967" w:rsidP="00784B32">
      <w:pPr>
        <w:pStyle w:val="Odstavecseseznamem"/>
        <w:numPr>
          <w:ilvl w:val="1"/>
          <w:numId w:val="12"/>
        </w:numPr>
        <w:spacing w:after="0" w:line="240" w:lineRule="auto"/>
        <w:ind w:left="284" w:hanging="284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Předčasným užíváním se 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rozsahu t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to Dohody rozum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asov</w:t>
      </w:r>
      <w:r w:rsidRPr="001B00D6">
        <w:rPr>
          <w:rFonts w:ascii="Book Antiqua" w:hAnsi="Book Antiqua" w:cs="Book Antiqua"/>
          <w:lang w:eastAsia="cs-CZ"/>
        </w:rPr>
        <w:t>ě</w:t>
      </w:r>
      <w:r w:rsidRPr="001B00D6">
        <w:rPr>
          <w:rFonts w:ascii="Book Antiqua" w:hAnsi="Book Antiqua" w:cs="Arial"/>
          <w:lang w:eastAsia="cs-CZ"/>
        </w:rPr>
        <w:t xml:space="preserve"> omezen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 xml:space="preserve">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la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 jeho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evzet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m Objednatelem v souladu s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ustanoven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m Pod </w:t>
      </w:r>
      <w:r w:rsidRPr="001B00D6">
        <w:rPr>
          <w:rFonts w:ascii="Book Antiqua" w:hAnsi="Book Antiqua" w:cs="Book Antiqua"/>
          <w:lang w:eastAsia="cs-CZ"/>
        </w:rPr>
        <w:t>–</w:t>
      </w:r>
      <w:r w:rsidRPr="001B00D6">
        <w:rPr>
          <w:rFonts w:ascii="Book Antiqua" w:hAnsi="Book Antiqua" w:cs="Arial"/>
          <w:lang w:eastAsia="cs-CZ"/>
        </w:rPr>
        <w:t xml:space="preserve"> 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l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 xml:space="preserve">nku </w:t>
      </w:r>
      <w:r w:rsidR="00473EC4">
        <w:rPr>
          <w:rFonts w:ascii="Book Antiqua" w:hAnsi="Book Antiqua" w:cs="Arial"/>
          <w:lang w:eastAsia="cs-CZ"/>
        </w:rPr>
        <w:t>8</w:t>
      </w:r>
      <w:r w:rsidR="00D54077" w:rsidRPr="00D54077">
        <w:rPr>
          <w:rFonts w:ascii="Book Antiqua" w:hAnsi="Book Antiqua" w:cs="Arial"/>
          <w:lang w:eastAsia="cs-CZ"/>
        </w:rPr>
        <w:t>10.1 a Pod – článku 10.2</w:t>
      </w:r>
      <w:r w:rsidRPr="001B00D6">
        <w:rPr>
          <w:rFonts w:ascii="Book Antiqua" w:hAnsi="Book Antiqua" w:cs="Arial"/>
          <w:lang w:eastAsia="cs-CZ"/>
        </w:rPr>
        <w:t xml:space="preserve"> </w:t>
      </w:r>
      <w:r w:rsidR="005A6271" w:rsidRPr="00C26CD2">
        <w:rPr>
          <w:rFonts w:ascii="Book Antiqua" w:hAnsi="Book Antiqua" w:cs="Arial"/>
          <w:lang w:eastAsia="cs-CZ"/>
        </w:rPr>
        <w:t xml:space="preserve">Smluvních podmínek pro výstavbu pozemních a inženýrských staveb projektovaných objednatelem </w:t>
      </w:r>
      <w:r w:rsidR="004806E6" w:rsidRPr="001B00D6">
        <w:rPr>
          <w:rFonts w:ascii="Book Antiqua" w:hAnsi="Book Antiqua" w:cs="Arial"/>
          <w:lang w:eastAsia="cs-CZ"/>
        </w:rPr>
        <w:t>– Obecných</w:t>
      </w:r>
      <w:r w:rsidRPr="001B00D6">
        <w:rPr>
          <w:rFonts w:ascii="Book Antiqua" w:hAnsi="Book Antiqua" w:cs="Arial"/>
          <w:lang w:eastAsia="cs-CZ"/>
        </w:rPr>
        <w:t> podmínek</w:t>
      </w:r>
      <w:r w:rsidR="00C74800">
        <w:rPr>
          <w:rFonts w:ascii="Book Antiqua" w:hAnsi="Book Antiqua" w:cs="Arial"/>
          <w:lang w:eastAsia="cs-CZ"/>
        </w:rPr>
        <w:t>,</w:t>
      </w:r>
      <w:r w:rsidRPr="001B00D6">
        <w:rPr>
          <w:rFonts w:ascii="Book Antiqua" w:hAnsi="Book Antiqua" w:cs="Arial"/>
          <w:lang w:eastAsia="cs-CZ"/>
        </w:rPr>
        <w:t xml:space="preserve"> ve znění upraveném Zvláštními podmínkami (dále jen „Smluvní podmínky“), které jsou</w:t>
      </w:r>
      <w:r w:rsidR="00436000">
        <w:rPr>
          <w:rFonts w:ascii="Book Antiqua" w:hAnsi="Book Antiqua" w:cs="Arial"/>
          <w:lang w:eastAsia="cs-CZ"/>
        </w:rPr>
        <w:t xml:space="preserve"> </w:t>
      </w:r>
      <w:r w:rsidRPr="001B00D6">
        <w:rPr>
          <w:rFonts w:ascii="Book Antiqua" w:hAnsi="Book Antiqua" w:cs="Arial"/>
          <w:lang w:eastAsia="cs-CZ"/>
        </w:rPr>
        <w:t>součástí</w:t>
      </w:r>
      <w:r w:rsidR="00436000">
        <w:rPr>
          <w:rFonts w:ascii="Book Antiqua" w:hAnsi="Book Antiqua" w:cs="Arial"/>
          <w:b/>
          <w:bCs/>
          <w:lang w:eastAsia="cs-CZ"/>
        </w:rPr>
        <w:t xml:space="preserve"> </w:t>
      </w:r>
      <w:r w:rsidRPr="001B00D6">
        <w:rPr>
          <w:rFonts w:ascii="Book Antiqua" w:hAnsi="Book Antiqua" w:cs="Arial"/>
          <w:lang w:eastAsia="cs-CZ"/>
        </w:rPr>
        <w:t>Smlouvy. </w:t>
      </w:r>
    </w:p>
    <w:p w14:paraId="491DFB98" w14:textId="77777777" w:rsidR="00AB2967" w:rsidRPr="001B00D6" w:rsidRDefault="00AB2967" w:rsidP="00AB2967">
      <w:pPr>
        <w:spacing w:after="0" w:line="240" w:lineRule="auto"/>
        <w:ind w:left="720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E49DF7F" w14:textId="77777777" w:rsidR="00AB2967" w:rsidRPr="001B00D6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II.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30FC67C" w14:textId="53A5841D" w:rsidR="00AB2967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Souhlas s</w:t>
      </w:r>
      <w:r w:rsidRPr="001B00D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 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p</w:t>
      </w:r>
      <w:r w:rsidRPr="001B00D6">
        <w:rPr>
          <w:rFonts w:ascii="Book Antiqua" w:eastAsia="Times New Roman" w:hAnsi="Book Antiqua" w:cs="Book Antiqua"/>
          <w:b/>
          <w:bCs/>
          <w:sz w:val="24"/>
          <w:szCs w:val="24"/>
          <w:lang w:eastAsia="cs-CZ"/>
        </w:rPr>
        <w:t>ř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ed</w:t>
      </w:r>
      <w:r w:rsidRPr="001B00D6">
        <w:rPr>
          <w:rFonts w:ascii="Book Antiqua" w:eastAsia="Times New Roman" w:hAnsi="Book Antiqua" w:cs="Book Antiqua"/>
          <w:b/>
          <w:bCs/>
          <w:sz w:val="24"/>
          <w:szCs w:val="24"/>
          <w:lang w:eastAsia="cs-CZ"/>
        </w:rPr>
        <w:t>č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asn</w:t>
      </w:r>
      <w:r w:rsidRPr="001B00D6">
        <w:rPr>
          <w:rFonts w:ascii="Book Antiqua" w:eastAsia="Times New Roman" w:hAnsi="Book Antiqua" w:cs="Book Antiqua"/>
          <w:b/>
          <w:bCs/>
          <w:sz w:val="24"/>
          <w:szCs w:val="24"/>
          <w:lang w:eastAsia="cs-CZ"/>
        </w:rPr>
        <w:t>ý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m u</w:t>
      </w:r>
      <w:r w:rsidRPr="001B00D6">
        <w:rPr>
          <w:rFonts w:ascii="Book Antiqua" w:eastAsia="Times New Roman" w:hAnsi="Book Antiqua" w:cs="Book Antiqua"/>
          <w:b/>
          <w:bCs/>
          <w:sz w:val="24"/>
          <w:szCs w:val="24"/>
          <w:lang w:eastAsia="cs-CZ"/>
        </w:rPr>
        <w:t>ží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v</w:t>
      </w:r>
      <w:r w:rsidRPr="001B00D6">
        <w:rPr>
          <w:rFonts w:ascii="Book Antiqua" w:eastAsia="Times New Roman" w:hAnsi="Book Antiqua" w:cs="Book Antiqua"/>
          <w:b/>
          <w:bCs/>
          <w:sz w:val="24"/>
          <w:szCs w:val="24"/>
          <w:lang w:eastAsia="cs-CZ"/>
        </w:rPr>
        <w:t>á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n</w:t>
      </w:r>
      <w:r w:rsidRPr="001B00D6">
        <w:rPr>
          <w:rFonts w:ascii="Book Antiqua" w:eastAsia="Times New Roman" w:hAnsi="Book Antiqua" w:cs="Book Antiqua"/>
          <w:b/>
          <w:bCs/>
          <w:sz w:val="24"/>
          <w:szCs w:val="24"/>
          <w:lang w:eastAsia="cs-CZ"/>
        </w:rPr>
        <w:t>í</w:t>
      </w: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m a jeho rozsah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0FCA3417" w14:textId="77777777" w:rsidR="00536A75" w:rsidRPr="001B00D6" w:rsidRDefault="00536A75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</w:p>
    <w:p w14:paraId="5F3E3120" w14:textId="0D78A884" w:rsidR="00AB2967" w:rsidRPr="00784B32" w:rsidRDefault="00AB2967" w:rsidP="00784B32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textAlignment w:val="baseline"/>
        <w:rPr>
          <w:rFonts w:ascii="Book Antiqua" w:hAnsi="Book Antiqua" w:cs="Arial"/>
          <w:lang w:eastAsia="cs-CZ"/>
        </w:rPr>
      </w:pPr>
      <w:r w:rsidRPr="00784B32">
        <w:rPr>
          <w:rFonts w:ascii="Book Antiqua" w:hAnsi="Book Antiqua" w:cs="Arial"/>
          <w:lang w:eastAsia="cs-CZ"/>
        </w:rPr>
        <w:t>Na základě zjištění stavu realizace Díla, prohlášení Zhotovitele v</w:t>
      </w:r>
      <w:r w:rsidRPr="00784B32">
        <w:rPr>
          <w:lang w:eastAsia="cs-CZ"/>
        </w:rPr>
        <w:t> </w:t>
      </w:r>
      <w:r w:rsidRPr="00784B32">
        <w:rPr>
          <w:rFonts w:ascii="Book Antiqua" w:hAnsi="Book Antiqua" w:cs="Arial"/>
          <w:lang w:eastAsia="cs-CZ"/>
        </w:rPr>
        <w:t xml:space="preserve">odstavci 2 </w:t>
      </w:r>
      <w:r w:rsidR="00000D09" w:rsidRPr="00784B32">
        <w:rPr>
          <w:rFonts w:ascii="Book Antiqua" w:hAnsi="Book Antiqua" w:cs="Arial"/>
          <w:lang w:eastAsia="cs-CZ"/>
        </w:rPr>
        <w:t xml:space="preserve">článku </w:t>
      </w:r>
      <w:r w:rsidRPr="00784B32">
        <w:rPr>
          <w:rFonts w:ascii="Book Antiqua" w:hAnsi="Book Antiqua" w:cs="Arial"/>
          <w:lang w:eastAsia="cs-CZ"/>
        </w:rPr>
        <w:t xml:space="preserve"> II., skute</w:t>
      </w:r>
      <w:r w:rsidRPr="00784B32">
        <w:rPr>
          <w:rFonts w:ascii="Book Antiqua" w:hAnsi="Book Antiqua" w:cs="Book Antiqua"/>
          <w:lang w:eastAsia="cs-CZ"/>
        </w:rPr>
        <w:t>č</w:t>
      </w:r>
      <w:r w:rsidRPr="00784B32">
        <w:rPr>
          <w:rFonts w:ascii="Book Antiqua" w:hAnsi="Book Antiqua" w:cs="Arial"/>
          <w:lang w:eastAsia="cs-CZ"/>
        </w:rPr>
        <w:t>n</w:t>
      </w:r>
      <w:r w:rsidRPr="00784B32">
        <w:rPr>
          <w:rFonts w:ascii="Book Antiqua" w:hAnsi="Book Antiqua" w:cs="Book Antiqua"/>
          <w:lang w:eastAsia="cs-CZ"/>
        </w:rPr>
        <w:t>ý</w:t>
      </w:r>
      <w:r w:rsidRPr="00784B32">
        <w:rPr>
          <w:rFonts w:ascii="Book Antiqua" w:hAnsi="Book Antiqua" w:cs="Arial"/>
          <w:lang w:eastAsia="cs-CZ"/>
        </w:rPr>
        <w:t>ch pot</w:t>
      </w:r>
      <w:r w:rsidRPr="00784B32">
        <w:rPr>
          <w:rFonts w:ascii="Book Antiqua" w:hAnsi="Book Antiqua" w:cs="Book Antiqua"/>
          <w:lang w:eastAsia="cs-CZ"/>
        </w:rPr>
        <w:t>ř</w:t>
      </w:r>
      <w:r w:rsidRPr="00784B32">
        <w:rPr>
          <w:rFonts w:ascii="Book Antiqua" w:hAnsi="Book Antiqua" w:cs="Arial"/>
          <w:lang w:eastAsia="cs-CZ"/>
        </w:rPr>
        <w:t>eb dal</w:t>
      </w:r>
      <w:r w:rsidRPr="00784B32">
        <w:rPr>
          <w:rFonts w:ascii="Book Antiqua" w:hAnsi="Book Antiqua" w:cs="Book Antiqua"/>
          <w:lang w:eastAsia="cs-CZ"/>
        </w:rPr>
        <w:t>ší</w:t>
      </w:r>
      <w:r w:rsidRPr="00784B32">
        <w:rPr>
          <w:rFonts w:ascii="Book Antiqua" w:hAnsi="Book Antiqua" w:cs="Arial"/>
          <w:lang w:eastAsia="cs-CZ"/>
        </w:rPr>
        <w:t xml:space="preserve"> v</w:t>
      </w:r>
      <w:r w:rsidRPr="00784B32">
        <w:rPr>
          <w:rFonts w:ascii="Book Antiqua" w:hAnsi="Book Antiqua" w:cs="Book Antiqua"/>
          <w:lang w:eastAsia="cs-CZ"/>
        </w:rPr>
        <w:t>ý</w:t>
      </w:r>
      <w:r w:rsidRPr="00784B32">
        <w:rPr>
          <w:rFonts w:ascii="Book Antiqua" w:hAnsi="Book Antiqua" w:cs="Arial"/>
          <w:lang w:eastAsia="cs-CZ"/>
        </w:rPr>
        <w:t>stavby dle Harmonogramu ve smyslu ustanoven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 xml:space="preserve"> Pod </w:t>
      </w:r>
      <w:r w:rsidRPr="00784B32">
        <w:rPr>
          <w:rFonts w:ascii="Book Antiqua" w:hAnsi="Book Antiqua" w:cs="Book Antiqua"/>
          <w:lang w:eastAsia="cs-CZ"/>
        </w:rPr>
        <w:t>–</w:t>
      </w:r>
      <w:r w:rsidRPr="00784B32">
        <w:rPr>
          <w:rFonts w:ascii="Book Antiqua" w:hAnsi="Book Antiqua" w:cs="Arial"/>
          <w:lang w:eastAsia="cs-CZ"/>
        </w:rPr>
        <w:t xml:space="preserve"> </w:t>
      </w:r>
      <w:r w:rsidRPr="00784B32">
        <w:rPr>
          <w:rFonts w:ascii="Book Antiqua" w:hAnsi="Book Antiqua" w:cs="Book Antiqua"/>
          <w:lang w:eastAsia="cs-CZ"/>
        </w:rPr>
        <w:t>č</w:t>
      </w:r>
      <w:r w:rsidRPr="00784B32">
        <w:rPr>
          <w:rFonts w:ascii="Book Antiqua" w:hAnsi="Book Antiqua" w:cs="Arial"/>
          <w:lang w:eastAsia="cs-CZ"/>
        </w:rPr>
        <w:t>l</w:t>
      </w:r>
      <w:r w:rsidRPr="00784B32">
        <w:rPr>
          <w:rFonts w:ascii="Book Antiqua" w:hAnsi="Book Antiqua" w:cs="Book Antiqua"/>
          <w:lang w:eastAsia="cs-CZ"/>
        </w:rPr>
        <w:t>á</w:t>
      </w:r>
      <w:r w:rsidRPr="00784B32">
        <w:rPr>
          <w:rFonts w:ascii="Book Antiqua" w:hAnsi="Book Antiqua" w:cs="Arial"/>
          <w:lang w:eastAsia="cs-CZ"/>
        </w:rPr>
        <w:t xml:space="preserve">nku </w:t>
      </w:r>
      <w:r w:rsidR="005A6271">
        <w:rPr>
          <w:rFonts w:ascii="Book Antiqua" w:hAnsi="Book Antiqua" w:cs="Arial"/>
          <w:lang w:eastAsia="cs-CZ"/>
        </w:rPr>
        <w:t>8.3</w:t>
      </w:r>
      <w:r w:rsidRPr="00784B32">
        <w:rPr>
          <w:rFonts w:ascii="Book Antiqua" w:hAnsi="Book Antiqua" w:cs="Arial"/>
          <w:lang w:eastAsia="cs-CZ"/>
        </w:rPr>
        <w:t xml:space="preserve"> Smluvn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>ch podm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>nek a po vz</w:t>
      </w:r>
      <w:r w:rsidRPr="00784B32">
        <w:rPr>
          <w:rFonts w:ascii="Book Antiqua" w:hAnsi="Book Antiqua" w:cs="Book Antiqua"/>
          <w:lang w:eastAsia="cs-CZ"/>
        </w:rPr>
        <w:t>á</w:t>
      </w:r>
      <w:r w:rsidRPr="00784B32">
        <w:rPr>
          <w:rFonts w:ascii="Book Antiqua" w:hAnsi="Book Antiqua" w:cs="Arial"/>
          <w:lang w:eastAsia="cs-CZ"/>
        </w:rPr>
        <w:t>jemn</w:t>
      </w:r>
      <w:r w:rsidRPr="00784B32">
        <w:rPr>
          <w:rFonts w:ascii="Book Antiqua" w:hAnsi="Book Antiqua" w:cs="Book Antiqua"/>
          <w:lang w:eastAsia="cs-CZ"/>
        </w:rPr>
        <w:t>é</w:t>
      </w:r>
      <w:r w:rsidRPr="00784B32">
        <w:rPr>
          <w:rFonts w:ascii="Book Antiqua" w:hAnsi="Book Antiqua" w:cs="Arial"/>
          <w:lang w:eastAsia="cs-CZ"/>
        </w:rPr>
        <w:t xml:space="preserve"> shod</w:t>
      </w:r>
      <w:r w:rsidRPr="00784B32">
        <w:rPr>
          <w:rFonts w:ascii="Book Antiqua" w:hAnsi="Book Antiqua" w:cs="Book Antiqua"/>
          <w:lang w:eastAsia="cs-CZ"/>
        </w:rPr>
        <w:t>ě</w:t>
      </w:r>
      <w:r w:rsidRPr="00784B32">
        <w:rPr>
          <w:rFonts w:ascii="Book Antiqua" w:hAnsi="Book Antiqua" w:cs="Arial"/>
          <w:lang w:eastAsia="cs-CZ"/>
        </w:rPr>
        <w:t xml:space="preserve"> stran t</w:t>
      </w:r>
      <w:r w:rsidRPr="00784B32">
        <w:rPr>
          <w:rFonts w:ascii="Book Antiqua" w:hAnsi="Book Antiqua" w:cs="Book Antiqua"/>
          <w:lang w:eastAsia="cs-CZ"/>
        </w:rPr>
        <w:t>é</w:t>
      </w:r>
      <w:r w:rsidRPr="00784B32">
        <w:rPr>
          <w:rFonts w:ascii="Book Antiqua" w:hAnsi="Book Antiqua" w:cs="Arial"/>
          <w:lang w:eastAsia="cs-CZ"/>
        </w:rPr>
        <w:t>to Dohody, Objednatel</w:t>
      </w:r>
      <w:r w:rsidR="00DD6AAF" w:rsidRPr="00784B32">
        <w:rPr>
          <w:rFonts w:ascii="Book Antiqua" w:hAnsi="Book Antiqua" w:cs="Arial"/>
          <w:lang w:eastAsia="cs-CZ"/>
        </w:rPr>
        <w:t xml:space="preserve"> </w:t>
      </w:r>
      <w:r w:rsidRPr="00784B32">
        <w:rPr>
          <w:rFonts w:ascii="Book Antiqua" w:hAnsi="Book Antiqua" w:cs="Arial"/>
          <w:lang w:eastAsia="cs-CZ"/>
        </w:rPr>
        <w:t>i Zhotovitel souhlasí s předčasným užíváním Díla, a to v</w:t>
      </w:r>
      <w:r w:rsidRPr="00784B32">
        <w:rPr>
          <w:lang w:eastAsia="cs-CZ"/>
        </w:rPr>
        <w:t> </w:t>
      </w:r>
      <w:r w:rsidRPr="00784B32">
        <w:rPr>
          <w:rFonts w:ascii="Book Antiqua" w:hAnsi="Book Antiqua" w:cs="Arial"/>
          <w:lang w:eastAsia="cs-CZ"/>
        </w:rPr>
        <w:t>obdob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 xml:space="preserve"> od</w:t>
      </w:r>
      <w:r w:rsidRPr="00784B32">
        <w:rPr>
          <w:rFonts w:ascii="Book Antiqua" w:hAnsi="Book Antiqua" w:cs="Book Antiqua"/>
          <w:lang w:eastAsia="cs-CZ"/>
        </w:rPr>
        <w:t> </w:t>
      </w:r>
      <w:r w:rsidRPr="00784B32">
        <w:rPr>
          <w:rFonts w:ascii="Book Antiqua" w:hAnsi="Book Antiqua" w:cs="Arial"/>
          <w:color w:val="000000"/>
          <w:highlight w:val="yellow"/>
          <w:shd w:val="clear" w:color="auto" w:fill="00FF00"/>
          <w:lang w:eastAsia="cs-CZ"/>
        </w:rPr>
        <w:t>[bude doplněno]</w:t>
      </w:r>
      <w:r w:rsidRPr="00784B32">
        <w:rPr>
          <w:rFonts w:ascii="Book Antiqua" w:hAnsi="Book Antiqua" w:cs="Arial"/>
          <w:highlight w:val="yellow"/>
          <w:lang w:eastAsia="cs-CZ"/>
        </w:rPr>
        <w:t> </w:t>
      </w:r>
      <w:r w:rsidRPr="00784B32">
        <w:rPr>
          <w:rFonts w:ascii="Book Antiqua" w:hAnsi="Book Antiqua" w:cs="Arial"/>
          <w:lang w:eastAsia="cs-CZ"/>
        </w:rPr>
        <w:t>do okamžiku převzetí Díla Objednatelem ve smyslu Smlouvy, za podmínek uvedených a specifikovaných v</w:t>
      </w:r>
      <w:r w:rsidRPr="00784B32">
        <w:rPr>
          <w:lang w:eastAsia="cs-CZ"/>
        </w:rPr>
        <w:t> </w:t>
      </w:r>
      <w:r w:rsidRPr="00784B32">
        <w:rPr>
          <w:rFonts w:ascii="Book Antiqua" w:hAnsi="Book Antiqua" w:cs="Arial"/>
          <w:lang w:eastAsia="cs-CZ"/>
        </w:rPr>
        <w:t>t</w:t>
      </w:r>
      <w:r w:rsidRPr="00784B32">
        <w:rPr>
          <w:rFonts w:ascii="Book Antiqua" w:hAnsi="Book Antiqua" w:cs="Book Antiqua"/>
          <w:lang w:eastAsia="cs-CZ"/>
        </w:rPr>
        <w:t>é</w:t>
      </w:r>
      <w:r w:rsidRPr="00784B32">
        <w:rPr>
          <w:rFonts w:ascii="Book Antiqua" w:hAnsi="Book Antiqua" w:cs="Arial"/>
          <w:lang w:eastAsia="cs-CZ"/>
        </w:rPr>
        <w:t>to Dohod</w:t>
      </w:r>
      <w:r w:rsidRPr="00784B32">
        <w:rPr>
          <w:rFonts w:ascii="Book Antiqua" w:hAnsi="Book Antiqua" w:cs="Book Antiqua"/>
          <w:lang w:eastAsia="cs-CZ"/>
        </w:rPr>
        <w:t>ě</w:t>
      </w:r>
      <w:r w:rsidRPr="00784B32">
        <w:rPr>
          <w:rFonts w:ascii="Book Antiqua" w:hAnsi="Book Antiqua" w:cs="Arial"/>
          <w:lang w:eastAsia="cs-CZ"/>
        </w:rPr>
        <w:t>, v souladu s ustanoven</w:t>
      </w:r>
      <w:r w:rsidRPr="00784B32">
        <w:rPr>
          <w:rFonts w:ascii="Book Antiqua" w:hAnsi="Book Antiqua" w:cs="Book Antiqua"/>
          <w:lang w:eastAsia="cs-CZ"/>
        </w:rPr>
        <w:t>í</w:t>
      </w:r>
      <w:r w:rsidRPr="00784B32">
        <w:rPr>
          <w:rFonts w:ascii="Book Antiqua" w:hAnsi="Book Antiqua" w:cs="Arial"/>
          <w:lang w:eastAsia="cs-CZ"/>
        </w:rPr>
        <w:t xml:space="preserve">m Pod - </w:t>
      </w:r>
      <w:r w:rsidRPr="00784B32">
        <w:rPr>
          <w:rFonts w:ascii="Book Antiqua" w:hAnsi="Book Antiqua" w:cs="Book Antiqua"/>
          <w:lang w:eastAsia="cs-CZ"/>
        </w:rPr>
        <w:t>č</w:t>
      </w:r>
      <w:r w:rsidRPr="00784B32">
        <w:rPr>
          <w:rFonts w:ascii="Book Antiqua" w:hAnsi="Book Antiqua" w:cs="Arial"/>
          <w:lang w:eastAsia="cs-CZ"/>
        </w:rPr>
        <w:t>l</w:t>
      </w:r>
      <w:r w:rsidRPr="00784B32">
        <w:rPr>
          <w:rFonts w:ascii="Book Antiqua" w:hAnsi="Book Antiqua" w:cs="Book Antiqua"/>
          <w:lang w:eastAsia="cs-CZ"/>
        </w:rPr>
        <w:t>á</w:t>
      </w:r>
      <w:r w:rsidRPr="00784B32">
        <w:rPr>
          <w:rFonts w:ascii="Book Antiqua" w:hAnsi="Book Antiqua" w:cs="Arial"/>
          <w:lang w:eastAsia="cs-CZ"/>
        </w:rPr>
        <w:t xml:space="preserve">nku </w:t>
      </w:r>
      <w:r w:rsidR="001317EA" w:rsidRPr="00784B32">
        <w:rPr>
          <w:rFonts w:ascii="Book Antiqua" w:hAnsi="Book Antiqua" w:cs="Arial"/>
          <w:lang w:eastAsia="cs-CZ"/>
        </w:rPr>
        <w:t>8</w:t>
      </w:r>
      <w:r w:rsidRPr="00784B32">
        <w:rPr>
          <w:rFonts w:ascii="Book Antiqua" w:hAnsi="Book Antiqua" w:cs="Arial"/>
          <w:lang w:eastAsia="cs-CZ"/>
        </w:rPr>
        <w:t>.</w:t>
      </w:r>
      <w:r w:rsidR="001317EA" w:rsidRPr="00784B32">
        <w:rPr>
          <w:rFonts w:ascii="Book Antiqua" w:hAnsi="Book Antiqua" w:cs="Arial"/>
          <w:lang w:eastAsia="cs-CZ"/>
        </w:rPr>
        <w:t xml:space="preserve">3 </w:t>
      </w:r>
      <w:r w:rsidRPr="00784B32">
        <w:rPr>
          <w:rFonts w:ascii="Book Antiqua" w:hAnsi="Book Antiqua" w:cs="Arial"/>
          <w:lang w:eastAsia="cs-CZ"/>
        </w:rPr>
        <w:t>Smluvních podmínek (dále jen „Doba předčasného užívání Díla“).   </w:t>
      </w:r>
    </w:p>
    <w:p w14:paraId="0CFB09A9" w14:textId="77777777" w:rsidR="004E0678" w:rsidRPr="001B00D6" w:rsidRDefault="004E0678" w:rsidP="00536A75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6FEF8DA9" w14:textId="5DDB67E6" w:rsidR="00AB2967" w:rsidRDefault="00AB2967" w:rsidP="00784B32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Zhotovitel 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souvislosti s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edm</w:t>
      </w:r>
      <w:r w:rsidRPr="001B00D6">
        <w:rPr>
          <w:rFonts w:ascii="Book Antiqua" w:hAnsi="Book Antiqua" w:cs="Book Antiqua"/>
          <w:lang w:eastAsia="cs-CZ"/>
        </w:rPr>
        <w:t>ě</w:t>
      </w:r>
      <w:r w:rsidRPr="001B00D6">
        <w:rPr>
          <w:rFonts w:ascii="Book Antiqua" w:hAnsi="Book Antiqua" w:cs="Arial"/>
          <w:lang w:eastAsia="cs-CZ"/>
        </w:rPr>
        <w:t>tem t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to Dohody prohla</w:t>
      </w:r>
      <w:r w:rsidRPr="001B00D6">
        <w:rPr>
          <w:rFonts w:ascii="Book Antiqua" w:hAnsi="Book Antiqua" w:cs="Book Antiqua"/>
          <w:lang w:eastAsia="cs-CZ"/>
        </w:rPr>
        <w:t>š</w:t>
      </w:r>
      <w:r w:rsidRPr="001B00D6">
        <w:rPr>
          <w:rFonts w:ascii="Book Antiqua" w:hAnsi="Book Antiqua" w:cs="Arial"/>
          <w:lang w:eastAsia="cs-CZ"/>
        </w:rPr>
        <w:t xml:space="preserve">uje, </w:t>
      </w:r>
      <w:r w:rsidRPr="001B00D6">
        <w:rPr>
          <w:rFonts w:ascii="Book Antiqua" w:hAnsi="Book Antiqua" w:cs="Book Antiqua"/>
          <w:lang w:eastAsia="cs-CZ"/>
        </w:rPr>
        <w:t>ž</w:t>
      </w:r>
      <w:r w:rsidRPr="001B00D6">
        <w:rPr>
          <w:rFonts w:ascii="Book Antiqua" w:hAnsi="Book Antiqua" w:cs="Arial"/>
          <w:lang w:eastAsia="cs-CZ"/>
        </w:rPr>
        <w:t>e provedl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lo tak, </w:t>
      </w:r>
      <w:r w:rsidRPr="001B00D6">
        <w:rPr>
          <w:rFonts w:ascii="Book Antiqua" w:hAnsi="Book Antiqua" w:cs="Book Antiqua"/>
          <w:lang w:eastAsia="cs-CZ"/>
        </w:rPr>
        <w:t>ž</w:t>
      </w:r>
      <w:r w:rsidRPr="001B00D6">
        <w:rPr>
          <w:rFonts w:ascii="Book Antiqua" w:hAnsi="Book Antiqua" w:cs="Arial"/>
          <w:lang w:eastAsia="cs-CZ"/>
        </w:rPr>
        <w:t>e odpov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d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 xml:space="preserve"> projektov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 xml:space="preserve"> dokumentaci, podm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nk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m Smlouvy a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 xml:space="preserve">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la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 jeho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evzet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m Objednatelem nemá podstatný vliv na jeho uživatelnost, neohrozí bezpečnost a zdraví osob anebo životní prostředí.</w:t>
      </w:r>
      <w:r w:rsidRPr="001B00D6">
        <w:rPr>
          <w:rFonts w:ascii="Book Antiqua" w:hAnsi="Book Antiqua" w:cs="Arial"/>
          <w:b/>
          <w:bCs/>
          <w:lang w:eastAsia="cs-CZ"/>
        </w:rPr>
        <w:t> </w:t>
      </w:r>
      <w:r w:rsidRPr="001B00D6">
        <w:rPr>
          <w:rFonts w:ascii="Book Antiqua" w:hAnsi="Book Antiqua" w:cs="Arial"/>
          <w:lang w:eastAsia="cs-CZ"/>
        </w:rPr>
        <w:t>Toto prohlášení nenahrazuje prohlášení stavebního úřadu.  </w:t>
      </w:r>
    </w:p>
    <w:p w14:paraId="5B4B140D" w14:textId="77777777" w:rsidR="004E0678" w:rsidRPr="001B00D6" w:rsidRDefault="004E0678" w:rsidP="00536A75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541A81F5" w14:textId="7FF0700D" w:rsidR="00AB2967" w:rsidRPr="001B00D6" w:rsidRDefault="00AB2967" w:rsidP="00784B32">
      <w:pPr>
        <w:pStyle w:val="Odstavecseseznamem"/>
        <w:numPr>
          <w:ilvl w:val="0"/>
          <w:numId w:val="31"/>
        </w:numPr>
        <w:spacing w:after="0" w:line="240" w:lineRule="auto"/>
        <w:ind w:left="284" w:hanging="284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Strany této Dohody vycházejí 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r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mci</w:t>
      </w:r>
      <w:r w:rsidRPr="001B00D6">
        <w:rPr>
          <w:rFonts w:ascii="Book Antiqua" w:hAnsi="Book Antiqua" w:cs="Book Antiqua"/>
          <w:lang w:eastAsia="cs-CZ"/>
        </w:rPr>
        <w:t> </w:t>
      </w:r>
      <w:r w:rsidRPr="001B00D6">
        <w:rPr>
          <w:rFonts w:ascii="Book Antiqua" w:hAnsi="Book Antiqua" w:cs="Arial"/>
          <w:lang w:eastAsia="cs-CZ"/>
        </w:rPr>
        <w:t>tohoto smluvn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ho vztahu z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edem stanoven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ch podmínek a ujednání, sjednaných mezi Objednatelem a Zhotovitelem ve Smlouvě. 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z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le</w:t>
      </w:r>
      <w:r w:rsidRPr="001B00D6">
        <w:rPr>
          <w:rFonts w:ascii="Book Antiqua" w:hAnsi="Book Antiqua" w:cs="Book Antiqua"/>
          <w:lang w:eastAsia="cs-CZ"/>
        </w:rPr>
        <w:t>ž</w:t>
      </w:r>
      <w:r w:rsidRPr="001B00D6">
        <w:rPr>
          <w:rFonts w:ascii="Book Antiqua" w:hAnsi="Book Antiqua" w:cs="Arial"/>
          <w:lang w:eastAsia="cs-CZ"/>
        </w:rPr>
        <w:t>itostech ne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</w:t>
      </w:r>
      <w:r w:rsidRPr="001B00D6">
        <w:rPr>
          <w:rFonts w:ascii="Book Antiqua" w:hAnsi="Book Antiqua" w:cs="Book Antiqua"/>
          <w:lang w:eastAsia="cs-CZ"/>
        </w:rPr>
        <w:t>š</w:t>
      </w:r>
      <w:r w:rsidRPr="001B00D6">
        <w:rPr>
          <w:rFonts w:ascii="Book Antiqua" w:hAnsi="Book Antiqua" w:cs="Arial"/>
          <w:lang w:eastAsia="cs-CZ"/>
        </w:rPr>
        <w:t>en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ch touto Dohodou se pou</w:t>
      </w:r>
      <w:r w:rsidRPr="001B00D6">
        <w:rPr>
          <w:rFonts w:ascii="Book Antiqua" w:hAnsi="Book Antiqua" w:cs="Book Antiqua"/>
          <w:lang w:eastAsia="cs-CZ"/>
        </w:rPr>
        <w:t>ž</w:t>
      </w:r>
      <w:r w:rsidRPr="001B00D6">
        <w:rPr>
          <w:rFonts w:ascii="Book Antiqua" w:hAnsi="Book Antiqua" w:cs="Arial"/>
          <w:lang w:eastAsia="cs-CZ"/>
        </w:rPr>
        <w:t>ije Smlouva.</w:t>
      </w:r>
      <w:r w:rsidRPr="001B00D6">
        <w:rPr>
          <w:rFonts w:ascii="Book Antiqua" w:hAnsi="Book Antiqua" w:cs="Book Antiqua"/>
          <w:lang w:eastAsia="cs-CZ"/>
        </w:rPr>
        <w:t> </w:t>
      </w:r>
    </w:p>
    <w:p w14:paraId="17F86DB2" w14:textId="77777777" w:rsidR="00AB2967" w:rsidRPr="001B00D6" w:rsidRDefault="00AB2967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30950967" w14:textId="77777777" w:rsidR="00AB2967" w:rsidRPr="001B00D6" w:rsidRDefault="00AB2967" w:rsidP="00AB2967">
      <w:pPr>
        <w:spacing w:after="0" w:line="240" w:lineRule="auto"/>
        <w:ind w:left="555" w:hanging="270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III.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60966FAF" w14:textId="0D3E6589" w:rsidR="00AB2967" w:rsidRDefault="00AB2967" w:rsidP="00AB2967">
      <w:pPr>
        <w:spacing w:after="0" w:line="240" w:lineRule="auto"/>
        <w:ind w:left="555" w:hanging="270"/>
        <w:jc w:val="center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Podmínky předčasného užívání 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2DC9F949" w14:textId="77777777" w:rsidR="003474C5" w:rsidRPr="001B00D6" w:rsidRDefault="003474C5" w:rsidP="00AB2967">
      <w:pPr>
        <w:spacing w:after="0" w:line="240" w:lineRule="auto"/>
        <w:ind w:left="555" w:hanging="270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</w:p>
    <w:p w14:paraId="0647806B" w14:textId="54AB820C" w:rsidR="00AB2967" w:rsidRPr="00784B32" w:rsidRDefault="00AB2967" w:rsidP="00784B32">
      <w:pPr>
        <w:pStyle w:val="Odstavecseseznamem"/>
        <w:numPr>
          <w:ilvl w:val="0"/>
          <w:numId w:val="32"/>
        </w:numPr>
        <w:spacing w:after="0" w:line="240" w:lineRule="auto"/>
        <w:ind w:left="284" w:hanging="284"/>
        <w:textAlignment w:val="baseline"/>
        <w:rPr>
          <w:rFonts w:ascii="Book Antiqua" w:hAnsi="Book Antiqua" w:cs="Arial"/>
          <w:lang w:eastAsia="cs-CZ"/>
        </w:rPr>
      </w:pPr>
      <w:r w:rsidRPr="00784B32">
        <w:rPr>
          <w:rFonts w:ascii="Book Antiqua" w:hAnsi="Book Antiqua" w:cs="Arial"/>
          <w:lang w:eastAsia="cs-CZ"/>
        </w:rPr>
        <w:t xml:space="preserve">Strany této Dohody prohlašují, že tato Dohoda nenahrazuje Potvrzení </w:t>
      </w:r>
      <w:r w:rsidR="0039287E" w:rsidRPr="00784B32">
        <w:rPr>
          <w:rFonts w:ascii="Book Antiqua" w:hAnsi="Book Antiqua" w:cs="Arial"/>
          <w:lang w:eastAsia="cs-CZ"/>
        </w:rPr>
        <w:br/>
      </w:r>
      <w:r w:rsidRPr="00784B32">
        <w:rPr>
          <w:rFonts w:ascii="Book Antiqua" w:hAnsi="Book Antiqua" w:cs="Arial"/>
          <w:lang w:eastAsia="cs-CZ"/>
        </w:rPr>
        <w:t>o převzetí Díla.  </w:t>
      </w:r>
    </w:p>
    <w:p w14:paraId="268F8832" w14:textId="77777777" w:rsidR="003474C5" w:rsidRPr="001B00D6" w:rsidRDefault="003474C5" w:rsidP="003474C5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0016354F" w14:textId="6FEC7FE0" w:rsidR="00AB2967" w:rsidRPr="001B00D6" w:rsidRDefault="00AB2967" w:rsidP="00784B32">
      <w:pPr>
        <w:pStyle w:val="Odstavecseseznamem"/>
        <w:numPr>
          <w:ilvl w:val="0"/>
          <w:numId w:val="32"/>
        </w:numPr>
        <w:spacing w:after="0" w:line="240" w:lineRule="auto"/>
        <w:ind w:left="284" w:hanging="284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Práva a závazky smluvních stran vyplývající ze Smlouvy zůstávají nezměněny a 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souvislosti s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asn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m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m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ij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maj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ob</w:t>
      </w:r>
      <w:r w:rsidRPr="001B00D6">
        <w:rPr>
          <w:rFonts w:ascii="Book Antiqua" w:hAnsi="Book Antiqua" w:cs="Book Antiqua"/>
          <w:lang w:eastAsia="cs-CZ"/>
        </w:rPr>
        <w:t>ě</w:t>
      </w:r>
      <w:r w:rsidRPr="001B00D6">
        <w:rPr>
          <w:rFonts w:ascii="Book Antiqua" w:hAnsi="Book Antiqua" w:cs="Arial"/>
          <w:lang w:eastAsia="cs-CZ"/>
        </w:rPr>
        <w:t xml:space="preserve"> strany tyto dal</w:t>
      </w:r>
      <w:r w:rsidRPr="001B00D6">
        <w:rPr>
          <w:rFonts w:ascii="Book Antiqua" w:hAnsi="Book Antiqua" w:cs="Book Antiqua"/>
          <w:lang w:eastAsia="cs-CZ"/>
        </w:rPr>
        <w:t>ší</w:t>
      </w:r>
      <w:r w:rsidRPr="001B00D6">
        <w:rPr>
          <w:rFonts w:ascii="Book Antiqua" w:hAnsi="Book Antiqua" w:cs="Arial"/>
          <w:lang w:eastAsia="cs-CZ"/>
        </w:rPr>
        <w:t xml:space="preserve"> povinnosti:</w:t>
      </w:r>
      <w:r w:rsidRPr="001B00D6">
        <w:rPr>
          <w:rFonts w:ascii="Book Antiqua" w:hAnsi="Book Antiqua" w:cs="Book Antiqua"/>
          <w:lang w:eastAsia="cs-CZ"/>
        </w:rPr>
        <w:t> </w:t>
      </w:r>
    </w:p>
    <w:p w14:paraId="09F1A2EA" w14:textId="5BCBE716" w:rsidR="0039287E" w:rsidRDefault="00AB2967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1763C209" w14:textId="1027FE25" w:rsidR="00AB2967" w:rsidRPr="00784B32" w:rsidRDefault="00AB2967" w:rsidP="00784B32">
      <w:pPr>
        <w:pStyle w:val="Odstavecseseznamem"/>
        <w:numPr>
          <w:ilvl w:val="0"/>
          <w:numId w:val="33"/>
        </w:numPr>
        <w:spacing w:after="0" w:line="240" w:lineRule="auto"/>
        <w:ind w:left="709" w:hanging="425"/>
        <w:textAlignment w:val="baseline"/>
        <w:rPr>
          <w:rFonts w:ascii="Book Antiqua" w:hAnsi="Book Antiqua" w:cs="Arial"/>
          <w:lang w:eastAsia="cs-CZ"/>
        </w:rPr>
      </w:pPr>
      <w:r w:rsidRPr="00784B32">
        <w:rPr>
          <w:rFonts w:ascii="Book Antiqua" w:hAnsi="Book Antiqua" w:cs="Arial"/>
          <w:b/>
          <w:bCs/>
          <w:lang w:eastAsia="cs-CZ"/>
        </w:rPr>
        <w:t>Povinnosti Zhotovitele:</w:t>
      </w:r>
      <w:r w:rsidRPr="00784B32">
        <w:rPr>
          <w:rFonts w:ascii="Book Antiqua" w:hAnsi="Book Antiqua" w:cs="Arial"/>
          <w:lang w:eastAsia="cs-CZ"/>
        </w:rPr>
        <w:t>     </w:t>
      </w:r>
    </w:p>
    <w:p w14:paraId="250EBF45" w14:textId="77777777" w:rsidR="0039287E" w:rsidRPr="001B00D6" w:rsidRDefault="0039287E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</w:p>
    <w:p w14:paraId="30EBC013" w14:textId="77777777" w:rsidR="00D405AD" w:rsidRPr="00D405AD" w:rsidRDefault="00D405AD" w:rsidP="00D405AD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Book Antiqua" w:hAnsi="Book Antiqua" w:cs="Arial"/>
          <w:lang w:eastAsia="cs-CZ"/>
        </w:rPr>
      </w:pPr>
      <w:r w:rsidRPr="00D405AD">
        <w:rPr>
          <w:rFonts w:ascii="Book Antiqua" w:hAnsi="Book Antiqua" w:cs="Arial"/>
          <w:lang w:eastAsia="cs-CZ"/>
        </w:rPr>
        <w:t>V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souladu s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ustanoven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m Pod-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l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nku 17.2 Smluvn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ch podm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nek 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>st veškerou odpovědnost za péči o Dílo a Věci určené pro dílo, a to od Data zahájení prací až do doby vydání Potvrzení o převzetí Díla, kromě činností zajišťovaných Objednatelem podle článku III. B.  </w:t>
      </w:r>
    </w:p>
    <w:p w14:paraId="5F345DAF" w14:textId="5603EECD" w:rsidR="00D405AD" w:rsidRPr="00D405AD" w:rsidRDefault="00D405AD" w:rsidP="00D405AD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Book Antiqua" w:hAnsi="Book Antiqua" w:cs="Arial"/>
          <w:lang w:eastAsia="cs-CZ"/>
        </w:rPr>
      </w:pPr>
      <w:r w:rsidRPr="00D405AD">
        <w:rPr>
          <w:rFonts w:ascii="Book Antiqua" w:hAnsi="Book Antiqua" w:cs="Arial"/>
          <w:lang w:eastAsia="cs-CZ"/>
        </w:rPr>
        <w:t>Zajistit všechna nezbytná povolení k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do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asn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 xml:space="preserve"> </w:t>
      </w:r>
      <w:r w:rsidRPr="00D405AD">
        <w:rPr>
          <w:rFonts w:ascii="Book Antiqua" w:hAnsi="Book Antiqua" w:cs="Book Antiqua"/>
          <w:lang w:eastAsia="cs-CZ"/>
        </w:rPr>
        <w:t>ú</w:t>
      </w:r>
      <w:r w:rsidRPr="00D405AD">
        <w:rPr>
          <w:rFonts w:ascii="Book Antiqua" w:hAnsi="Book Antiqua" w:cs="Arial"/>
          <w:lang w:eastAsia="cs-CZ"/>
        </w:rPr>
        <w:t>prav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 xml:space="preserve"> provozu na komunikaci v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rozsahu p</w:t>
      </w:r>
      <w:r w:rsidRPr="00D405AD">
        <w:rPr>
          <w:rFonts w:ascii="Book Antiqua" w:hAnsi="Book Antiqua" w:cs="Book Antiqua"/>
          <w:lang w:eastAsia="cs-CZ"/>
        </w:rPr>
        <w:t>ř</w:t>
      </w:r>
      <w:r w:rsidRPr="00D405AD">
        <w:rPr>
          <w:rFonts w:ascii="Book Antiqua" w:hAnsi="Book Antiqua" w:cs="Arial"/>
          <w:lang w:eastAsia="cs-CZ"/>
        </w:rPr>
        <w:t>ed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asn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>ho u</w:t>
      </w:r>
      <w:r w:rsidRPr="00D405AD">
        <w:rPr>
          <w:rFonts w:ascii="Book Antiqua" w:hAnsi="Book Antiqua" w:cs="Book Antiqua"/>
          <w:lang w:eastAsia="cs-CZ"/>
        </w:rPr>
        <w:t>ží</w:t>
      </w:r>
      <w:r w:rsidRPr="00D405AD">
        <w:rPr>
          <w:rFonts w:ascii="Book Antiqua" w:hAnsi="Book Antiqua" w:cs="Arial"/>
          <w:lang w:eastAsia="cs-CZ"/>
        </w:rPr>
        <w:t>v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, a to v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etn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 xml:space="preserve"> stanoven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p</w:t>
      </w:r>
      <w:r w:rsidRPr="00D405AD">
        <w:rPr>
          <w:rFonts w:ascii="Book Antiqua" w:hAnsi="Book Antiqua" w:cs="Book Antiqua"/>
          <w:lang w:eastAsia="cs-CZ"/>
        </w:rPr>
        <w:t>ř</w:t>
      </w:r>
      <w:r w:rsidRPr="00D405AD">
        <w:rPr>
          <w:rFonts w:ascii="Book Antiqua" w:hAnsi="Book Antiqua" w:cs="Arial"/>
          <w:lang w:eastAsia="cs-CZ"/>
        </w:rPr>
        <w:t>echodn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 xml:space="preserve"> </w:t>
      </w:r>
      <w:r w:rsidRPr="00D405AD">
        <w:rPr>
          <w:rFonts w:ascii="Book Antiqua" w:hAnsi="Book Antiqua" w:cs="Book Antiqua"/>
          <w:lang w:eastAsia="cs-CZ"/>
        </w:rPr>
        <w:t>ú</w:t>
      </w:r>
      <w:r w:rsidRPr="00D405AD">
        <w:rPr>
          <w:rFonts w:ascii="Book Antiqua" w:hAnsi="Book Antiqua" w:cs="Arial"/>
          <w:lang w:eastAsia="cs-CZ"/>
        </w:rPr>
        <w:t>pravy</w:t>
      </w:r>
      <w:r w:rsidRPr="00D405AD">
        <w:rPr>
          <w:rFonts w:ascii="Book Antiqua" w:hAnsi="Book Antiqua" w:cs="Book Antiqua"/>
          <w:lang w:eastAsia="cs-CZ"/>
        </w:rPr>
        <w:t> </w:t>
      </w:r>
      <w:r w:rsidRPr="00D405AD">
        <w:rPr>
          <w:rFonts w:ascii="Book Antiqua" w:hAnsi="Book Antiqua" w:cs="Arial"/>
          <w:color w:val="000000"/>
          <w:highlight w:val="yellow"/>
          <w:shd w:val="clear" w:color="auto" w:fill="00FF00"/>
          <w:lang w:eastAsia="cs-CZ"/>
        </w:rPr>
        <w:t>[bude doplněno]</w:t>
      </w:r>
      <w:r w:rsidRPr="00D405AD">
        <w:rPr>
          <w:rFonts w:ascii="Book Antiqua" w:hAnsi="Book Antiqua" w:cs="Arial"/>
          <w:lang w:eastAsia="cs-CZ"/>
        </w:rPr>
        <w:t>. </w:t>
      </w:r>
    </w:p>
    <w:p w14:paraId="76FAF908" w14:textId="70245B39" w:rsidR="00D405AD" w:rsidRPr="00D405AD" w:rsidRDefault="00D405AD" w:rsidP="00D405AD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Book Antiqua" w:hAnsi="Book Antiqua" w:cs="Arial"/>
          <w:lang w:eastAsia="cs-CZ"/>
        </w:rPr>
      </w:pPr>
      <w:r w:rsidRPr="00D405AD">
        <w:rPr>
          <w:rFonts w:ascii="Book Antiqua" w:hAnsi="Book Antiqua" w:cs="Arial"/>
          <w:lang w:eastAsia="cs-CZ"/>
        </w:rPr>
        <w:t>Zajistit potřebné podklady k vydání rozhodnutí o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uveden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D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la do p</w:t>
      </w:r>
      <w:r w:rsidRPr="00D405AD">
        <w:rPr>
          <w:rFonts w:ascii="Book Antiqua" w:hAnsi="Book Antiqua" w:cs="Book Antiqua"/>
          <w:lang w:eastAsia="cs-CZ"/>
        </w:rPr>
        <w:t>ř</w:t>
      </w:r>
      <w:r w:rsidRPr="00D405AD">
        <w:rPr>
          <w:rFonts w:ascii="Book Antiqua" w:hAnsi="Book Antiqua" w:cs="Arial"/>
          <w:lang w:eastAsia="cs-CZ"/>
        </w:rPr>
        <w:t>ed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asn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>ho u</w:t>
      </w:r>
      <w:r w:rsidRPr="00D405AD">
        <w:rPr>
          <w:rFonts w:ascii="Book Antiqua" w:hAnsi="Book Antiqua" w:cs="Book Antiqua"/>
          <w:lang w:eastAsia="cs-CZ"/>
        </w:rPr>
        <w:t>ží</w:t>
      </w:r>
      <w:r w:rsidRPr="00D405AD">
        <w:rPr>
          <w:rFonts w:ascii="Book Antiqua" w:hAnsi="Book Antiqua" w:cs="Arial"/>
          <w:lang w:eastAsia="cs-CZ"/>
        </w:rPr>
        <w:t>v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, tj. p</w:t>
      </w:r>
      <w:r w:rsidRPr="00D405AD">
        <w:rPr>
          <w:rFonts w:ascii="Book Antiqua" w:hAnsi="Book Antiqua" w:cs="Book Antiqua"/>
          <w:lang w:eastAsia="cs-CZ"/>
        </w:rPr>
        <w:t>ř</w:t>
      </w:r>
      <w:r w:rsidRPr="00D405AD">
        <w:rPr>
          <w:rFonts w:ascii="Book Antiqua" w:hAnsi="Book Antiqua" w:cs="Arial"/>
          <w:lang w:eastAsia="cs-CZ"/>
        </w:rPr>
        <w:t>ipravit v</w:t>
      </w:r>
      <w:r w:rsidRPr="00D405AD">
        <w:rPr>
          <w:rFonts w:ascii="Book Antiqua" w:hAnsi="Book Antiqua" w:cs="Book Antiqua"/>
          <w:lang w:eastAsia="cs-CZ"/>
        </w:rPr>
        <w:t>š</w:t>
      </w:r>
      <w:r w:rsidRPr="00D405AD">
        <w:rPr>
          <w:rFonts w:ascii="Book Antiqua" w:hAnsi="Book Antiqua" w:cs="Arial"/>
          <w:lang w:eastAsia="cs-CZ"/>
        </w:rPr>
        <w:t>echny doklady nutn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 xml:space="preserve"> k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pod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</w:t>
      </w:r>
      <w:r w:rsidRPr="00D405AD">
        <w:rPr>
          <w:rFonts w:ascii="Book Antiqua" w:hAnsi="Book Antiqua" w:cs="Book Antiqua"/>
          <w:lang w:eastAsia="cs-CZ"/>
        </w:rPr>
        <w:t>žá</w:t>
      </w:r>
      <w:r w:rsidRPr="00D405AD">
        <w:rPr>
          <w:rFonts w:ascii="Book Antiqua" w:hAnsi="Book Antiqua" w:cs="Arial"/>
          <w:lang w:eastAsia="cs-CZ"/>
        </w:rPr>
        <w:t>dosti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a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k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vyd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rozhodnut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(doklady o kvalit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>, hlavn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mostn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prohl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dky, stanoviska dot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en</w:t>
      </w:r>
      <w:r w:rsidRPr="00D405AD">
        <w:rPr>
          <w:rFonts w:ascii="Book Antiqua" w:hAnsi="Book Antiqua" w:cs="Book Antiqua"/>
          <w:lang w:eastAsia="cs-CZ"/>
        </w:rPr>
        <w:t>ý</w:t>
      </w:r>
      <w:r w:rsidRPr="00D405AD">
        <w:rPr>
          <w:rFonts w:ascii="Book Antiqua" w:hAnsi="Book Antiqua" w:cs="Arial"/>
          <w:lang w:eastAsia="cs-CZ"/>
        </w:rPr>
        <w:t>ch org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ů</w:t>
      </w:r>
      <w:r w:rsidRPr="00D405AD">
        <w:rPr>
          <w:rFonts w:ascii="Book Antiqua" w:hAnsi="Book Antiqua" w:cs="Arial"/>
          <w:lang w:eastAsia="cs-CZ"/>
        </w:rPr>
        <w:t xml:space="preserve"> st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tn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spr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vy apod.).</w:t>
      </w:r>
      <w:r w:rsidRPr="00D405AD">
        <w:rPr>
          <w:rFonts w:ascii="Book Antiqua" w:hAnsi="Book Antiqua" w:cs="Book Antiqua"/>
          <w:lang w:eastAsia="cs-CZ"/>
        </w:rPr>
        <w:t>  </w:t>
      </w:r>
    </w:p>
    <w:p w14:paraId="1530AEC8" w14:textId="7E1B0AD7" w:rsidR="00D405AD" w:rsidRPr="00D405AD" w:rsidRDefault="00D405AD" w:rsidP="00D405AD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Book Antiqua" w:hAnsi="Book Antiqua" w:cs="Arial"/>
          <w:lang w:eastAsia="cs-CZ"/>
        </w:rPr>
      </w:pPr>
      <w:r w:rsidRPr="00D405AD">
        <w:rPr>
          <w:rFonts w:ascii="Book Antiqua" w:hAnsi="Book Antiqua" w:cs="Arial"/>
          <w:lang w:eastAsia="cs-CZ"/>
        </w:rPr>
        <w:t>Zajišťovat běžnou údržbu Díla a dopravního značení stanoveného v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r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mci p</w:t>
      </w:r>
      <w:r w:rsidRPr="00D405AD">
        <w:rPr>
          <w:rFonts w:ascii="Book Antiqua" w:hAnsi="Book Antiqua" w:cs="Book Antiqua"/>
          <w:lang w:eastAsia="cs-CZ"/>
        </w:rPr>
        <w:t>ř</w:t>
      </w:r>
      <w:r w:rsidRPr="00D405AD">
        <w:rPr>
          <w:rFonts w:ascii="Book Antiqua" w:hAnsi="Book Antiqua" w:cs="Arial"/>
          <w:lang w:eastAsia="cs-CZ"/>
        </w:rPr>
        <w:t>echodn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 xml:space="preserve"> </w:t>
      </w:r>
      <w:r w:rsidRPr="00D405AD">
        <w:rPr>
          <w:rFonts w:ascii="Book Antiqua" w:hAnsi="Book Antiqua" w:cs="Book Antiqua"/>
          <w:lang w:eastAsia="cs-CZ"/>
        </w:rPr>
        <w:t>ú</w:t>
      </w:r>
      <w:r w:rsidRPr="00D405AD">
        <w:rPr>
          <w:rFonts w:ascii="Book Antiqua" w:hAnsi="Book Antiqua" w:cs="Arial"/>
          <w:lang w:eastAsia="cs-CZ"/>
        </w:rPr>
        <w:t>pravy provozu (d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 xml:space="preserve">le jen </w:t>
      </w:r>
      <w:r w:rsidRPr="00D405AD">
        <w:rPr>
          <w:rFonts w:ascii="Book Antiqua" w:hAnsi="Book Antiqua" w:cs="Book Antiqua"/>
          <w:lang w:eastAsia="cs-CZ"/>
        </w:rPr>
        <w:t>„</w:t>
      </w:r>
      <w:r w:rsidRPr="00D405AD">
        <w:rPr>
          <w:rFonts w:ascii="Book Antiqua" w:hAnsi="Book Antiqua" w:cs="Arial"/>
          <w:lang w:eastAsia="cs-CZ"/>
        </w:rPr>
        <w:t>DIO</w:t>
      </w:r>
      <w:r w:rsidRPr="00D405AD">
        <w:rPr>
          <w:rFonts w:ascii="Book Antiqua" w:hAnsi="Book Antiqua" w:cs="Book Antiqua"/>
          <w:lang w:eastAsia="cs-CZ"/>
        </w:rPr>
        <w:t>“</w:t>
      </w:r>
      <w:r w:rsidRPr="00D405AD">
        <w:rPr>
          <w:rFonts w:ascii="Book Antiqua" w:hAnsi="Book Antiqua" w:cs="Arial"/>
          <w:lang w:eastAsia="cs-CZ"/>
        </w:rPr>
        <w:t>), a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to po celou Dobu p</w:t>
      </w:r>
      <w:r w:rsidRPr="00D405AD">
        <w:rPr>
          <w:rFonts w:ascii="Book Antiqua" w:hAnsi="Book Antiqua" w:cs="Book Antiqua"/>
          <w:lang w:eastAsia="cs-CZ"/>
        </w:rPr>
        <w:t>ř</w:t>
      </w:r>
      <w:r w:rsidRPr="00D405AD">
        <w:rPr>
          <w:rFonts w:ascii="Book Antiqua" w:hAnsi="Book Antiqua" w:cs="Arial"/>
          <w:lang w:eastAsia="cs-CZ"/>
        </w:rPr>
        <w:t>ed</w:t>
      </w:r>
      <w:r w:rsidRPr="00D405AD">
        <w:rPr>
          <w:rFonts w:ascii="Book Antiqua" w:hAnsi="Book Antiqua" w:cs="Book Antiqua"/>
          <w:lang w:eastAsia="cs-CZ"/>
        </w:rPr>
        <w:t>č</w:t>
      </w:r>
      <w:r w:rsidRPr="00D405AD">
        <w:rPr>
          <w:rFonts w:ascii="Book Antiqua" w:hAnsi="Book Antiqua" w:cs="Arial"/>
          <w:lang w:eastAsia="cs-CZ"/>
        </w:rPr>
        <w:t>asn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>ho u</w:t>
      </w:r>
      <w:r w:rsidRPr="00D405AD">
        <w:rPr>
          <w:rFonts w:ascii="Book Antiqua" w:hAnsi="Book Antiqua" w:cs="Book Antiqua"/>
          <w:lang w:eastAsia="cs-CZ"/>
        </w:rPr>
        <w:t>ží</w:t>
      </w:r>
      <w:r w:rsidRPr="00D405AD">
        <w:rPr>
          <w:rFonts w:ascii="Book Antiqua" w:hAnsi="Book Antiqua" w:cs="Arial"/>
          <w:lang w:eastAsia="cs-CZ"/>
        </w:rPr>
        <w:t>v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D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la.</w:t>
      </w:r>
      <w:r w:rsidRPr="00D405AD">
        <w:rPr>
          <w:rFonts w:ascii="Book Antiqua" w:hAnsi="Book Antiqua" w:cs="Book Antiqua"/>
          <w:lang w:eastAsia="cs-CZ"/>
        </w:rPr>
        <w:t> </w:t>
      </w:r>
    </w:p>
    <w:p w14:paraId="07ADE056" w14:textId="7B321097" w:rsidR="00D405AD" w:rsidRPr="00D405AD" w:rsidRDefault="00D405AD" w:rsidP="00D405AD">
      <w:pPr>
        <w:pStyle w:val="Odstavecseseznamem"/>
        <w:numPr>
          <w:ilvl w:val="0"/>
          <w:numId w:val="34"/>
        </w:numPr>
        <w:spacing w:after="0" w:line="240" w:lineRule="auto"/>
        <w:textAlignment w:val="baseline"/>
        <w:rPr>
          <w:rFonts w:ascii="Book Antiqua" w:hAnsi="Book Antiqua" w:cs="Arial"/>
          <w:lang w:eastAsia="cs-CZ"/>
        </w:rPr>
      </w:pPr>
      <w:r w:rsidRPr="00D405AD">
        <w:rPr>
          <w:rFonts w:ascii="Book Antiqua" w:hAnsi="Book Antiqua" w:cs="Arial"/>
          <w:lang w:eastAsia="cs-CZ"/>
        </w:rPr>
        <w:t>Provádět potřebné opravy Díla nezpůsobené veřejným provozem a opravy DIO, a to v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souladu s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p</w:t>
      </w:r>
      <w:r w:rsidRPr="00D405AD">
        <w:rPr>
          <w:rFonts w:ascii="Book Antiqua" w:hAnsi="Book Antiqua" w:cs="Book Antiqua"/>
          <w:lang w:eastAsia="cs-CZ"/>
        </w:rPr>
        <w:t>ří</w:t>
      </w:r>
      <w:r w:rsidRPr="00D405AD">
        <w:rPr>
          <w:rFonts w:ascii="Book Antiqua" w:hAnsi="Book Antiqua" w:cs="Arial"/>
          <w:lang w:eastAsia="cs-CZ"/>
        </w:rPr>
        <w:t>slu</w:t>
      </w:r>
      <w:r w:rsidRPr="00D405AD">
        <w:rPr>
          <w:rFonts w:ascii="Book Antiqua" w:hAnsi="Book Antiqua" w:cs="Book Antiqua"/>
          <w:lang w:eastAsia="cs-CZ"/>
        </w:rPr>
        <w:t>š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ý</w:t>
      </w:r>
      <w:r w:rsidRPr="00D405AD">
        <w:rPr>
          <w:rFonts w:ascii="Book Antiqua" w:hAnsi="Book Antiqua" w:cs="Arial"/>
          <w:lang w:eastAsia="cs-CZ"/>
        </w:rPr>
        <w:t>mi ustanoven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mi Smluvn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ch podmínek. U škod na DIO, způsobených v</w:t>
      </w:r>
      <w:r w:rsidRPr="00D405AD">
        <w:rPr>
          <w:lang w:eastAsia="cs-CZ"/>
        </w:rPr>
        <w:t> </w:t>
      </w:r>
      <w:r w:rsidRPr="00D405AD">
        <w:rPr>
          <w:rFonts w:ascii="Book Antiqua" w:hAnsi="Book Antiqua" w:cs="Arial"/>
          <w:lang w:eastAsia="cs-CZ"/>
        </w:rPr>
        <w:t>d</w:t>
      </w:r>
      <w:r w:rsidRPr="00D405AD">
        <w:rPr>
          <w:rFonts w:ascii="Book Antiqua" w:hAnsi="Book Antiqua" w:cs="Book Antiqua"/>
          <w:lang w:eastAsia="cs-CZ"/>
        </w:rPr>
        <w:t>ů</w:t>
      </w:r>
      <w:r w:rsidRPr="00D405AD">
        <w:rPr>
          <w:rFonts w:ascii="Book Antiqua" w:hAnsi="Book Antiqua" w:cs="Arial"/>
          <w:lang w:eastAsia="cs-CZ"/>
        </w:rPr>
        <w:t>sledku dopravn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ch nehod, prov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>st neprodlen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 xml:space="preserve"> odstran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>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takov</w:t>
      </w:r>
      <w:r w:rsidRPr="00D405AD">
        <w:rPr>
          <w:rFonts w:ascii="Book Antiqua" w:hAnsi="Book Antiqua" w:cs="Book Antiqua"/>
          <w:lang w:eastAsia="cs-CZ"/>
        </w:rPr>
        <w:t>é</w:t>
      </w:r>
      <w:r w:rsidRPr="00D405AD">
        <w:rPr>
          <w:rFonts w:ascii="Book Antiqua" w:hAnsi="Book Antiqua" w:cs="Arial"/>
          <w:lang w:eastAsia="cs-CZ"/>
        </w:rPr>
        <w:t xml:space="preserve"> </w:t>
      </w:r>
      <w:r w:rsidRPr="00D405AD">
        <w:rPr>
          <w:rFonts w:ascii="Book Antiqua" w:hAnsi="Book Antiqua" w:cs="Book Antiqua"/>
          <w:lang w:eastAsia="cs-CZ"/>
        </w:rPr>
        <w:t>š</w:t>
      </w:r>
      <w:r w:rsidRPr="00D405AD">
        <w:rPr>
          <w:rFonts w:ascii="Book Antiqua" w:hAnsi="Book Antiqua" w:cs="Arial"/>
          <w:lang w:eastAsia="cs-CZ"/>
        </w:rPr>
        <w:t>kody a uveden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 xml:space="preserve"> DIO do p</w:t>
      </w:r>
      <w:r w:rsidRPr="00D405AD">
        <w:rPr>
          <w:rFonts w:ascii="Book Antiqua" w:hAnsi="Book Antiqua" w:cs="Book Antiqua"/>
          <w:lang w:eastAsia="cs-CZ"/>
        </w:rPr>
        <w:t>ů</w:t>
      </w:r>
      <w:r w:rsidRPr="00D405AD">
        <w:rPr>
          <w:rFonts w:ascii="Book Antiqua" w:hAnsi="Book Antiqua" w:cs="Arial"/>
          <w:lang w:eastAsia="cs-CZ"/>
        </w:rPr>
        <w:t>vodn</w:t>
      </w:r>
      <w:r w:rsidRPr="00D405AD">
        <w:rPr>
          <w:rFonts w:ascii="Book Antiqua" w:hAnsi="Book Antiqua" w:cs="Book Antiqua"/>
          <w:lang w:eastAsia="cs-CZ"/>
        </w:rPr>
        <w:t>í</w:t>
      </w:r>
      <w:r w:rsidRPr="00D405AD">
        <w:rPr>
          <w:rFonts w:ascii="Book Antiqua" w:hAnsi="Book Antiqua" w:cs="Arial"/>
          <w:lang w:eastAsia="cs-CZ"/>
        </w:rPr>
        <w:t>ho stavu, a to samostatn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 xml:space="preserve"> nebo po v</w:t>
      </w:r>
      <w:r w:rsidRPr="00D405AD">
        <w:rPr>
          <w:rFonts w:ascii="Book Antiqua" w:hAnsi="Book Antiqua" w:cs="Book Antiqua"/>
          <w:lang w:eastAsia="cs-CZ"/>
        </w:rPr>
        <w:t>ý</w:t>
      </w:r>
      <w:r w:rsidRPr="00D405AD">
        <w:rPr>
          <w:rFonts w:ascii="Book Antiqua" w:hAnsi="Book Antiqua" w:cs="Arial"/>
          <w:lang w:eastAsia="cs-CZ"/>
        </w:rPr>
        <w:t>zv</w:t>
      </w:r>
      <w:r w:rsidRPr="00D405AD">
        <w:rPr>
          <w:rFonts w:ascii="Book Antiqua" w:hAnsi="Book Antiqua" w:cs="Book Antiqua"/>
          <w:lang w:eastAsia="cs-CZ"/>
        </w:rPr>
        <w:t>ě</w:t>
      </w:r>
      <w:r w:rsidRPr="00D405AD">
        <w:rPr>
          <w:rFonts w:ascii="Book Antiqua" w:hAnsi="Book Antiqua" w:cs="Arial"/>
          <w:lang w:eastAsia="cs-CZ"/>
        </w:rPr>
        <w:t xml:space="preserve"> Objednatele/Spr</w:t>
      </w:r>
      <w:r w:rsidRPr="00D405AD">
        <w:rPr>
          <w:rFonts w:ascii="Book Antiqua" w:hAnsi="Book Antiqua" w:cs="Book Antiqua"/>
          <w:lang w:eastAsia="cs-CZ"/>
        </w:rPr>
        <w:t>á</w:t>
      </w:r>
      <w:r w:rsidRPr="00D405AD">
        <w:rPr>
          <w:rFonts w:ascii="Book Antiqua" w:hAnsi="Book Antiqua" w:cs="Arial"/>
          <w:lang w:eastAsia="cs-CZ"/>
        </w:rPr>
        <w:t>vce stavby.</w:t>
      </w:r>
      <w:r w:rsidRPr="00D405AD">
        <w:rPr>
          <w:rFonts w:ascii="Book Antiqua" w:hAnsi="Book Antiqua" w:cs="Book Antiqua"/>
          <w:lang w:eastAsia="cs-CZ"/>
        </w:rPr>
        <w:t>  </w:t>
      </w:r>
    </w:p>
    <w:p w14:paraId="6981EBB5" w14:textId="5DE41BF7" w:rsidR="00AB2967" w:rsidRPr="001B00D6" w:rsidRDefault="00AB2967" w:rsidP="00784B32">
      <w:pPr>
        <w:pStyle w:val="Odstavecseseznamem"/>
        <w:numPr>
          <w:ilvl w:val="0"/>
          <w:numId w:val="34"/>
        </w:numPr>
        <w:spacing w:after="0" w:line="240" w:lineRule="auto"/>
        <w:ind w:left="709" w:hanging="436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Být součinný Objednateli/</w:t>
      </w:r>
      <w:r w:rsidR="0041191A">
        <w:rPr>
          <w:rFonts w:ascii="Book Antiqua" w:hAnsi="Book Antiqua" w:cs="Arial"/>
          <w:lang w:eastAsia="cs-CZ"/>
        </w:rPr>
        <w:t>Zástupci objednatele</w:t>
      </w:r>
      <w:r w:rsidRPr="001B00D6">
        <w:rPr>
          <w:rFonts w:ascii="Book Antiqua" w:hAnsi="Book Antiqua" w:cs="Arial"/>
          <w:lang w:eastAsia="cs-CZ"/>
        </w:rPr>
        <w:t xml:space="preserve"> při projednání s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p</w:t>
      </w:r>
      <w:r w:rsidRPr="001B00D6">
        <w:rPr>
          <w:rFonts w:ascii="Book Antiqua" w:hAnsi="Book Antiqua" w:cs="Book Antiqua"/>
          <w:lang w:eastAsia="cs-CZ"/>
        </w:rPr>
        <w:t>ří</w:t>
      </w:r>
      <w:r w:rsidRPr="001B00D6">
        <w:rPr>
          <w:rFonts w:ascii="Book Antiqua" w:hAnsi="Book Antiqua" w:cs="Arial"/>
          <w:lang w:eastAsia="cs-CZ"/>
        </w:rPr>
        <w:t>slu</w:t>
      </w:r>
      <w:r w:rsidRPr="001B00D6">
        <w:rPr>
          <w:rFonts w:ascii="Book Antiqua" w:hAnsi="Book Antiqua" w:cs="Book Antiqua"/>
          <w:lang w:eastAsia="cs-CZ"/>
        </w:rPr>
        <w:t>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m zaji</w:t>
      </w:r>
      <w:r w:rsidRPr="001B00D6">
        <w:rPr>
          <w:rFonts w:ascii="Book Antiqua" w:hAnsi="Book Antiqua" w:cs="Book Antiqua"/>
          <w:lang w:eastAsia="cs-CZ"/>
        </w:rPr>
        <w:t>šť</w:t>
      </w:r>
      <w:r w:rsidRPr="001B00D6">
        <w:rPr>
          <w:rFonts w:ascii="Book Antiqua" w:hAnsi="Book Antiqua" w:cs="Arial"/>
          <w:lang w:eastAsia="cs-CZ"/>
        </w:rPr>
        <w:t>ovatelem zimn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</w:t>
      </w:r>
      <w:r w:rsidRPr="001B00D6">
        <w:rPr>
          <w:rFonts w:ascii="Book Antiqua" w:hAnsi="Book Antiqua" w:cs="Book Antiqua"/>
          <w:lang w:eastAsia="cs-CZ"/>
        </w:rPr>
        <w:t>ú</w:t>
      </w:r>
      <w:r w:rsidRPr="001B00D6">
        <w:rPr>
          <w:rFonts w:ascii="Book Antiqua" w:hAnsi="Book Antiqua" w:cs="Arial"/>
          <w:lang w:eastAsia="cs-CZ"/>
        </w:rPr>
        <w:t>dr</w:t>
      </w:r>
      <w:r w:rsidRPr="001B00D6">
        <w:rPr>
          <w:rFonts w:ascii="Book Antiqua" w:hAnsi="Book Antiqua" w:cs="Book Antiqua"/>
          <w:lang w:eastAsia="cs-CZ"/>
        </w:rPr>
        <w:t>ž</w:t>
      </w:r>
      <w:r w:rsidRPr="001B00D6">
        <w:rPr>
          <w:rFonts w:ascii="Book Antiqua" w:hAnsi="Book Antiqua" w:cs="Arial"/>
          <w:lang w:eastAsia="cs-CZ"/>
        </w:rPr>
        <w:t>by o zp</w:t>
      </w:r>
      <w:r w:rsidRPr="001B00D6">
        <w:rPr>
          <w:rFonts w:ascii="Book Antiqua" w:hAnsi="Book Antiqua" w:cs="Book Antiqua"/>
          <w:lang w:eastAsia="cs-CZ"/>
        </w:rPr>
        <w:t>ů</w:t>
      </w:r>
      <w:r w:rsidRPr="001B00D6">
        <w:rPr>
          <w:rFonts w:ascii="Book Antiqua" w:hAnsi="Book Antiqua" w:cs="Arial"/>
          <w:lang w:eastAsia="cs-CZ"/>
        </w:rPr>
        <w:t>sobu a podm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nk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ch prov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d</w:t>
      </w:r>
      <w:r w:rsidRPr="001B00D6">
        <w:rPr>
          <w:rFonts w:ascii="Book Antiqua" w:hAnsi="Book Antiqua" w:cs="Book Antiqua"/>
          <w:lang w:eastAsia="cs-CZ"/>
        </w:rPr>
        <w:t>ě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zimn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</w:t>
      </w:r>
      <w:r w:rsidRPr="001B00D6">
        <w:rPr>
          <w:rFonts w:ascii="Book Antiqua" w:hAnsi="Book Antiqua" w:cs="Book Antiqua"/>
          <w:lang w:eastAsia="cs-CZ"/>
        </w:rPr>
        <w:t>ú</w:t>
      </w:r>
      <w:r w:rsidRPr="001B00D6">
        <w:rPr>
          <w:rFonts w:ascii="Book Antiqua" w:hAnsi="Book Antiqua" w:cs="Arial"/>
          <w:lang w:eastAsia="cs-CZ"/>
        </w:rPr>
        <w:t>dr</w:t>
      </w:r>
      <w:r w:rsidRPr="001B00D6">
        <w:rPr>
          <w:rFonts w:ascii="Book Antiqua" w:hAnsi="Book Antiqua" w:cs="Book Antiqua"/>
          <w:lang w:eastAsia="cs-CZ"/>
        </w:rPr>
        <w:t>ž</w:t>
      </w:r>
      <w:r w:rsidRPr="001B00D6">
        <w:rPr>
          <w:rFonts w:ascii="Book Antiqua" w:hAnsi="Book Antiqua" w:cs="Arial"/>
          <w:lang w:eastAsia="cs-CZ"/>
        </w:rPr>
        <w:t>by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la uveden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ho do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ho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, a to 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rozsahu a za podm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nek stanoven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ch z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 xml:space="preserve">konem 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. 13/1997 Sb., o pozemn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ch komunikac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ch, ve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zn</w:t>
      </w:r>
      <w:r w:rsidRPr="001B00D6">
        <w:rPr>
          <w:rFonts w:ascii="Book Antiqua" w:hAnsi="Book Antiqua" w:cs="Book Antiqua"/>
          <w:lang w:eastAsia="cs-CZ"/>
        </w:rPr>
        <w:t>ě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pozd</w:t>
      </w:r>
      <w:r w:rsidRPr="001B00D6">
        <w:rPr>
          <w:rFonts w:ascii="Book Antiqua" w:hAnsi="Book Antiqua" w:cs="Book Antiqua"/>
          <w:lang w:eastAsia="cs-CZ"/>
        </w:rPr>
        <w:t>ě</w:t>
      </w:r>
      <w:r w:rsidRPr="001B00D6">
        <w:rPr>
          <w:rFonts w:ascii="Book Antiqua" w:hAnsi="Book Antiqua" w:cs="Arial"/>
          <w:lang w:eastAsia="cs-CZ"/>
        </w:rPr>
        <w:t>j</w:t>
      </w:r>
      <w:r w:rsidRPr="001B00D6">
        <w:rPr>
          <w:rFonts w:ascii="Book Antiqua" w:hAnsi="Book Antiqua" w:cs="Book Antiqua"/>
          <w:lang w:eastAsia="cs-CZ"/>
        </w:rPr>
        <w:t>ší</w:t>
      </w:r>
      <w:r w:rsidRPr="001B00D6">
        <w:rPr>
          <w:rFonts w:ascii="Book Antiqua" w:hAnsi="Book Antiqua" w:cs="Arial"/>
          <w:lang w:eastAsia="cs-CZ"/>
        </w:rPr>
        <w:t>ch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edpis</w:t>
      </w:r>
      <w:r w:rsidRPr="001B00D6">
        <w:rPr>
          <w:rFonts w:ascii="Book Antiqua" w:hAnsi="Book Antiqua" w:cs="Book Antiqua"/>
          <w:lang w:eastAsia="cs-CZ"/>
        </w:rPr>
        <w:t>ů</w:t>
      </w:r>
      <w:r w:rsidRPr="001B00D6">
        <w:rPr>
          <w:rFonts w:ascii="Book Antiqua" w:hAnsi="Book Antiqua" w:cs="Arial"/>
          <w:lang w:eastAsia="cs-CZ"/>
        </w:rPr>
        <w:t xml:space="preserve"> a vyhl</w:t>
      </w:r>
      <w:r w:rsidRPr="001B00D6">
        <w:rPr>
          <w:rFonts w:ascii="Book Antiqua" w:hAnsi="Book Antiqua" w:cs="Book Antiqua"/>
          <w:lang w:eastAsia="cs-CZ"/>
        </w:rPr>
        <w:t>áš</w:t>
      </w:r>
      <w:r w:rsidRPr="001B00D6">
        <w:rPr>
          <w:rFonts w:ascii="Book Antiqua" w:hAnsi="Book Antiqua" w:cs="Arial"/>
          <w:lang w:eastAsia="cs-CZ"/>
        </w:rPr>
        <w:t xml:space="preserve">kou 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. 104/1997 Sb., v</w:t>
      </w:r>
      <w:r w:rsidR="000D0206">
        <w:rPr>
          <w:lang w:eastAsia="cs-CZ"/>
        </w:rPr>
        <w:t>e znění pozdějších předpisů</w:t>
      </w:r>
      <w:r w:rsidRPr="001B00D6">
        <w:rPr>
          <w:rFonts w:ascii="Book Antiqua" w:hAnsi="Book Antiqua" w:cs="Arial"/>
          <w:lang w:eastAsia="cs-CZ"/>
        </w:rPr>
        <w:t>.</w:t>
      </w:r>
      <w:r w:rsidRPr="001B00D6">
        <w:rPr>
          <w:rFonts w:ascii="Book Antiqua" w:hAnsi="Book Antiqua" w:cs="Book Antiqua"/>
          <w:lang w:eastAsia="cs-CZ"/>
        </w:rPr>
        <w:t> </w:t>
      </w:r>
      <w:r w:rsidRPr="001B00D6">
        <w:rPr>
          <w:rFonts w:ascii="Book Antiqua" w:hAnsi="Book Antiqua" w:cs="Arial"/>
          <w:color w:val="000000"/>
          <w:lang w:eastAsia="cs-CZ"/>
        </w:rPr>
        <w:t xml:space="preserve">Připojit se ke </w:t>
      </w:r>
      <w:r w:rsidR="00785577">
        <w:rPr>
          <w:rFonts w:ascii="Book Antiqua" w:hAnsi="Book Antiqua" w:cs="Arial"/>
          <w:color w:val="000000"/>
          <w:lang w:eastAsia="cs-CZ"/>
        </w:rPr>
        <w:t>s</w:t>
      </w:r>
      <w:r w:rsidRPr="001B00D6">
        <w:rPr>
          <w:rFonts w:ascii="Book Antiqua" w:hAnsi="Book Antiqua" w:cs="Arial"/>
          <w:color w:val="000000"/>
          <w:lang w:eastAsia="cs-CZ"/>
        </w:rPr>
        <w:t>mlouvě o dílo mezi Objednatelem a subjektem, který bude zimní údržbu provádět a zajišťovat. Tímto ustanovením není dotčena povinnost Objednatele zajistit a hradit zimní údržbu.  </w:t>
      </w:r>
    </w:p>
    <w:p w14:paraId="383C74B1" w14:textId="016FE467" w:rsidR="00AB2967" w:rsidRPr="001B00D6" w:rsidRDefault="00AB2967" w:rsidP="00784B32">
      <w:pPr>
        <w:pStyle w:val="Odstavecseseznamem"/>
        <w:numPr>
          <w:ilvl w:val="0"/>
          <w:numId w:val="34"/>
        </w:numPr>
        <w:spacing w:after="0" w:line="240" w:lineRule="auto"/>
        <w:ind w:left="709" w:hanging="436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Provádět konkrétní činnosti a úkony k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tomu, aby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lo, kter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 xml:space="preserve"> je uvedeno do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ho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, bylo dokon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eno takov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m zp</w:t>
      </w:r>
      <w:r w:rsidRPr="001B00D6">
        <w:rPr>
          <w:rFonts w:ascii="Book Antiqua" w:hAnsi="Book Antiqua" w:cs="Book Antiqua"/>
          <w:lang w:eastAsia="cs-CZ"/>
        </w:rPr>
        <w:t>ů</w:t>
      </w:r>
      <w:r w:rsidRPr="001B00D6">
        <w:rPr>
          <w:rFonts w:ascii="Book Antiqua" w:hAnsi="Book Antiqua" w:cs="Arial"/>
          <w:lang w:eastAsia="cs-CZ"/>
        </w:rPr>
        <w:t>sobem, aby mohlo b</w:t>
      </w:r>
      <w:r w:rsidRPr="001B00D6">
        <w:rPr>
          <w:rFonts w:ascii="Book Antiqua" w:hAnsi="Book Antiqua" w:cs="Book Antiqua"/>
          <w:lang w:eastAsia="cs-CZ"/>
        </w:rPr>
        <w:t>ý</w:t>
      </w:r>
      <w:r w:rsidRPr="001B00D6">
        <w:rPr>
          <w:rFonts w:ascii="Book Antiqua" w:hAnsi="Book Antiqua" w:cs="Arial"/>
          <w:lang w:eastAsia="cs-CZ"/>
        </w:rPr>
        <w:t>t Objednatelem vyd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no Potvrzen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o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evzet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la do Doby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ho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la.</w:t>
      </w:r>
      <w:r w:rsidRPr="001B00D6">
        <w:rPr>
          <w:rFonts w:ascii="Book Antiqua" w:hAnsi="Book Antiqua" w:cs="Book Antiqua"/>
          <w:lang w:eastAsia="cs-CZ"/>
        </w:rPr>
        <w:t>   </w:t>
      </w:r>
    </w:p>
    <w:p w14:paraId="02558066" w14:textId="77777777" w:rsidR="00AB2967" w:rsidRPr="001B00D6" w:rsidRDefault="00AB2967" w:rsidP="00AB2967">
      <w:pPr>
        <w:spacing w:after="0" w:line="240" w:lineRule="auto"/>
        <w:ind w:left="705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252B7138" w14:textId="695C7CE4" w:rsidR="00AB2967" w:rsidRDefault="00AB2967" w:rsidP="00784B32">
      <w:pPr>
        <w:pStyle w:val="Odstavecseseznamem"/>
        <w:numPr>
          <w:ilvl w:val="0"/>
          <w:numId w:val="33"/>
        </w:numPr>
        <w:spacing w:after="0" w:line="240" w:lineRule="auto"/>
        <w:ind w:left="709" w:hanging="425"/>
        <w:textAlignment w:val="baseline"/>
        <w:rPr>
          <w:rFonts w:ascii="Book Antiqua" w:hAnsi="Book Antiqua" w:cs="Arial"/>
          <w:color w:val="000000"/>
          <w:lang w:eastAsia="cs-CZ"/>
        </w:rPr>
      </w:pPr>
      <w:r w:rsidRPr="001B00D6">
        <w:rPr>
          <w:rFonts w:ascii="Book Antiqua" w:hAnsi="Book Antiqua" w:cs="Arial"/>
          <w:b/>
          <w:bCs/>
          <w:color w:val="000000"/>
          <w:lang w:eastAsia="cs-CZ"/>
        </w:rPr>
        <w:t> </w:t>
      </w:r>
      <w:r w:rsidRPr="00784B32">
        <w:rPr>
          <w:rFonts w:ascii="Book Antiqua" w:hAnsi="Book Antiqua" w:cs="Arial"/>
          <w:b/>
          <w:bCs/>
          <w:lang w:eastAsia="cs-CZ"/>
        </w:rPr>
        <w:t>Povinnosti</w:t>
      </w:r>
      <w:r w:rsidRPr="001B00D6">
        <w:rPr>
          <w:rFonts w:ascii="Book Antiqua" w:hAnsi="Book Antiqua" w:cs="Arial"/>
          <w:b/>
          <w:bCs/>
          <w:color w:val="000000"/>
          <w:lang w:eastAsia="cs-CZ"/>
        </w:rPr>
        <w:t xml:space="preserve"> Objednatele:</w:t>
      </w:r>
      <w:r w:rsidRPr="001B00D6">
        <w:rPr>
          <w:rFonts w:ascii="Book Antiqua" w:hAnsi="Book Antiqua" w:cs="Arial"/>
          <w:color w:val="000000"/>
          <w:lang w:eastAsia="cs-CZ"/>
        </w:rPr>
        <w:t> </w:t>
      </w:r>
    </w:p>
    <w:p w14:paraId="1D000E9E" w14:textId="77777777" w:rsidR="005F55A1" w:rsidRPr="001B00D6" w:rsidRDefault="005F55A1" w:rsidP="00AB2967">
      <w:pPr>
        <w:spacing w:after="0" w:line="240" w:lineRule="auto"/>
        <w:ind w:left="345" w:hanging="345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</w:p>
    <w:p w14:paraId="0EA3329D" w14:textId="591C86BD" w:rsidR="00AB2967" w:rsidRPr="001B00D6" w:rsidRDefault="00AB2967" w:rsidP="00784B32">
      <w:pPr>
        <w:pStyle w:val="Odstavecseseznamem"/>
        <w:numPr>
          <w:ilvl w:val="0"/>
          <w:numId w:val="35"/>
        </w:numPr>
        <w:spacing w:after="0" w:line="240" w:lineRule="auto"/>
        <w:ind w:hanging="436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>Poskytnout Zhotoviteli součinnost při zajišťování podkladů potřebných k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uveden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 xml:space="preserve"> D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la do p</w:t>
      </w:r>
      <w:r w:rsidRPr="001B00D6">
        <w:rPr>
          <w:rFonts w:ascii="Book Antiqua" w:hAnsi="Book Antiqua" w:cs="Book Antiqua"/>
          <w:lang w:eastAsia="cs-CZ"/>
        </w:rPr>
        <w:t>ř</w:t>
      </w:r>
      <w:r w:rsidRPr="001B00D6">
        <w:rPr>
          <w:rFonts w:ascii="Book Antiqua" w:hAnsi="Book Antiqua" w:cs="Arial"/>
          <w:lang w:eastAsia="cs-CZ"/>
        </w:rPr>
        <w:t>ed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asn</w:t>
      </w:r>
      <w:r w:rsidRPr="001B00D6">
        <w:rPr>
          <w:rFonts w:ascii="Book Antiqua" w:hAnsi="Book Antiqua" w:cs="Book Antiqua"/>
          <w:lang w:eastAsia="cs-CZ"/>
        </w:rPr>
        <w:t>é</w:t>
      </w:r>
      <w:r w:rsidRPr="001B00D6">
        <w:rPr>
          <w:rFonts w:ascii="Book Antiqua" w:hAnsi="Book Antiqua" w:cs="Arial"/>
          <w:lang w:eastAsia="cs-CZ"/>
        </w:rPr>
        <w:t>ho u</w:t>
      </w:r>
      <w:r w:rsidRPr="001B00D6">
        <w:rPr>
          <w:rFonts w:ascii="Book Antiqua" w:hAnsi="Book Antiqua" w:cs="Book Antiqua"/>
          <w:lang w:eastAsia="cs-CZ"/>
        </w:rPr>
        <w:t>ží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rFonts w:ascii="Book Antiqua" w:hAnsi="Book Antiqua" w:cs="Book Antiqua"/>
          <w:lang w:eastAsia="cs-CZ"/>
        </w:rPr>
        <w:t>á</w:t>
      </w:r>
      <w:r w:rsidRPr="001B00D6">
        <w:rPr>
          <w:rFonts w:ascii="Book Antiqua" w:hAnsi="Book Antiqua" w:cs="Arial"/>
          <w:lang w:eastAsia="cs-CZ"/>
        </w:rPr>
        <w:t>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> a </w:t>
      </w:r>
      <w:r w:rsidRPr="001B00D6">
        <w:rPr>
          <w:rFonts w:ascii="Book Antiqua" w:hAnsi="Book Antiqua" w:cs="Arial"/>
          <w:lang w:eastAsia="cs-CZ"/>
        </w:rPr>
        <w:t>v</w:t>
      </w:r>
      <w:r w:rsidRPr="001B00D6">
        <w:rPr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sou</w:t>
      </w:r>
      <w:r w:rsidRPr="001B00D6">
        <w:rPr>
          <w:rFonts w:ascii="Book Antiqua" w:hAnsi="Book Antiqua" w:cs="Book Antiqua"/>
          <w:lang w:eastAsia="cs-CZ"/>
        </w:rPr>
        <w:t>č</w:t>
      </w:r>
      <w:r w:rsidRPr="001B00D6">
        <w:rPr>
          <w:rFonts w:ascii="Book Antiqua" w:hAnsi="Book Antiqua" w:cs="Arial"/>
          <w:lang w:eastAsia="cs-CZ"/>
        </w:rPr>
        <w:t>innosti s n</w:t>
      </w:r>
      <w:r w:rsidRPr="001B00D6">
        <w:rPr>
          <w:rFonts w:ascii="Book Antiqua" w:hAnsi="Book Antiqua" w:cs="Book Antiqua"/>
          <w:lang w:eastAsia="cs-CZ"/>
        </w:rPr>
        <w:t>í</w:t>
      </w:r>
      <w:r w:rsidRPr="001B00D6">
        <w:rPr>
          <w:rFonts w:ascii="Book Antiqua" w:hAnsi="Book Antiqua" w:cs="Arial"/>
          <w:lang w:eastAsia="cs-CZ"/>
        </w:rPr>
        <w:t>m</w:t>
      </w:r>
      <w:r w:rsidRPr="001B00D6">
        <w:rPr>
          <w:rFonts w:ascii="Book Antiqua" w:hAnsi="Book Antiqua" w:cs="Arial"/>
          <w:color w:val="339966"/>
          <w:lang w:eastAsia="cs-CZ"/>
        </w:rPr>
        <w:t> </w:t>
      </w:r>
      <w:r w:rsidRPr="001B00D6">
        <w:rPr>
          <w:rFonts w:ascii="Book Antiqua" w:hAnsi="Book Antiqua" w:cs="Arial"/>
          <w:color w:val="000000"/>
          <w:lang w:eastAsia="cs-CZ"/>
        </w:rPr>
        <w:t>zajistit rozhodnutí k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color w:val="000000"/>
          <w:lang w:eastAsia="cs-CZ"/>
        </w:rPr>
        <w:t>uveden</w:t>
      </w:r>
      <w:r w:rsidRPr="001B00D6">
        <w:rPr>
          <w:rFonts w:ascii="Book Antiqua" w:hAnsi="Book Antiqua" w:cs="Book Antiqua"/>
          <w:color w:val="000000"/>
          <w:lang w:eastAsia="cs-CZ"/>
        </w:rPr>
        <w:t>í </w:t>
      </w:r>
      <w:r w:rsidRPr="001B00D6">
        <w:rPr>
          <w:rFonts w:ascii="Book Antiqua" w:hAnsi="Book Antiqua" w:cs="Arial"/>
          <w:lang w:eastAsia="cs-CZ"/>
        </w:rPr>
        <w:t>Díla</w:t>
      </w:r>
      <w:r w:rsidRPr="001B00D6">
        <w:rPr>
          <w:rFonts w:ascii="Book Antiqua" w:hAnsi="Book Antiqua" w:cs="Arial"/>
          <w:color w:val="000000"/>
          <w:lang w:eastAsia="cs-CZ"/>
        </w:rPr>
        <w:t> do předčasného užívání. </w:t>
      </w:r>
    </w:p>
    <w:p w14:paraId="25D95D2B" w14:textId="64F7A702" w:rsidR="00AB2967" w:rsidRPr="001B00D6" w:rsidRDefault="00AB2967" w:rsidP="00784B32">
      <w:pPr>
        <w:pStyle w:val="Odstavecseseznamem"/>
        <w:numPr>
          <w:ilvl w:val="0"/>
          <w:numId w:val="35"/>
        </w:numPr>
        <w:spacing w:after="0" w:line="240" w:lineRule="auto"/>
        <w:ind w:hanging="436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lang w:eastAsia="cs-CZ"/>
        </w:rPr>
        <w:t xml:space="preserve">Postupovat podle Pod-článku </w:t>
      </w:r>
      <w:r w:rsidR="004B60E4">
        <w:rPr>
          <w:rFonts w:ascii="Book Antiqua" w:hAnsi="Book Antiqua" w:cs="Arial"/>
          <w:lang w:eastAsia="cs-CZ"/>
        </w:rPr>
        <w:t>17.4</w:t>
      </w:r>
      <w:r w:rsidR="006A296E" w:rsidRPr="001B00D6">
        <w:rPr>
          <w:rFonts w:ascii="Book Antiqua" w:hAnsi="Book Antiqua" w:cs="Arial"/>
          <w:lang w:eastAsia="cs-CZ"/>
        </w:rPr>
        <w:t xml:space="preserve"> </w:t>
      </w:r>
      <w:r w:rsidRPr="001B00D6">
        <w:rPr>
          <w:rFonts w:ascii="Book Antiqua" w:hAnsi="Book Antiqua" w:cs="Arial"/>
          <w:lang w:eastAsia="cs-CZ"/>
        </w:rPr>
        <w:t>Smluvních podmínek při odstraňování důsledků předčasného užívání, které vedou ke ztrátě nebo škodě na Díle, a které jsou rizikem Objednatele.  </w:t>
      </w:r>
    </w:p>
    <w:p w14:paraId="1ED813F0" w14:textId="702127C8" w:rsidR="00AB2967" w:rsidRPr="001B00D6" w:rsidRDefault="00AB2967" w:rsidP="00784B32">
      <w:pPr>
        <w:pStyle w:val="Odstavecseseznamem"/>
        <w:numPr>
          <w:ilvl w:val="0"/>
          <w:numId w:val="35"/>
        </w:numPr>
        <w:spacing w:after="0" w:line="240" w:lineRule="auto"/>
        <w:ind w:hanging="436"/>
        <w:textAlignment w:val="baseline"/>
        <w:rPr>
          <w:rFonts w:ascii="Book Antiqua" w:hAnsi="Book Antiqua" w:cs="Arial"/>
          <w:lang w:eastAsia="cs-CZ"/>
        </w:rPr>
      </w:pPr>
      <w:r w:rsidRPr="00784B32">
        <w:rPr>
          <w:rFonts w:ascii="Book Antiqua" w:hAnsi="Book Antiqua" w:cs="Arial"/>
          <w:lang w:eastAsia="cs-CZ"/>
        </w:rPr>
        <w:lastRenderedPageBreak/>
        <w:t>Zajistit</w:t>
      </w:r>
      <w:r w:rsidRPr="001B00D6">
        <w:rPr>
          <w:rFonts w:ascii="Book Antiqua" w:hAnsi="Book Antiqua" w:cs="Arial"/>
          <w:color w:val="000000"/>
          <w:lang w:eastAsia="cs-CZ"/>
        </w:rPr>
        <w:t xml:space="preserve"> potřebné opravy škod a opotřebení Díla způsobených výhradně v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color w:val="000000"/>
          <w:lang w:eastAsia="cs-CZ"/>
        </w:rPr>
        <w:t>d</w:t>
      </w:r>
      <w:r w:rsidRPr="001B00D6">
        <w:rPr>
          <w:rFonts w:ascii="Book Antiqua" w:hAnsi="Book Antiqua" w:cs="Book Antiqua"/>
          <w:color w:val="000000"/>
          <w:lang w:eastAsia="cs-CZ"/>
        </w:rPr>
        <w:t>ů</w:t>
      </w:r>
      <w:r w:rsidRPr="001B00D6">
        <w:rPr>
          <w:rFonts w:ascii="Book Antiqua" w:hAnsi="Book Antiqua" w:cs="Arial"/>
          <w:color w:val="000000"/>
          <w:lang w:eastAsia="cs-CZ"/>
        </w:rPr>
        <w:t>sledku ve</w:t>
      </w:r>
      <w:r w:rsidRPr="001B00D6">
        <w:rPr>
          <w:rFonts w:ascii="Book Antiqua" w:hAnsi="Book Antiqua" w:cs="Book Antiqua"/>
          <w:color w:val="000000"/>
          <w:lang w:eastAsia="cs-CZ"/>
        </w:rPr>
        <w:t>ř</w:t>
      </w:r>
      <w:r w:rsidRPr="001B00D6">
        <w:rPr>
          <w:rFonts w:ascii="Book Antiqua" w:hAnsi="Book Antiqua" w:cs="Arial"/>
          <w:color w:val="000000"/>
          <w:lang w:eastAsia="cs-CZ"/>
        </w:rPr>
        <w:t>ejn</w:t>
      </w:r>
      <w:r w:rsidRPr="001B00D6">
        <w:rPr>
          <w:rFonts w:ascii="Book Antiqua" w:hAnsi="Book Antiqua" w:cs="Book Antiqua"/>
          <w:color w:val="000000"/>
          <w:lang w:eastAsia="cs-CZ"/>
        </w:rPr>
        <w:t>é</w:t>
      </w:r>
      <w:r w:rsidRPr="001B00D6">
        <w:rPr>
          <w:rFonts w:ascii="Book Antiqua" w:hAnsi="Book Antiqua" w:cs="Arial"/>
          <w:color w:val="000000"/>
          <w:lang w:eastAsia="cs-CZ"/>
        </w:rPr>
        <w:t>ho</w:t>
      </w:r>
      <w:r w:rsidRPr="001B00D6">
        <w:rPr>
          <w:rFonts w:ascii="Book Antiqua" w:hAnsi="Book Antiqua" w:cs="Book Antiqua"/>
          <w:color w:val="000000"/>
          <w:lang w:eastAsia="cs-CZ"/>
        </w:rPr>
        <w:t> </w:t>
      </w:r>
      <w:r w:rsidR="004806E6" w:rsidRPr="001B00D6">
        <w:rPr>
          <w:rFonts w:ascii="Book Antiqua" w:hAnsi="Book Antiqua" w:cs="Arial"/>
          <w:color w:val="000000"/>
          <w:lang w:eastAsia="cs-CZ"/>
        </w:rPr>
        <w:t>provozu,</w:t>
      </w:r>
      <w:r w:rsidRPr="001B00D6">
        <w:rPr>
          <w:rFonts w:ascii="Book Antiqua" w:hAnsi="Book Antiqua" w:cs="Book Antiqua"/>
          <w:color w:val="000000"/>
          <w:lang w:eastAsia="cs-CZ"/>
        </w:rPr>
        <w:t> </w:t>
      </w:r>
      <w:r w:rsidRPr="001B00D6">
        <w:rPr>
          <w:rFonts w:ascii="Book Antiqua" w:hAnsi="Book Antiqua" w:cs="Arial"/>
          <w:color w:val="000000"/>
          <w:lang w:eastAsia="cs-CZ"/>
        </w:rPr>
        <w:t>a to s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color w:val="000000"/>
          <w:lang w:eastAsia="cs-CZ"/>
        </w:rPr>
        <w:t>uveden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>m do původního stavu. Tímto ustanovením není dotčena odpovědnost Zhotovitele za vady Díla a záruční doba Díla dle Smlouvy.   </w:t>
      </w:r>
    </w:p>
    <w:p w14:paraId="6281A571" w14:textId="0C7AE6E2" w:rsidR="00AB2967" w:rsidRPr="001B00D6" w:rsidRDefault="00AB2967" w:rsidP="00784B32">
      <w:pPr>
        <w:pStyle w:val="Odstavecseseznamem"/>
        <w:numPr>
          <w:ilvl w:val="0"/>
          <w:numId w:val="35"/>
        </w:numPr>
        <w:spacing w:after="0" w:line="240" w:lineRule="auto"/>
        <w:ind w:hanging="436"/>
        <w:textAlignment w:val="baseline"/>
        <w:rPr>
          <w:rFonts w:ascii="Book Antiqua" w:hAnsi="Book Antiqua" w:cs="Arial"/>
          <w:lang w:eastAsia="cs-CZ"/>
        </w:rPr>
      </w:pPr>
      <w:r w:rsidRPr="001B00D6">
        <w:rPr>
          <w:rFonts w:ascii="Book Antiqua" w:hAnsi="Book Antiqua" w:cs="Arial"/>
          <w:color w:val="000000"/>
          <w:lang w:eastAsia="cs-CZ"/>
        </w:rPr>
        <w:t>V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color w:val="000000"/>
          <w:lang w:eastAsia="cs-CZ"/>
        </w:rPr>
        <w:t>sou</w:t>
      </w:r>
      <w:r w:rsidRPr="001B00D6">
        <w:rPr>
          <w:rFonts w:ascii="Book Antiqua" w:hAnsi="Book Antiqua" w:cs="Book Antiqua"/>
          <w:color w:val="000000"/>
          <w:lang w:eastAsia="cs-CZ"/>
        </w:rPr>
        <w:t>č</w:t>
      </w:r>
      <w:r w:rsidRPr="001B00D6">
        <w:rPr>
          <w:rFonts w:ascii="Book Antiqua" w:hAnsi="Book Antiqua" w:cs="Arial"/>
          <w:color w:val="000000"/>
          <w:lang w:eastAsia="cs-CZ"/>
        </w:rPr>
        <w:t>innosti se Zhotovitelem projednat s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lang w:eastAsia="cs-CZ"/>
        </w:rPr>
        <w:t>příslušným zajišťovatelem zimní údržby </w:t>
      </w:r>
      <w:r w:rsidRPr="001B00D6">
        <w:rPr>
          <w:rFonts w:ascii="Book Antiqua" w:hAnsi="Book Antiqua" w:cs="Arial"/>
          <w:color w:val="000000"/>
          <w:lang w:eastAsia="cs-CZ"/>
        </w:rPr>
        <w:t>a Ministerstvem dopravy způsob a podmínky provádění zimní údržby </w:t>
      </w:r>
      <w:r w:rsidRPr="001B00D6">
        <w:rPr>
          <w:rFonts w:ascii="Book Antiqua" w:hAnsi="Book Antiqua" w:cs="Arial"/>
          <w:lang w:eastAsia="cs-CZ"/>
        </w:rPr>
        <w:t>Díla</w:t>
      </w:r>
      <w:r w:rsidRPr="001B00D6">
        <w:rPr>
          <w:rFonts w:ascii="Book Antiqua" w:hAnsi="Book Antiqua" w:cs="Arial"/>
          <w:color w:val="000000"/>
          <w:lang w:eastAsia="cs-CZ"/>
        </w:rPr>
        <w:t> uvedeného do předčasného užívání, a to v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color w:val="000000"/>
          <w:lang w:eastAsia="cs-CZ"/>
        </w:rPr>
        <w:t>rozsahu a za podm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>nek stanoven</w:t>
      </w:r>
      <w:r w:rsidRPr="001B00D6">
        <w:rPr>
          <w:rFonts w:ascii="Book Antiqua" w:hAnsi="Book Antiqua" w:cs="Book Antiqua"/>
          <w:color w:val="000000"/>
          <w:lang w:eastAsia="cs-CZ"/>
        </w:rPr>
        <w:t>ý</w:t>
      </w:r>
      <w:r w:rsidRPr="001B00D6">
        <w:rPr>
          <w:rFonts w:ascii="Book Antiqua" w:hAnsi="Book Antiqua" w:cs="Arial"/>
          <w:color w:val="000000"/>
          <w:lang w:eastAsia="cs-CZ"/>
        </w:rPr>
        <w:t>ch platn</w:t>
      </w:r>
      <w:r w:rsidRPr="001B00D6">
        <w:rPr>
          <w:rFonts w:ascii="Book Antiqua" w:hAnsi="Book Antiqua" w:cs="Book Antiqua"/>
          <w:color w:val="000000"/>
          <w:lang w:eastAsia="cs-CZ"/>
        </w:rPr>
        <w:t>ý</w:t>
      </w:r>
      <w:r w:rsidRPr="001B00D6">
        <w:rPr>
          <w:rFonts w:ascii="Book Antiqua" w:hAnsi="Book Antiqua" w:cs="Arial"/>
          <w:color w:val="000000"/>
          <w:lang w:eastAsia="cs-CZ"/>
        </w:rPr>
        <w:t>mi pr</w:t>
      </w:r>
      <w:r w:rsidRPr="001B00D6">
        <w:rPr>
          <w:rFonts w:ascii="Book Antiqua" w:hAnsi="Book Antiqua" w:cs="Book Antiqua"/>
          <w:color w:val="000000"/>
          <w:lang w:eastAsia="cs-CZ"/>
        </w:rPr>
        <w:t>á</w:t>
      </w:r>
      <w:r w:rsidRPr="001B00D6">
        <w:rPr>
          <w:rFonts w:ascii="Book Antiqua" w:hAnsi="Book Antiqua" w:cs="Arial"/>
          <w:color w:val="000000"/>
          <w:lang w:eastAsia="cs-CZ"/>
        </w:rPr>
        <w:t>vn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>mi p</w:t>
      </w:r>
      <w:r w:rsidRPr="001B00D6">
        <w:rPr>
          <w:rFonts w:ascii="Book Antiqua" w:hAnsi="Book Antiqua" w:cs="Book Antiqua"/>
          <w:color w:val="000000"/>
          <w:lang w:eastAsia="cs-CZ"/>
        </w:rPr>
        <w:t>ř</w:t>
      </w:r>
      <w:r w:rsidRPr="001B00D6">
        <w:rPr>
          <w:rFonts w:ascii="Book Antiqua" w:hAnsi="Book Antiqua" w:cs="Arial"/>
          <w:color w:val="000000"/>
          <w:lang w:eastAsia="cs-CZ"/>
        </w:rPr>
        <w:t>edpisy.</w:t>
      </w:r>
      <w:r w:rsidRPr="001B00D6">
        <w:rPr>
          <w:rFonts w:ascii="Book Antiqua" w:hAnsi="Book Antiqua" w:cs="Book Antiqua"/>
          <w:color w:val="000000"/>
          <w:lang w:eastAsia="cs-CZ"/>
        </w:rPr>
        <w:t>  </w:t>
      </w:r>
    </w:p>
    <w:p w14:paraId="22B4D64A" w14:textId="2758CC67" w:rsidR="00AB2967" w:rsidRDefault="00AB2967" w:rsidP="00784B32">
      <w:pPr>
        <w:pStyle w:val="Odstavecseseznamem"/>
        <w:numPr>
          <w:ilvl w:val="0"/>
          <w:numId w:val="35"/>
        </w:numPr>
        <w:spacing w:after="0" w:line="240" w:lineRule="auto"/>
        <w:ind w:hanging="436"/>
        <w:textAlignment w:val="baseline"/>
        <w:rPr>
          <w:rFonts w:ascii="Book Antiqua" w:hAnsi="Book Antiqua" w:cs="Book Antiqua"/>
          <w:color w:val="000000"/>
          <w:lang w:eastAsia="cs-CZ"/>
        </w:rPr>
      </w:pPr>
      <w:r w:rsidRPr="00784B32">
        <w:rPr>
          <w:rFonts w:ascii="Book Antiqua" w:hAnsi="Book Antiqua" w:cs="Arial"/>
          <w:lang w:eastAsia="cs-CZ"/>
        </w:rPr>
        <w:t>Hradit</w:t>
      </w:r>
      <w:r w:rsidRPr="001B00D6">
        <w:rPr>
          <w:rFonts w:ascii="Book Antiqua" w:hAnsi="Book Antiqua" w:cs="Arial"/>
          <w:color w:val="000000"/>
          <w:lang w:eastAsia="cs-CZ"/>
        </w:rPr>
        <w:t xml:space="preserve"> veškeré náklady spojené s</w:t>
      </w:r>
      <w:r w:rsidRPr="001B00D6">
        <w:rPr>
          <w:color w:val="000000"/>
          <w:lang w:eastAsia="cs-CZ"/>
        </w:rPr>
        <w:t> </w:t>
      </w:r>
      <w:r w:rsidRPr="001B00D6">
        <w:rPr>
          <w:rFonts w:ascii="Book Antiqua" w:hAnsi="Book Antiqua" w:cs="Arial"/>
          <w:color w:val="000000"/>
          <w:lang w:eastAsia="cs-CZ"/>
        </w:rPr>
        <w:t>prov</w:t>
      </w:r>
      <w:r w:rsidRPr="001B00D6">
        <w:rPr>
          <w:rFonts w:ascii="Book Antiqua" w:hAnsi="Book Antiqua" w:cs="Book Antiqua"/>
          <w:color w:val="000000"/>
          <w:lang w:eastAsia="cs-CZ"/>
        </w:rPr>
        <w:t>á</w:t>
      </w:r>
      <w:r w:rsidRPr="001B00D6">
        <w:rPr>
          <w:rFonts w:ascii="Book Antiqua" w:hAnsi="Book Antiqua" w:cs="Arial"/>
          <w:color w:val="000000"/>
          <w:lang w:eastAsia="cs-CZ"/>
        </w:rPr>
        <w:t>d</w:t>
      </w:r>
      <w:r w:rsidRPr="001B00D6">
        <w:rPr>
          <w:rFonts w:ascii="Book Antiqua" w:hAnsi="Book Antiqua" w:cs="Book Antiqua"/>
          <w:color w:val="000000"/>
          <w:lang w:eastAsia="cs-CZ"/>
        </w:rPr>
        <w:t>ě</w:t>
      </w:r>
      <w:r w:rsidRPr="001B00D6">
        <w:rPr>
          <w:rFonts w:ascii="Book Antiqua" w:hAnsi="Book Antiqua" w:cs="Arial"/>
          <w:color w:val="000000"/>
          <w:lang w:eastAsia="cs-CZ"/>
        </w:rPr>
        <w:t>n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>m zimn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 xml:space="preserve"> </w:t>
      </w:r>
      <w:r w:rsidRPr="001B00D6">
        <w:rPr>
          <w:rFonts w:ascii="Book Antiqua" w:hAnsi="Book Antiqua" w:cs="Book Antiqua"/>
          <w:color w:val="000000"/>
          <w:lang w:eastAsia="cs-CZ"/>
        </w:rPr>
        <w:t>ú</w:t>
      </w:r>
      <w:r w:rsidRPr="001B00D6">
        <w:rPr>
          <w:rFonts w:ascii="Book Antiqua" w:hAnsi="Book Antiqua" w:cs="Arial"/>
          <w:color w:val="000000"/>
          <w:lang w:eastAsia="cs-CZ"/>
        </w:rPr>
        <w:t>dr</w:t>
      </w:r>
      <w:r w:rsidRPr="001B00D6">
        <w:rPr>
          <w:rFonts w:ascii="Book Antiqua" w:hAnsi="Book Antiqua" w:cs="Book Antiqua"/>
          <w:color w:val="000000"/>
          <w:lang w:eastAsia="cs-CZ"/>
        </w:rPr>
        <w:t>ž</w:t>
      </w:r>
      <w:r w:rsidRPr="001B00D6">
        <w:rPr>
          <w:rFonts w:ascii="Book Antiqua" w:hAnsi="Book Antiqua" w:cs="Arial"/>
          <w:color w:val="000000"/>
          <w:lang w:eastAsia="cs-CZ"/>
        </w:rPr>
        <w:t>by po Dobu p</w:t>
      </w:r>
      <w:r w:rsidRPr="001B00D6">
        <w:rPr>
          <w:rFonts w:ascii="Book Antiqua" w:hAnsi="Book Antiqua" w:cs="Book Antiqua"/>
          <w:color w:val="000000"/>
          <w:lang w:eastAsia="cs-CZ"/>
        </w:rPr>
        <w:t>ř</w:t>
      </w:r>
      <w:r w:rsidRPr="001B00D6">
        <w:rPr>
          <w:rFonts w:ascii="Book Antiqua" w:hAnsi="Book Antiqua" w:cs="Arial"/>
          <w:color w:val="000000"/>
          <w:lang w:eastAsia="cs-CZ"/>
        </w:rPr>
        <w:t>ed</w:t>
      </w:r>
      <w:r w:rsidRPr="001B00D6">
        <w:rPr>
          <w:rFonts w:ascii="Book Antiqua" w:hAnsi="Book Antiqua" w:cs="Book Antiqua"/>
          <w:color w:val="000000"/>
          <w:lang w:eastAsia="cs-CZ"/>
        </w:rPr>
        <w:t>č</w:t>
      </w:r>
      <w:r w:rsidRPr="001B00D6">
        <w:rPr>
          <w:rFonts w:ascii="Book Antiqua" w:hAnsi="Book Antiqua" w:cs="Arial"/>
          <w:color w:val="000000"/>
          <w:lang w:eastAsia="cs-CZ"/>
        </w:rPr>
        <w:t>asn</w:t>
      </w:r>
      <w:r w:rsidRPr="001B00D6">
        <w:rPr>
          <w:rFonts w:ascii="Book Antiqua" w:hAnsi="Book Antiqua" w:cs="Book Antiqua"/>
          <w:color w:val="000000"/>
          <w:lang w:eastAsia="cs-CZ"/>
        </w:rPr>
        <w:t>é</w:t>
      </w:r>
      <w:r w:rsidRPr="001B00D6">
        <w:rPr>
          <w:rFonts w:ascii="Book Antiqua" w:hAnsi="Book Antiqua" w:cs="Arial"/>
          <w:color w:val="000000"/>
          <w:lang w:eastAsia="cs-CZ"/>
        </w:rPr>
        <w:t>ho u</w:t>
      </w:r>
      <w:r w:rsidRPr="001B00D6">
        <w:rPr>
          <w:rFonts w:ascii="Book Antiqua" w:hAnsi="Book Antiqua" w:cs="Book Antiqua"/>
          <w:color w:val="000000"/>
          <w:lang w:eastAsia="cs-CZ"/>
        </w:rPr>
        <w:t>ží</w:t>
      </w:r>
      <w:r w:rsidRPr="001B00D6">
        <w:rPr>
          <w:rFonts w:ascii="Book Antiqua" w:hAnsi="Book Antiqua" w:cs="Arial"/>
          <w:color w:val="000000"/>
          <w:lang w:eastAsia="cs-CZ"/>
        </w:rPr>
        <w:t>v</w:t>
      </w:r>
      <w:r w:rsidRPr="001B00D6">
        <w:rPr>
          <w:rFonts w:ascii="Book Antiqua" w:hAnsi="Book Antiqua" w:cs="Book Antiqua"/>
          <w:color w:val="000000"/>
          <w:lang w:eastAsia="cs-CZ"/>
        </w:rPr>
        <w:t>á</w:t>
      </w:r>
      <w:r w:rsidRPr="001B00D6">
        <w:rPr>
          <w:rFonts w:ascii="Book Antiqua" w:hAnsi="Book Antiqua" w:cs="Arial"/>
          <w:color w:val="000000"/>
          <w:lang w:eastAsia="cs-CZ"/>
        </w:rPr>
        <w:t>n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 xml:space="preserve"> D</w:t>
      </w:r>
      <w:r w:rsidRPr="001B00D6">
        <w:rPr>
          <w:rFonts w:ascii="Book Antiqua" w:hAnsi="Book Antiqua" w:cs="Book Antiqua"/>
          <w:color w:val="000000"/>
          <w:lang w:eastAsia="cs-CZ"/>
        </w:rPr>
        <w:t>í</w:t>
      </w:r>
      <w:r w:rsidRPr="001B00D6">
        <w:rPr>
          <w:rFonts w:ascii="Book Antiqua" w:hAnsi="Book Antiqua" w:cs="Arial"/>
          <w:color w:val="000000"/>
          <w:lang w:eastAsia="cs-CZ"/>
        </w:rPr>
        <w:t>la.</w:t>
      </w:r>
      <w:r w:rsidRPr="001B00D6">
        <w:rPr>
          <w:rFonts w:ascii="Book Antiqua" w:hAnsi="Book Antiqua" w:cs="Book Antiqua"/>
          <w:color w:val="000000"/>
          <w:lang w:eastAsia="cs-CZ"/>
        </w:rPr>
        <w:t>  </w:t>
      </w:r>
    </w:p>
    <w:p w14:paraId="455AAD80" w14:textId="77777777" w:rsidR="00AB5433" w:rsidRPr="001B00D6" w:rsidRDefault="00AB5433" w:rsidP="00AB5433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</w:p>
    <w:p w14:paraId="0E8DA07D" w14:textId="77777777" w:rsidR="00AB2967" w:rsidRPr="001B00D6" w:rsidRDefault="00AB2967" w:rsidP="00AB2967">
      <w:pPr>
        <w:spacing w:after="0" w:line="240" w:lineRule="auto"/>
        <w:ind w:left="360" w:hanging="360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cs-CZ"/>
        </w:rPr>
        <w:t>IV.</w:t>
      </w:r>
      <w:r w:rsidRPr="001B00D6">
        <w:rPr>
          <w:rFonts w:ascii="Book Antiqua" w:eastAsia="Times New Roman" w:hAnsi="Book Antiqua" w:cs="Arial"/>
          <w:color w:val="000000"/>
          <w:sz w:val="24"/>
          <w:szCs w:val="24"/>
          <w:lang w:eastAsia="cs-CZ"/>
        </w:rPr>
        <w:t> </w:t>
      </w:r>
    </w:p>
    <w:p w14:paraId="6A529973" w14:textId="42BECED5" w:rsidR="00AB2967" w:rsidRDefault="00AB2967" w:rsidP="00AB2967">
      <w:pPr>
        <w:spacing w:after="0" w:line="240" w:lineRule="auto"/>
        <w:ind w:left="360" w:hanging="360"/>
        <w:jc w:val="center"/>
        <w:textAlignment w:val="baseline"/>
        <w:rPr>
          <w:rFonts w:ascii="Book Antiqua" w:eastAsia="Times New Roman" w:hAnsi="Book Antiqua" w:cs="Arial"/>
          <w:color w:val="000000"/>
          <w:sz w:val="24"/>
          <w:szCs w:val="24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eastAsia="cs-CZ"/>
        </w:rPr>
        <w:t>Běh záruční doby</w:t>
      </w:r>
      <w:r w:rsidRPr="001B00D6">
        <w:rPr>
          <w:rFonts w:ascii="Book Antiqua" w:eastAsia="Times New Roman" w:hAnsi="Book Antiqua" w:cs="Arial"/>
          <w:color w:val="000000"/>
          <w:sz w:val="24"/>
          <w:szCs w:val="24"/>
          <w:lang w:eastAsia="cs-CZ"/>
        </w:rPr>
        <w:t> </w:t>
      </w:r>
    </w:p>
    <w:p w14:paraId="2D119839" w14:textId="77777777" w:rsidR="00AB5433" w:rsidRPr="001B00D6" w:rsidRDefault="00AB5433" w:rsidP="00AB2967">
      <w:pPr>
        <w:spacing w:after="0" w:line="240" w:lineRule="auto"/>
        <w:ind w:left="360" w:hanging="360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</w:p>
    <w:p w14:paraId="7DD5B9E6" w14:textId="5985B9A6" w:rsidR="00AB2967" w:rsidRPr="001B00D6" w:rsidRDefault="00AB2967" w:rsidP="00AB5433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24"/>
          <w:szCs w:val="24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Uzavření této Dohody a zahájení předčasného užívání nemá za následek počátek běhu záruční doby Díla </w:t>
      </w:r>
      <w:r w:rsidRPr="001B00D6">
        <w:rPr>
          <w:rFonts w:ascii="Book Antiqua" w:eastAsia="Times New Roman" w:hAnsi="Book Antiqua" w:cs="Arial"/>
          <w:color w:val="000000"/>
          <w:sz w:val="24"/>
          <w:szCs w:val="24"/>
          <w:lang w:eastAsia="cs-CZ"/>
        </w:rPr>
        <w:t>dle Smlouvy.   </w:t>
      </w:r>
    </w:p>
    <w:p w14:paraId="0B49A6B1" w14:textId="77777777" w:rsidR="00AB2967" w:rsidRPr="001B00D6" w:rsidRDefault="00AB2967" w:rsidP="00AB2967">
      <w:pPr>
        <w:spacing w:after="0" w:line="240" w:lineRule="auto"/>
        <w:ind w:left="705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238C8AC7" w14:textId="77777777" w:rsidR="00AB2967" w:rsidRPr="001B00D6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V.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61B4A9CA" w14:textId="77777777" w:rsidR="00AB2967" w:rsidRPr="001B00D6" w:rsidRDefault="00AB2967" w:rsidP="00AB2967">
      <w:pPr>
        <w:spacing w:after="0" w:line="240" w:lineRule="auto"/>
        <w:jc w:val="center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b/>
          <w:bCs/>
          <w:sz w:val="24"/>
          <w:szCs w:val="24"/>
          <w:lang w:eastAsia="cs-CZ"/>
        </w:rPr>
        <w:t>Závěrečná ustanovení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6AE29EBF" w14:textId="77777777" w:rsidR="00AB2967" w:rsidRPr="001B00D6" w:rsidRDefault="00AB2967" w:rsidP="00AB2967">
      <w:pPr>
        <w:spacing w:after="0" w:line="240" w:lineRule="auto"/>
        <w:jc w:val="both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2A99D9F7" w14:textId="77777777" w:rsidR="00A0149B" w:rsidRPr="00A0149B" w:rsidRDefault="00A0149B" w:rsidP="00A0149B">
      <w:pPr>
        <w:pStyle w:val="Odstavecseseznamem"/>
        <w:numPr>
          <w:ilvl w:val="0"/>
          <w:numId w:val="37"/>
        </w:numPr>
        <w:spacing w:after="0" w:line="240" w:lineRule="auto"/>
        <w:ind w:left="426" w:hanging="426"/>
        <w:textAlignment w:val="baseline"/>
        <w:rPr>
          <w:rFonts w:ascii="Book Antiqua" w:hAnsi="Book Antiqua" w:cs="Arial"/>
          <w:lang w:eastAsia="cs-CZ"/>
        </w:rPr>
      </w:pPr>
      <w:r w:rsidRPr="00A0149B">
        <w:rPr>
          <w:rFonts w:ascii="Book Antiqua" w:hAnsi="Book Antiqua" w:cs="Arial"/>
          <w:lang w:eastAsia="cs-CZ"/>
        </w:rPr>
        <w:t xml:space="preserve">Tato Dohoda nabývá účinnosti dnem podpisu této Dohody. Účinnost Dohody zaniká uplynutím Doby předčasného užívání Díla. </w:t>
      </w:r>
    </w:p>
    <w:p w14:paraId="6B4B9C17" w14:textId="77777777" w:rsidR="00A0149B" w:rsidRPr="00A0149B" w:rsidRDefault="00A0149B" w:rsidP="00A0149B">
      <w:pPr>
        <w:pStyle w:val="Odstavecseseznamem"/>
        <w:numPr>
          <w:ilvl w:val="0"/>
          <w:numId w:val="37"/>
        </w:numPr>
        <w:spacing w:after="0" w:line="240" w:lineRule="auto"/>
        <w:ind w:left="426" w:hanging="426"/>
        <w:textAlignment w:val="baseline"/>
        <w:rPr>
          <w:rFonts w:ascii="Book Antiqua" w:hAnsi="Book Antiqua" w:cs="Arial"/>
          <w:lang w:eastAsia="cs-CZ"/>
        </w:rPr>
      </w:pPr>
      <w:r w:rsidRPr="00A0149B">
        <w:rPr>
          <w:rFonts w:ascii="Book Antiqua" w:hAnsi="Book Antiqua" w:cs="Arial"/>
          <w:lang w:eastAsia="cs-CZ"/>
        </w:rPr>
        <w:t xml:space="preserve">Tato Dohoda se vyhotovuje v elektronické podobě, přičemž obě smluvní strany obdrží její elektronický originál, který bude následně zaslán stavebnímu úřadu. </w:t>
      </w:r>
    </w:p>
    <w:p w14:paraId="51837475" w14:textId="5D16A27A" w:rsidR="00A0149B" w:rsidRPr="00A0149B" w:rsidRDefault="00A0149B" w:rsidP="00A0149B">
      <w:pPr>
        <w:pStyle w:val="Odstavecseseznamem"/>
        <w:numPr>
          <w:ilvl w:val="0"/>
          <w:numId w:val="37"/>
        </w:numPr>
        <w:spacing w:after="0" w:line="240" w:lineRule="auto"/>
        <w:ind w:left="426" w:hanging="426"/>
        <w:textAlignment w:val="baseline"/>
        <w:rPr>
          <w:rFonts w:ascii="Book Antiqua" w:hAnsi="Book Antiqua" w:cs="Arial"/>
          <w:lang w:eastAsia="cs-CZ"/>
        </w:rPr>
      </w:pPr>
      <w:r w:rsidRPr="00A0149B">
        <w:rPr>
          <w:rFonts w:ascii="Book Antiqua" w:hAnsi="Book Antiqua" w:cs="Arial"/>
          <w:lang w:eastAsia="cs-CZ"/>
        </w:rPr>
        <w:t>Podmínky sjednané v</w:t>
      </w:r>
      <w:r w:rsidRPr="00A0149B">
        <w:rPr>
          <w:lang w:eastAsia="cs-CZ"/>
        </w:rPr>
        <w:t> </w:t>
      </w:r>
      <w:r w:rsidRPr="00A0149B">
        <w:rPr>
          <w:rFonts w:ascii="Book Antiqua" w:hAnsi="Book Antiqua" w:cs="Arial"/>
          <w:lang w:eastAsia="cs-CZ"/>
        </w:rPr>
        <w:t>této Dohodě lze změnit jen souhlasnou vůlí obou stran, a to formou písemných dodatků k</w:t>
      </w:r>
      <w:r w:rsidRPr="00A0149B">
        <w:rPr>
          <w:lang w:eastAsia="cs-CZ"/>
        </w:rPr>
        <w:t> </w:t>
      </w:r>
      <w:r w:rsidRPr="00A0149B">
        <w:rPr>
          <w:rFonts w:ascii="Book Antiqua" w:hAnsi="Book Antiqua" w:cs="Arial"/>
          <w:lang w:eastAsia="cs-CZ"/>
        </w:rPr>
        <w:t xml:space="preserve">této Dohodě. </w:t>
      </w:r>
    </w:p>
    <w:p w14:paraId="1F50BEA8" w14:textId="543044B2" w:rsidR="00AB2967" w:rsidRPr="00A0149B" w:rsidRDefault="00A0149B" w:rsidP="00A0149B">
      <w:pPr>
        <w:pStyle w:val="Odstavecseseznamem"/>
        <w:numPr>
          <w:ilvl w:val="0"/>
          <w:numId w:val="37"/>
        </w:numPr>
        <w:spacing w:after="0" w:line="240" w:lineRule="auto"/>
        <w:ind w:left="426" w:hanging="426"/>
        <w:textAlignment w:val="baseline"/>
        <w:rPr>
          <w:rFonts w:ascii="Book Antiqua" w:hAnsi="Book Antiqua" w:cs="Arial"/>
          <w:lang w:eastAsia="cs-CZ"/>
        </w:rPr>
      </w:pPr>
      <w:r w:rsidRPr="00A0149B">
        <w:rPr>
          <w:rFonts w:ascii="Book Antiqua" w:hAnsi="Book Antiqua" w:cs="Arial"/>
          <w:lang w:eastAsia="cs-CZ"/>
        </w:rPr>
        <w:t>Účastníci této Dohody prohlašují, že tato je jejich shodnou, souhlasnou a svobodnou vůlí, že nebyla uzavřena v</w:t>
      </w:r>
      <w:r w:rsidRPr="00A0149B">
        <w:rPr>
          <w:lang w:eastAsia="cs-CZ"/>
        </w:rPr>
        <w:t> </w:t>
      </w:r>
      <w:r w:rsidRPr="00A0149B">
        <w:rPr>
          <w:rFonts w:ascii="Book Antiqua" w:hAnsi="Book Antiqua" w:cs="Arial"/>
          <w:lang w:eastAsia="cs-CZ"/>
        </w:rPr>
        <w:t>t</w:t>
      </w:r>
      <w:r w:rsidRPr="00A0149B">
        <w:rPr>
          <w:rFonts w:ascii="Book Antiqua" w:hAnsi="Book Antiqua" w:cs="Book Antiqua"/>
          <w:lang w:eastAsia="cs-CZ"/>
        </w:rPr>
        <w:t>í</w:t>
      </w:r>
      <w:r w:rsidRPr="00A0149B">
        <w:rPr>
          <w:rFonts w:ascii="Book Antiqua" w:hAnsi="Book Antiqua" w:cs="Arial"/>
          <w:lang w:eastAsia="cs-CZ"/>
        </w:rPr>
        <w:t>sni nebo za jin</w:t>
      </w:r>
      <w:r w:rsidRPr="00A0149B">
        <w:rPr>
          <w:rFonts w:ascii="Book Antiqua" w:hAnsi="Book Antiqua" w:cs="Book Antiqua"/>
          <w:lang w:eastAsia="cs-CZ"/>
        </w:rPr>
        <w:t>ý</w:t>
      </w:r>
      <w:r w:rsidRPr="00A0149B">
        <w:rPr>
          <w:rFonts w:ascii="Book Antiqua" w:hAnsi="Book Antiqua" w:cs="Arial"/>
          <w:lang w:eastAsia="cs-CZ"/>
        </w:rPr>
        <w:t>ch nep</w:t>
      </w:r>
      <w:r w:rsidRPr="00A0149B">
        <w:rPr>
          <w:rFonts w:ascii="Book Antiqua" w:hAnsi="Book Antiqua" w:cs="Book Antiqua"/>
          <w:lang w:eastAsia="cs-CZ"/>
        </w:rPr>
        <w:t>ří</w:t>
      </w:r>
      <w:r w:rsidRPr="00A0149B">
        <w:rPr>
          <w:rFonts w:ascii="Book Antiqua" w:hAnsi="Book Antiqua" w:cs="Arial"/>
          <w:lang w:eastAsia="cs-CZ"/>
        </w:rPr>
        <w:t>zniv</w:t>
      </w:r>
      <w:r w:rsidRPr="00A0149B">
        <w:rPr>
          <w:rFonts w:ascii="Book Antiqua" w:hAnsi="Book Antiqua" w:cs="Book Antiqua"/>
          <w:lang w:eastAsia="cs-CZ"/>
        </w:rPr>
        <w:t>ý</w:t>
      </w:r>
      <w:r w:rsidRPr="00A0149B">
        <w:rPr>
          <w:rFonts w:ascii="Book Antiqua" w:hAnsi="Book Antiqua" w:cs="Arial"/>
          <w:lang w:eastAsia="cs-CZ"/>
        </w:rPr>
        <w:t>ch podm</w:t>
      </w:r>
      <w:r w:rsidRPr="00A0149B">
        <w:rPr>
          <w:rFonts w:ascii="Book Antiqua" w:hAnsi="Book Antiqua" w:cs="Book Antiqua"/>
          <w:lang w:eastAsia="cs-CZ"/>
        </w:rPr>
        <w:t>í</w:t>
      </w:r>
      <w:r w:rsidRPr="00A0149B">
        <w:rPr>
          <w:rFonts w:ascii="Book Antiqua" w:hAnsi="Book Antiqua" w:cs="Arial"/>
          <w:lang w:eastAsia="cs-CZ"/>
        </w:rPr>
        <w:t>nek a na důkaz toho připojují své vlastnoruční podpisy.</w:t>
      </w:r>
      <w:r w:rsidR="00AB2967" w:rsidRPr="00A0149B">
        <w:rPr>
          <w:rFonts w:ascii="Book Antiqua" w:hAnsi="Book Antiqua" w:cs="Book Antiqua"/>
          <w:lang w:eastAsia="cs-CZ"/>
        </w:rPr>
        <w:t> </w:t>
      </w:r>
    </w:p>
    <w:p w14:paraId="77AEF87D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     </w:t>
      </w:r>
    </w:p>
    <w:p w14:paraId="0E7FBBDD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5556C8DA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7D643C8B" w14:textId="33D5A44C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V</w:t>
      </w:r>
      <w:r w:rsidRPr="001B00D6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="004E0630" w:rsidRPr="001B00D6">
        <w:rPr>
          <w:rFonts w:ascii="Book Antiqua" w:eastAsia="Times New Roman" w:hAnsi="Book Antiqua" w:cs="Arial"/>
          <w:sz w:val="24"/>
          <w:szCs w:val="24"/>
          <w:lang w:eastAsia="cs-CZ"/>
        </w:rPr>
        <w:t>Pardubicích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dne .................................. </w:t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V</w:t>
      </w:r>
      <w:r w:rsidRPr="001B00D6">
        <w:rPr>
          <w:rFonts w:ascii="Times New Roman" w:eastAsia="Times New Roman" w:hAnsi="Times New Roman" w:cs="Times New Roman"/>
          <w:sz w:val="24"/>
          <w:szCs w:val="24"/>
          <w:lang w:eastAsia="cs-CZ"/>
        </w:rPr>
        <w:t> 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P</w:t>
      </w:r>
      <w:r w:rsidR="004E0630" w:rsidRPr="001B00D6">
        <w:rPr>
          <w:rFonts w:ascii="Book Antiqua" w:eastAsia="Times New Roman" w:hAnsi="Book Antiqua" w:cs="Arial"/>
          <w:sz w:val="24"/>
          <w:szCs w:val="24"/>
          <w:lang w:eastAsia="cs-CZ"/>
        </w:rPr>
        <w:t>ardubicích</w:t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 dne .................................. </w:t>
      </w:r>
    </w:p>
    <w:p w14:paraId="0973892D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    </w:t>
      </w:r>
    </w:p>
    <w:p w14:paraId="30622D62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4173DE9F" w14:textId="5CBF643A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 Za Objednatele: </w:t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Za Zhotovitele: </w:t>
      </w:r>
    </w:p>
    <w:p w14:paraId="15304152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7746AC2B" w14:textId="77777777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 </w:t>
      </w:r>
    </w:p>
    <w:p w14:paraId="6D47F577" w14:textId="2607AC65" w:rsidR="00AB2967" w:rsidRPr="001B00D6" w:rsidRDefault="00AB2967" w:rsidP="00AB2967">
      <w:pPr>
        <w:spacing w:after="0" w:line="240" w:lineRule="auto"/>
        <w:ind w:hanging="270"/>
        <w:textAlignment w:val="baseline"/>
        <w:rPr>
          <w:rFonts w:ascii="Book Antiqua" w:eastAsia="Times New Roman" w:hAnsi="Book Antiqua" w:cs="Arial"/>
          <w:sz w:val="18"/>
          <w:szCs w:val="18"/>
          <w:lang w:eastAsia="cs-CZ"/>
        </w:rPr>
      </w:pP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 xml:space="preserve">  ........................................... </w:t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="007C5832" w:rsidRPr="001B00D6">
        <w:rPr>
          <w:rFonts w:ascii="Book Antiqua" w:eastAsia="Times New Roman" w:hAnsi="Book Antiqua" w:cs="Arial"/>
          <w:sz w:val="24"/>
          <w:szCs w:val="24"/>
          <w:lang w:eastAsia="cs-CZ"/>
        </w:rPr>
        <w:tab/>
      </w:r>
      <w:r w:rsidRPr="001B00D6">
        <w:rPr>
          <w:rFonts w:ascii="Book Antiqua" w:eastAsia="Times New Roman" w:hAnsi="Book Antiqua" w:cs="Arial"/>
          <w:sz w:val="24"/>
          <w:szCs w:val="24"/>
          <w:lang w:eastAsia="cs-CZ"/>
        </w:rPr>
        <w:t>.............................................</w:t>
      </w:r>
      <w:r w:rsidRPr="001B00D6">
        <w:rPr>
          <w:rFonts w:ascii="Book Antiqua" w:eastAsia="Times New Roman" w:hAnsi="Book Antiqua" w:cs="Arial"/>
          <w:sz w:val="20"/>
          <w:szCs w:val="20"/>
          <w:lang w:eastAsia="cs-CZ"/>
        </w:rPr>
        <w:t>       </w:t>
      </w:r>
    </w:p>
    <w:p w14:paraId="4DB34930" w14:textId="3B33E849" w:rsidR="00184876" w:rsidRPr="001B00D6" w:rsidRDefault="00184876" w:rsidP="007E0C2C">
      <w:pPr>
        <w:spacing w:line="240" w:lineRule="auto"/>
        <w:rPr>
          <w:rFonts w:ascii="Book Antiqua" w:hAnsi="Book Antiqua" w:cs="Arial"/>
        </w:rPr>
      </w:pPr>
    </w:p>
    <w:sectPr w:rsidR="00184876" w:rsidRPr="001B00D6" w:rsidSect="00041D41">
      <w:headerReference w:type="default" r:id="rId16"/>
      <w:footerReference w:type="default" r:id="rId17"/>
      <w:headerReference w:type="first" r:id="rId18"/>
      <w:pgSz w:w="11906" w:h="16838"/>
      <w:pgMar w:top="1418" w:right="1417" w:bottom="1417" w:left="1417" w:header="7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3AC2" w14:textId="77777777" w:rsidR="006B39AD" w:rsidRDefault="006B39AD" w:rsidP="00852575">
      <w:pPr>
        <w:spacing w:after="0" w:line="240" w:lineRule="auto"/>
      </w:pPr>
      <w:r>
        <w:separator/>
      </w:r>
    </w:p>
  </w:endnote>
  <w:endnote w:type="continuationSeparator" w:id="0">
    <w:p w14:paraId="39C2FBE0" w14:textId="77777777" w:rsidR="006B39AD" w:rsidRDefault="006B39AD" w:rsidP="00852575">
      <w:pPr>
        <w:spacing w:after="0" w:line="240" w:lineRule="auto"/>
      </w:pPr>
      <w:r>
        <w:continuationSeparator/>
      </w:r>
    </w:p>
  </w:endnote>
  <w:endnote w:type="continuationNotice" w:id="1">
    <w:p w14:paraId="6F1D99F7" w14:textId="77777777" w:rsidR="006B39AD" w:rsidRDefault="006B3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-ItalicMT"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999951"/>
      <w:docPartObj>
        <w:docPartGallery w:val="Page Numbers (Bottom of Page)"/>
        <w:docPartUnique/>
      </w:docPartObj>
    </w:sdtPr>
    <w:sdtEndPr/>
    <w:sdtContent>
      <w:p w14:paraId="3FAC3B6E" w14:textId="7BFB29F7" w:rsidR="000C3A34" w:rsidRDefault="000C3A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829BA" w14:textId="77777777" w:rsidR="000C3A34" w:rsidRDefault="000C3A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FEC6" w14:textId="77777777" w:rsidR="006B39AD" w:rsidRDefault="006B39AD" w:rsidP="00852575">
      <w:pPr>
        <w:spacing w:after="0" w:line="240" w:lineRule="auto"/>
      </w:pPr>
      <w:r>
        <w:separator/>
      </w:r>
    </w:p>
  </w:footnote>
  <w:footnote w:type="continuationSeparator" w:id="0">
    <w:p w14:paraId="2C0196C2" w14:textId="77777777" w:rsidR="006B39AD" w:rsidRDefault="006B39AD" w:rsidP="00852575">
      <w:pPr>
        <w:spacing w:after="0" w:line="240" w:lineRule="auto"/>
      </w:pPr>
      <w:r>
        <w:continuationSeparator/>
      </w:r>
    </w:p>
  </w:footnote>
  <w:footnote w:type="continuationNotice" w:id="1">
    <w:p w14:paraId="51FFDDA3" w14:textId="77777777" w:rsidR="006B39AD" w:rsidRDefault="006B3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D197" w14:textId="143BB9FB" w:rsidR="001363F3" w:rsidRDefault="001363F3" w:rsidP="001363F3">
    <w:pPr>
      <w:pStyle w:val="Zhlav"/>
      <w:ind w:left="0" w:firstLine="0"/>
      <w:rPr>
        <w:noProof/>
        <w:lang w:eastAsia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A8B8" w14:textId="77777777" w:rsidR="0011760D" w:rsidRDefault="0011760D" w:rsidP="0011760D">
    <w:pPr>
      <w:pStyle w:val="Zhlav"/>
      <w:pBdr>
        <w:bottom w:val="single" w:sz="6" w:space="1" w:color="auto"/>
      </w:pBdr>
      <w:jc w:val="right"/>
    </w:pPr>
    <w:r>
      <w:rPr>
        <w:noProof/>
      </w:rPr>
      <w:drawing>
        <wp:inline distT="0" distB="0" distL="0" distR="0" wp14:anchorId="02BA7330" wp14:editId="45E1B1D5">
          <wp:extent cx="1274445" cy="73152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7E701776" wp14:editId="2D410DF8">
          <wp:extent cx="2476500" cy="857250"/>
          <wp:effectExtent l="0" t="0" r="0" b="0"/>
          <wp:docPr id="1" name="Obrázek 1" descr="SUS_pozitiv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S_pozitiv_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B8DAF" w14:textId="7AAC1B8B" w:rsidR="0011760D" w:rsidRDefault="00117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747D4C"/>
    <w:multiLevelType w:val="multilevel"/>
    <w:tmpl w:val="45CE6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B30C7"/>
    <w:multiLevelType w:val="hybridMultilevel"/>
    <w:tmpl w:val="1DEC4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92A"/>
    <w:multiLevelType w:val="hybridMultilevel"/>
    <w:tmpl w:val="717E642A"/>
    <w:lvl w:ilvl="0" w:tplc="DDD4BBF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D7AE5"/>
    <w:multiLevelType w:val="hybridMultilevel"/>
    <w:tmpl w:val="09F41E72"/>
    <w:lvl w:ilvl="0" w:tplc="721ACF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63EB"/>
    <w:multiLevelType w:val="hybridMultilevel"/>
    <w:tmpl w:val="EE525EDE"/>
    <w:lvl w:ilvl="0" w:tplc="E1FC21E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A2464"/>
    <w:multiLevelType w:val="multilevel"/>
    <w:tmpl w:val="9C0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717EF"/>
    <w:multiLevelType w:val="hybridMultilevel"/>
    <w:tmpl w:val="CD7C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004"/>
    <w:multiLevelType w:val="multilevel"/>
    <w:tmpl w:val="1BE8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7B241F"/>
    <w:multiLevelType w:val="multilevel"/>
    <w:tmpl w:val="EF5ADFC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99E6CFE"/>
    <w:multiLevelType w:val="multilevel"/>
    <w:tmpl w:val="44E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F71A25"/>
    <w:multiLevelType w:val="hybridMultilevel"/>
    <w:tmpl w:val="ECB8E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028D3"/>
    <w:multiLevelType w:val="hybridMultilevel"/>
    <w:tmpl w:val="B8367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FC3"/>
    <w:multiLevelType w:val="hybridMultilevel"/>
    <w:tmpl w:val="5B44A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0DA2"/>
    <w:multiLevelType w:val="hybridMultilevel"/>
    <w:tmpl w:val="42FEA0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02E21"/>
    <w:multiLevelType w:val="multilevel"/>
    <w:tmpl w:val="B3ECD88C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850"/>
        </w:tabs>
        <w:ind w:left="850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CF14F98"/>
    <w:multiLevelType w:val="hybridMultilevel"/>
    <w:tmpl w:val="E9B4405E"/>
    <w:lvl w:ilvl="0" w:tplc="CAEC3BA4">
      <w:start w:val="1"/>
      <w:numFmt w:val="decimal"/>
      <w:lvlText w:val="%1."/>
      <w:lvlJc w:val="left"/>
      <w:pPr>
        <w:ind w:left="1032" w:hanging="672"/>
      </w:pPr>
      <w:rPr>
        <w:rFonts w:eastAsia="Times New Roman" w:cs="Segoe UI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F272A"/>
    <w:multiLevelType w:val="hybridMultilevel"/>
    <w:tmpl w:val="55D8AFB0"/>
    <w:lvl w:ilvl="0" w:tplc="9D4E3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84AF1"/>
    <w:multiLevelType w:val="hybridMultilevel"/>
    <w:tmpl w:val="AC48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F77A5"/>
    <w:multiLevelType w:val="multilevel"/>
    <w:tmpl w:val="8C34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BF77CC"/>
    <w:multiLevelType w:val="multilevel"/>
    <w:tmpl w:val="1EC4A6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1E1B5B"/>
    <w:multiLevelType w:val="hybridMultilevel"/>
    <w:tmpl w:val="C018D6C4"/>
    <w:lvl w:ilvl="0" w:tplc="9D4E36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5108"/>
    <w:multiLevelType w:val="multilevel"/>
    <w:tmpl w:val="C752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0D3087"/>
    <w:multiLevelType w:val="hybridMultilevel"/>
    <w:tmpl w:val="B8367A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3529F"/>
    <w:multiLevelType w:val="hybridMultilevel"/>
    <w:tmpl w:val="30E40AA6"/>
    <w:lvl w:ilvl="0" w:tplc="CCD003F2">
      <w:start w:val="1"/>
      <w:numFmt w:val="decimal"/>
      <w:lvlText w:val="%1."/>
      <w:lvlJc w:val="left"/>
      <w:pPr>
        <w:ind w:left="214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5" w15:restartNumberingAfterBreak="0">
    <w:nsid w:val="501A4C69"/>
    <w:multiLevelType w:val="hybridMultilevel"/>
    <w:tmpl w:val="8C5C1BBA"/>
    <w:lvl w:ilvl="0" w:tplc="856C1C26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6166F1BE">
      <w:numFmt w:val="decimal"/>
      <w:lvlText w:val=""/>
      <w:lvlJc w:val="left"/>
    </w:lvl>
    <w:lvl w:ilvl="2" w:tplc="CCB60BF0">
      <w:numFmt w:val="decimal"/>
      <w:lvlText w:val=""/>
      <w:lvlJc w:val="left"/>
    </w:lvl>
    <w:lvl w:ilvl="3" w:tplc="4A286338">
      <w:numFmt w:val="decimal"/>
      <w:lvlText w:val=""/>
      <w:lvlJc w:val="left"/>
    </w:lvl>
    <w:lvl w:ilvl="4" w:tplc="BA7A5DBA">
      <w:numFmt w:val="decimal"/>
      <w:lvlText w:val=""/>
      <w:lvlJc w:val="left"/>
    </w:lvl>
    <w:lvl w:ilvl="5" w:tplc="1DB04338">
      <w:numFmt w:val="decimal"/>
      <w:lvlText w:val=""/>
      <w:lvlJc w:val="left"/>
    </w:lvl>
    <w:lvl w:ilvl="6" w:tplc="1B501BFE">
      <w:numFmt w:val="decimal"/>
      <w:lvlText w:val=""/>
      <w:lvlJc w:val="left"/>
    </w:lvl>
    <w:lvl w:ilvl="7" w:tplc="5296A842">
      <w:numFmt w:val="decimal"/>
      <w:lvlText w:val=""/>
      <w:lvlJc w:val="left"/>
    </w:lvl>
    <w:lvl w:ilvl="8" w:tplc="9802F5B0">
      <w:numFmt w:val="decimal"/>
      <w:lvlText w:val=""/>
      <w:lvlJc w:val="left"/>
    </w:lvl>
  </w:abstractNum>
  <w:abstractNum w:abstractNumId="26" w15:restartNumberingAfterBreak="0">
    <w:nsid w:val="505C314F"/>
    <w:multiLevelType w:val="multilevel"/>
    <w:tmpl w:val="9CDC3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37385"/>
    <w:multiLevelType w:val="hybridMultilevel"/>
    <w:tmpl w:val="BCB2A3A0"/>
    <w:lvl w:ilvl="0" w:tplc="A5AAEF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E09BC"/>
    <w:multiLevelType w:val="hybridMultilevel"/>
    <w:tmpl w:val="2B50E8DC"/>
    <w:lvl w:ilvl="0" w:tplc="AD146C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24D5"/>
    <w:multiLevelType w:val="multilevel"/>
    <w:tmpl w:val="5C8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F11497"/>
    <w:multiLevelType w:val="hybridMultilevel"/>
    <w:tmpl w:val="C1127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3483F"/>
    <w:multiLevelType w:val="hybridMultilevel"/>
    <w:tmpl w:val="9092A996"/>
    <w:lvl w:ilvl="0" w:tplc="89808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66211"/>
    <w:multiLevelType w:val="hybridMultilevel"/>
    <w:tmpl w:val="EEA271FA"/>
    <w:lvl w:ilvl="0" w:tplc="AD146CC6">
      <w:numFmt w:val="bullet"/>
      <w:lvlText w:val="-"/>
      <w:lvlJc w:val="left"/>
      <w:pPr>
        <w:ind w:left="18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3" w15:restartNumberingAfterBreak="0">
    <w:nsid w:val="677C5328"/>
    <w:multiLevelType w:val="multilevel"/>
    <w:tmpl w:val="EEA25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5D7724"/>
    <w:multiLevelType w:val="hybridMultilevel"/>
    <w:tmpl w:val="CD7CC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7172D"/>
    <w:multiLevelType w:val="multilevel"/>
    <w:tmpl w:val="CF3C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923817"/>
    <w:multiLevelType w:val="hybridMultilevel"/>
    <w:tmpl w:val="2F2E62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00E95"/>
    <w:multiLevelType w:val="hybridMultilevel"/>
    <w:tmpl w:val="8100619A"/>
    <w:lvl w:ilvl="0" w:tplc="1DB86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13B55"/>
    <w:multiLevelType w:val="multilevel"/>
    <w:tmpl w:val="FD540E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36294E"/>
    <w:multiLevelType w:val="hybridMultilevel"/>
    <w:tmpl w:val="AC70BCFE"/>
    <w:lvl w:ilvl="0" w:tplc="567074BC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AE324966">
      <w:numFmt w:val="decimal"/>
      <w:lvlText w:val=""/>
      <w:lvlJc w:val="left"/>
    </w:lvl>
    <w:lvl w:ilvl="2" w:tplc="3DE4D630">
      <w:numFmt w:val="decimal"/>
      <w:lvlText w:val=""/>
      <w:lvlJc w:val="left"/>
    </w:lvl>
    <w:lvl w:ilvl="3" w:tplc="7578128C">
      <w:numFmt w:val="decimal"/>
      <w:lvlText w:val=""/>
      <w:lvlJc w:val="left"/>
    </w:lvl>
    <w:lvl w:ilvl="4" w:tplc="F83CBECE">
      <w:numFmt w:val="decimal"/>
      <w:lvlText w:val=""/>
      <w:lvlJc w:val="left"/>
    </w:lvl>
    <w:lvl w:ilvl="5" w:tplc="74D21798">
      <w:numFmt w:val="decimal"/>
      <w:lvlText w:val=""/>
      <w:lvlJc w:val="left"/>
    </w:lvl>
    <w:lvl w:ilvl="6" w:tplc="69F6700C">
      <w:numFmt w:val="decimal"/>
      <w:lvlText w:val=""/>
      <w:lvlJc w:val="left"/>
    </w:lvl>
    <w:lvl w:ilvl="7" w:tplc="DDD0F9D2">
      <w:numFmt w:val="decimal"/>
      <w:lvlText w:val=""/>
      <w:lvlJc w:val="left"/>
    </w:lvl>
    <w:lvl w:ilvl="8" w:tplc="99141B5E">
      <w:numFmt w:val="decimal"/>
      <w:lvlText w:val=""/>
      <w:lvlJc w:val="left"/>
    </w:lvl>
  </w:abstractNum>
  <w:abstractNum w:abstractNumId="40" w15:restartNumberingAfterBreak="0">
    <w:nsid w:val="737A624A"/>
    <w:multiLevelType w:val="hybridMultilevel"/>
    <w:tmpl w:val="08920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074AA"/>
    <w:multiLevelType w:val="multilevel"/>
    <w:tmpl w:val="E4F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9820AE"/>
    <w:multiLevelType w:val="multilevel"/>
    <w:tmpl w:val="0F1AC290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43" w15:restartNumberingAfterBreak="0">
    <w:nsid w:val="7A8C2C9A"/>
    <w:multiLevelType w:val="multilevel"/>
    <w:tmpl w:val="B03C7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511DE0"/>
    <w:multiLevelType w:val="hybridMultilevel"/>
    <w:tmpl w:val="7E526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7405">
    <w:abstractNumId w:val="0"/>
  </w:num>
  <w:num w:numId="2" w16cid:durableId="1089616159">
    <w:abstractNumId w:val="42"/>
  </w:num>
  <w:num w:numId="3" w16cid:durableId="279268648">
    <w:abstractNumId w:val="9"/>
  </w:num>
  <w:num w:numId="4" w16cid:durableId="980883422">
    <w:abstractNumId w:val="39"/>
  </w:num>
  <w:num w:numId="5" w16cid:durableId="627783669">
    <w:abstractNumId w:val="25"/>
  </w:num>
  <w:num w:numId="6" w16cid:durableId="2115126124">
    <w:abstractNumId w:val="43"/>
  </w:num>
  <w:num w:numId="7" w16cid:durableId="2134058645">
    <w:abstractNumId w:val="15"/>
  </w:num>
  <w:num w:numId="8" w16cid:durableId="1742554238">
    <w:abstractNumId w:val="41"/>
  </w:num>
  <w:num w:numId="9" w16cid:durableId="1918636015">
    <w:abstractNumId w:val="1"/>
  </w:num>
  <w:num w:numId="10" w16cid:durableId="55127808">
    <w:abstractNumId w:val="33"/>
  </w:num>
  <w:num w:numId="11" w16cid:durableId="998072533">
    <w:abstractNumId w:val="20"/>
  </w:num>
  <w:num w:numId="12" w16cid:durableId="827095782">
    <w:abstractNumId w:val="35"/>
  </w:num>
  <w:num w:numId="13" w16cid:durableId="176621881">
    <w:abstractNumId w:val="19"/>
  </w:num>
  <w:num w:numId="14" w16cid:durableId="391122528">
    <w:abstractNumId w:val="6"/>
  </w:num>
  <w:num w:numId="15" w16cid:durableId="1567450582">
    <w:abstractNumId w:val="22"/>
  </w:num>
  <w:num w:numId="16" w16cid:durableId="2517429">
    <w:abstractNumId w:val="26"/>
  </w:num>
  <w:num w:numId="17" w16cid:durableId="755437552">
    <w:abstractNumId w:val="8"/>
  </w:num>
  <w:num w:numId="18" w16cid:durableId="1037513724">
    <w:abstractNumId w:val="10"/>
  </w:num>
  <w:num w:numId="19" w16cid:durableId="1859274438">
    <w:abstractNumId w:val="29"/>
  </w:num>
  <w:num w:numId="20" w16cid:durableId="189295098">
    <w:abstractNumId w:val="38"/>
  </w:num>
  <w:num w:numId="21" w16cid:durableId="1475561556">
    <w:abstractNumId w:val="44"/>
  </w:num>
  <w:num w:numId="22" w16cid:durableId="1814831290">
    <w:abstractNumId w:val="5"/>
  </w:num>
  <w:num w:numId="23" w16cid:durableId="1494253432">
    <w:abstractNumId w:val="14"/>
  </w:num>
  <w:num w:numId="24" w16cid:durableId="382021375">
    <w:abstractNumId w:val="16"/>
  </w:num>
  <w:num w:numId="25" w16cid:durableId="1820150147">
    <w:abstractNumId w:val="30"/>
  </w:num>
  <w:num w:numId="26" w16cid:durableId="422532613">
    <w:abstractNumId w:val="18"/>
  </w:num>
  <w:num w:numId="27" w16cid:durableId="1523088571">
    <w:abstractNumId w:val="11"/>
  </w:num>
  <w:num w:numId="28" w16cid:durableId="1498574303">
    <w:abstractNumId w:val="32"/>
  </w:num>
  <w:num w:numId="29" w16cid:durableId="896820430">
    <w:abstractNumId w:val="40"/>
  </w:num>
  <w:num w:numId="30" w16cid:durableId="356469531">
    <w:abstractNumId w:val="2"/>
  </w:num>
  <w:num w:numId="31" w16cid:durableId="158276537">
    <w:abstractNumId w:val="21"/>
  </w:num>
  <w:num w:numId="32" w16cid:durableId="2083601089">
    <w:abstractNumId w:val="17"/>
  </w:num>
  <w:num w:numId="33" w16cid:durableId="1706099942">
    <w:abstractNumId w:val="3"/>
  </w:num>
  <w:num w:numId="34" w16cid:durableId="1472946558">
    <w:abstractNumId w:val="34"/>
  </w:num>
  <w:num w:numId="35" w16cid:durableId="1445734806">
    <w:abstractNumId w:val="7"/>
  </w:num>
  <w:num w:numId="36" w16cid:durableId="726421431">
    <w:abstractNumId w:val="36"/>
  </w:num>
  <w:num w:numId="37" w16cid:durableId="454104513">
    <w:abstractNumId w:val="4"/>
  </w:num>
  <w:num w:numId="38" w16cid:durableId="1272123416">
    <w:abstractNumId w:val="13"/>
  </w:num>
  <w:num w:numId="39" w16cid:durableId="51277483">
    <w:abstractNumId w:val="31"/>
  </w:num>
  <w:num w:numId="40" w16cid:durableId="1451897959">
    <w:abstractNumId w:val="12"/>
  </w:num>
  <w:num w:numId="41" w16cid:durableId="1635479030">
    <w:abstractNumId w:val="28"/>
  </w:num>
  <w:num w:numId="42" w16cid:durableId="1463423880">
    <w:abstractNumId w:val="23"/>
  </w:num>
  <w:num w:numId="43" w16cid:durableId="16272571">
    <w:abstractNumId w:val="27"/>
  </w:num>
  <w:num w:numId="44" w16cid:durableId="1705671638">
    <w:abstractNumId w:val="37"/>
  </w:num>
  <w:num w:numId="45" w16cid:durableId="2085175561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75"/>
    <w:rsid w:val="00000D09"/>
    <w:rsid w:val="00005603"/>
    <w:rsid w:val="00005B05"/>
    <w:rsid w:val="00005FB9"/>
    <w:rsid w:val="0001426C"/>
    <w:rsid w:val="00016652"/>
    <w:rsid w:val="00020010"/>
    <w:rsid w:val="00025CF1"/>
    <w:rsid w:val="0003108A"/>
    <w:rsid w:val="00032DF6"/>
    <w:rsid w:val="00036573"/>
    <w:rsid w:val="0003717E"/>
    <w:rsid w:val="00041D41"/>
    <w:rsid w:val="00043A16"/>
    <w:rsid w:val="00043E89"/>
    <w:rsid w:val="00045E53"/>
    <w:rsid w:val="00055EA9"/>
    <w:rsid w:val="00061734"/>
    <w:rsid w:val="00061960"/>
    <w:rsid w:val="000641A2"/>
    <w:rsid w:val="000676CD"/>
    <w:rsid w:val="00072070"/>
    <w:rsid w:val="0008489C"/>
    <w:rsid w:val="00092111"/>
    <w:rsid w:val="00092645"/>
    <w:rsid w:val="00097E15"/>
    <w:rsid w:val="000B1F6F"/>
    <w:rsid w:val="000B2BC5"/>
    <w:rsid w:val="000B2EE1"/>
    <w:rsid w:val="000B3F94"/>
    <w:rsid w:val="000B78FD"/>
    <w:rsid w:val="000C3773"/>
    <w:rsid w:val="000C3A34"/>
    <w:rsid w:val="000C59C1"/>
    <w:rsid w:val="000C5D08"/>
    <w:rsid w:val="000C6641"/>
    <w:rsid w:val="000D0206"/>
    <w:rsid w:val="000D03BD"/>
    <w:rsid w:val="000D2033"/>
    <w:rsid w:val="000D2156"/>
    <w:rsid w:val="000D409F"/>
    <w:rsid w:val="000D635D"/>
    <w:rsid w:val="000D7C94"/>
    <w:rsid w:val="000D7D19"/>
    <w:rsid w:val="000E0CF7"/>
    <w:rsid w:val="000E1DED"/>
    <w:rsid w:val="000E7684"/>
    <w:rsid w:val="000F393D"/>
    <w:rsid w:val="000F7912"/>
    <w:rsid w:val="001032FE"/>
    <w:rsid w:val="00103D64"/>
    <w:rsid w:val="00104F9F"/>
    <w:rsid w:val="00106299"/>
    <w:rsid w:val="00107837"/>
    <w:rsid w:val="00110570"/>
    <w:rsid w:val="001108FB"/>
    <w:rsid w:val="001150EC"/>
    <w:rsid w:val="0011527E"/>
    <w:rsid w:val="0011760D"/>
    <w:rsid w:val="00125A37"/>
    <w:rsid w:val="00126453"/>
    <w:rsid w:val="00130E49"/>
    <w:rsid w:val="001317EA"/>
    <w:rsid w:val="00132001"/>
    <w:rsid w:val="001363F3"/>
    <w:rsid w:val="00136653"/>
    <w:rsid w:val="00136914"/>
    <w:rsid w:val="00137995"/>
    <w:rsid w:val="00140586"/>
    <w:rsid w:val="00141416"/>
    <w:rsid w:val="00142407"/>
    <w:rsid w:val="00156469"/>
    <w:rsid w:val="00156D69"/>
    <w:rsid w:val="00162149"/>
    <w:rsid w:val="0016705B"/>
    <w:rsid w:val="00167C96"/>
    <w:rsid w:val="00167CAB"/>
    <w:rsid w:val="00167CDF"/>
    <w:rsid w:val="00172737"/>
    <w:rsid w:val="001739BF"/>
    <w:rsid w:val="001772DC"/>
    <w:rsid w:val="00182B33"/>
    <w:rsid w:val="00184876"/>
    <w:rsid w:val="00184EFD"/>
    <w:rsid w:val="0018547C"/>
    <w:rsid w:val="00187ED2"/>
    <w:rsid w:val="00191589"/>
    <w:rsid w:val="00191A07"/>
    <w:rsid w:val="0019299B"/>
    <w:rsid w:val="00193ABB"/>
    <w:rsid w:val="0019513C"/>
    <w:rsid w:val="001A1A82"/>
    <w:rsid w:val="001A6C08"/>
    <w:rsid w:val="001A7D34"/>
    <w:rsid w:val="001A7EE2"/>
    <w:rsid w:val="001B00D6"/>
    <w:rsid w:val="001B2C92"/>
    <w:rsid w:val="001B46A3"/>
    <w:rsid w:val="001C3D77"/>
    <w:rsid w:val="001D0853"/>
    <w:rsid w:val="001D0ACD"/>
    <w:rsid w:val="001D6B1D"/>
    <w:rsid w:val="001E0FA3"/>
    <w:rsid w:val="001E33FC"/>
    <w:rsid w:val="001E4D71"/>
    <w:rsid w:val="001E5112"/>
    <w:rsid w:val="001F0EB7"/>
    <w:rsid w:val="001F63AC"/>
    <w:rsid w:val="00201135"/>
    <w:rsid w:val="00205502"/>
    <w:rsid w:val="00210A2F"/>
    <w:rsid w:val="002112B2"/>
    <w:rsid w:val="0021293A"/>
    <w:rsid w:val="00223C55"/>
    <w:rsid w:val="00225653"/>
    <w:rsid w:val="00225E4F"/>
    <w:rsid w:val="00227D1A"/>
    <w:rsid w:val="00252FA9"/>
    <w:rsid w:val="002560C2"/>
    <w:rsid w:val="00261262"/>
    <w:rsid w:val="00270372"/>
    <w:rsid w:val="002716A9"/>
    <w:rsid w:val="002745A6"/>
    <w:rsid w:val="002868AA"/>
    <w:rsid w:val="0028751C"/>
    <w:rsid w:val="00291838"/>
    <w:rsid w:val="002B6B15"/>
    <w:rsid w:val="002C1424"/>
    <w:rsid w:val="002C22D9"/>
    <w:rsid w:val="002C65CC"/>
    <w:rsid w:val="002C7DF4"/>
    <w:rsid w:val="002E0671"/>
    <w:rsid w:val="002E09D7"/>
    <w:rsid w:val="002E177B"/>
    <w:rsid w:val="002E239D"/>
    <w:rsid w:val="002E344F"/>
    <w:rsid w:val="002E35D5"/>
    <w:rsid w:val="002E7867"/>
    <w:rsid w:val="002F2B78"/>
    <w:rsid w:val="002F4978"/>
    <w:rsid w:val="002F7C35"/>
    <w:rsid w:val="00303AE7"/>
    <w:rsid w:val="0030440A"/>
    <w:rsid w:val="003107E9"/>
    <w:rsid w:val="00314888"/>
    <w:rsid w:val="00316EBC"/>
    <w:rsid w:val="00317019"/>
    <w:rsid w:val="003212CE"/>
    <w:rsid w:val="00321469"/>
    <w:rsid w:val="00326BF0"/>
    <w:rsid w:val="0032700E"/>
    <w:rsid w:val="003326DB"/>
    <w:rsid w:val="00332724"/>
    <w:rsid w:val="003330F1"/>
    <w:rsid w:val="00333482"/>
    <w:rsid w:val="0034174C"/>
    <w:rsid w:val="00346C8C"/>
    <w:rsid w:val="003474C5"/>
    <w:rsid w:val="00363AC6"/>
    <w:rsid w:val="00365FC9"/>
    <w:rsid w:val="0036756A"/>
    <w:rsid w:val="00372483"/>
    <w:rsid w:val="00372B96"/>
    <w:rsid w:val="00373377"/>
    <w:rsid w:val="00373A98"/>
    <w:rsid w:val="00381AF8"/>
    <w:rsid w:val="00383A3E"/>
    <w:rsid w:val="00391602"/>
    <w:rsid w:val="0039287E"/>
    <w:rsid w:val="00392BA1"/>
    <w:rsid w:val="00393BC6"/>
    <w:rsid w:val="003A357C"/>
    <w:rsid w:val="003A4BBA"/>
    <w:rsid w:val="003A7699"/>
    <w:rsid w:val="003B30C3"/>
    <w:rsid w:val="003C0792"/>
    <w:rsid w:val="003C274C"/>
    <w:rsid w:val="003C4DEA"/>
    <w:rsid w:val="003C63A5"/>
    <w:rsid w:val="003D2EE1"/>
    <w:rsid w:val="003D5671"/>
    <w:rsid w:val="003E3FD9"/>
    <w:rsid w:val="003F2CB0"/>
    <w:rsid w:val="003F4284"/>
    <w:rsid w:val="003F6DB3"/>
    <w:rsid w:val="0040295B"/>
    <w:rsid w:val="00410E4B"/>
    <w:rsid w:val="0041191A"/>
    <w:rsid w:val="004221FA"/>
    <w:rsid w:val="00431876"/>
    <w:rsid w:val="004340EC"/>
    <w:rsid w:val="00434813"/>
    <w:rsid w:val="00436000"/>
    <w:rsid w:val="00450897"/>
    <w:rsid w:val="00452345"/>
    <w:rsid w:val="00460CF8"/>
    <w:rsid w:val="00460F0E"/>
    <w:rsid w:val="004615DC"/>
    <w:rsid w:val="00462EC7"/>
    <w:rsid w:val="00465CE1"/>
    <w:rsid w:val="00472096"/>
    <w:rsid w:val="00472FEA"/>
    <w:rsid w:val="00473EC4"/>
    <w:rsid w:val="00474B05"/>
    <w:rsid w:val="00477244"/>
    <w:rsid w:val="00477A76"/>
    <w:rsid w:val="00477E98"/>
    <w:rsid w:val="00480156"/>
    <w:rsid w:val="004806E6"/>
    <w:rsid w:val="00483259"/>
    <w:rsid w:val="0048440F"/>
    <w:rsid w:val="004901A6"/>
    <w:rsid w:val="00493560"/>
    <w:rsid w:val="00496267"/>
    <w:rsid w:val="00497DDF"/>
    <w:rsid w:val="004A0765"/>
    <w:rsid w:val="004A35DD"/>
    <w:rsid w:val="004A689C"/>
    <w:rsid w:val="004A7E5E"/>
    <w:rsid w:val="004B4018"/>
    <w:rsid w:val="004B49F2"/>
    <w:rsid w:val="004B51EB"/>
    <w:rsid w:val="004B60E4"/>
    <w:rsid w:val="004C3510"/>
    <w:rsid w:val="004C7A0E"/>
    <w:rsid w:val="004D04B6"/>
    <w:rsid w:val="004D27ED"/>
    <w:rsid w:val="004D4367"/>
    <w:rsid w:val="004E0630"/>
    <w:rsid w:val="004E0678"/>
    <w:rsid w:val="004E5EBE"/>
    <w:rsid w:val="004F3410"/>
    <w:rsid w:val="004F7221"/>
    <w:rsid w:val="004F7316"/>
    <w:rsid w:val="00506239"/>
    <w:rsid w:val="00506BDC"/>
    <w:rsid w:val="00506FD7"/>
    <w:rsid w:val="0051231C"/>
    <w:rsid w:val="00517717"/>
    <w:rsid w:val="0052385A"/>
    <w:rsid w:val="0052733D"/>
    <w:rsid w:val="00536A75"/>
    <w:rsid w:val="00544B49"/>
    <w:rsid w:val="00546C3A"/>
    <w:rsid w:val="0055199C"/>
    <w:rsid w:val="00555ACD"/>
    <w:rsid w:val="00574040"/>
    <w:rsid w:val="005740F6"/>
    <w:rsid w:val="0057518D"/>
    <w:rsid w:val="0057546A"/>
    <w:rsid w:val="00575915"/>
    <w:rsid w:val="00576EB5"/>
    <w:rsid w:val="005838FD"/>
    <w:rsid w:val="00591FAF"/>
    <w:rsid w:val="005927C9"/>
    <w:rsid w:val="00596CC2"/>
    <w:rsid w:val="005A26C5"/>
    <w:rsid w:val="005A52BD"/>
    <w:rsid w:val="005A6271"/>
    <w:rsid w:val="005B257C"/>
    <w:rsid w:val="005B5C9F"/>
    <w:rsid w:val="005B5D26"/>
    <w:rsid w:val="005C15DA"/>
    <w:rsid w:val="005C1D47"/>
    <w:rsid w:val="005C2624"/>
    <w:rsid w:val="005C3D02"/>
    <w:rsid w:val="005C4047"/>
    <w:rsid w:val="005C6781"/>
    <w:rsid w:val="005C7238"/>
    <w:rsid w:val="005D3971"/>
    <w:rsid w:val="005D57BD"/>
    <w:rsid w:val="005D7C08"/>
    <w:rsid w:val="005E11D4"/>
    <w:rsid w:val="005E14E4"/>
    <w:rsid w:val="005E738E"/>
    <w:rsid w:val="005F168D"/>
    <w:rsid w:val="005F55A1"/>
    <w:rsid w:val="0061064A"/>
    <w:rsid w:val="00610D44"/>
    <w:rsid w:val="006159EC"/>
    <w:rsid w:val="00616C5C"/>
    <w:rsid w:val="00632C31"/>
    <w:rsid w:val="00642511"/>
    <w:rsid w:val="00651AF1"/>
    <w:rsid w:val="00664003"/>
    <w:rsid w:val="006649F7"/>
    <w:rsid w:val="00666A4C"/>
    <w:rsid w:val="00667915"/>
    <w:rsid w:val="0067351A"/>
    <w:rsid w:val="00677FE0"/>
    <w:rsid w:val="00683912"/>
    <w:rsid w:val="006844A9"/>
    <w:rsid w:val="00692391"/>
    <w:rsid w:val="0069596E"/>
    <w:rsid w:val="0069684F"/>
    <w:rsid w:val="006A0329"/>
    <w:rsid w:val="006A09C6"/>
    <w:rsid w:val="006A1E7B"/>
    <w:rsid w:val="006A296E"/>
    <w:rsid w:val="006A43A6"/>
    <w:rsid w:val="006A48E4"/>
    <w:rsid w:val="006A6845"/>
    <w:rsid w:val="006A79A3"/>
    <w:rsid w:val="006B2F89"/>
    <w:rsid w:val="006B39AD"/>
    <w:rsid w:val="006C068A"/>
    <w:rsid w:val="006C204D"/>
    <w:rsid w:val="006C2BF3"/>
    <w:rsid w:val="006C391D"/>
    <w:rsid w:val="006C4F12"/>
    <w:rsid w:val="006E5336"/>
    <w:rsid w:val="006F1DEF"/>
    <w:rsid w:val="006F2368"/>
    <w:rsid w:val="00700612"/>
    <w:rsid w:val="00701882"/>
    <w:rsid w:val="007138CE"/>
    <w:rsid w:val="00717480"/>
    <w:rsid w:val="00721365"/>
    <w:rsid w:val="00722B11"/>
    <w:rsid w:val="00723990"/>
    <w:rsid w:val="00732D56"/>
    <w:rsid w:val="0073430F"/>
    <w:rsid w:val="0073543D"/>
    <w:rsid w:val="00735E05"/>
    <w:rsid w:val="00742FAA"/>
    <w:rsid w:val="00747054"/>
    <w:rsid w:val="00747ABE"/>
    <w:rsid w:val="007534A8"/>
    <w:rsid w:val="007642CD"/>
    <w:rsid w:val="007659D1"/>
    <w:rsid w:val="007669A5"/>
    <w:rsid w:val="007729D4"/>
    <w:rsid w:val="007736D4"/>
    <w:rsid w:val="007746F1"/>
    <w:rsid w:val="0077476A"/>
    <w:rsid w:val="00781D66"/>
    <w:rsid w:val="00784B32"/>
    <w:rsid w:val="00785577"/>
    <w:rsid w:val="00785AB7"/>
    <w:rsid w:val="007870F7"/>
    <w:rsid w:val="007965FA"/>
    <w:rsid w:val="0079791B"/>
    <w:rsid w:val="007A1C30"/>
    <w:rsid w:val="007A590F"/>
    <w:rsid w:val="007B1070"/>
    <w:rsid w:val="007B462B"/>
    <w:rsid w:val="007C5832"/>
    <w:rsid w:val="007C68DB"/>
    <w:rsid w:val="007D1D7F"/>
    <w:rsid w:val="007D5EBF"/>
    <w:rsid w:val="007D740F"/>
    <w:rsid w:val="007D7F36"/>
    <w:rsid w:val="007E0C2C"/>
    <w:rsid w:val="007E158A"/>
    <w:rsid w:val="007E281B"/>
    <w:rsid w:val="007E6B44"/>
    <w:rsid w:val="007E7737"/>
    <w:rsid w:val="007F0432"/>
    <w:rsid w:val="00803D35"/>
    <w:rsid w:val="008062EB"/>
    <w:rsid w:val="0080D6C2"/>
    <w:rsid w:val="00811C29"/>
    <w:rsid w:val="00815B07"/>
    <w:rsid w:val="0081763A"/>
    <w:rsid w:val="00821DC4"/>
    <w:rsid w:val="0082273A"/>
    <w:rsid w:val="00824009"/>
    <w:rsid w:val="008267AC"/>
    <w:rsid w:val="00830A34"/>
    <w:rsid w:val="00830DB1"/>
    <w:rsid w:val="00832CCB"/>
    <w:rsid w:val="008330F2"/>
    <w:rsid w:val="008347EA"/>
    <w:rsid w:val="00834F69"/>
    <w:rsid w:val="00840C38"/>
    <w:rsid w:val="00844382"/>
    <w:rsid w:val="00852575"/>
    <w:rsid w:val="00854FC5"/>
    <w:rsid w:val="00857F8B"/>
    <w:rsid w:val="00863E61"/>
    <w:rsid w:val="00866E1A"/>
    <w:rsid w:val="00867D90"/>
    <w:rsid w:val="00870209"/>
    <w:rsid w:val="00874E12"/>
    <w:rsid w:val="00880722"/>
    <w:rsid w:val="0089377F"/>
    <w:rsid w:val="00894EB2"/>
    <w:rsid w:val="008977FA"/>
    <w:rsid w:val="008A1536"/>
    <w:rsid w:val="008A1B1C"/>
    <w:rsid w:val="008A4481"/>
    <w:rsid w:val="008B513B"/>
    <w:rsid w:val="008C1F35"/>
    <w:rsid w:val="008C2DF0"/>
    <w:rsid w:val="008C35D0"/>
    <w:rsid w:val="008C464C"/>
    <w:rsid w:val="008D3A0F"/>
    <w:rsid w:val="008E51D6"/>
    <w:rsid w:val="008F553B"/>
    <w:rsid w:val="008F639D"/>
    <w:rsid w:val="008F794B"/>
    <w:rsid w:val="00900F28"/>
    <w:rsid w:val="00901DB6"/>
    <w:rsid w:val="00906B1F"/>
    <w:rsid w:val="009116BC"/>
    <w:rsid w:val="00914E4A"/>
    <w:rsid w:val="00915366"/>
    <w:rsid w:val="009174A8"/>
    <w:rsid w:val="0091779E"/>
    <w:rsid w:val="00921AC5"/>
    <w:rsid w:val="00922218"/>
    <w:rsid w:val="00925D64"/>
    <w:rsid w:val="00936F99"/>
    <w:rsid w:val="009374DA"/>
    <w:rsid w:val="00940179"/>
    <w:rsid w:val="00942B39"/>
    <w:rsid w:val="00966D68"/>
    <w:rsid w:val="00967123"/>
    <w:rsid w:val="009803AD"/>
    <w:rsid w:val="00980BD0"/>
    <w:rsid w:val="009822A6"/>
    <w:rsid w:val="009844B9"/>
    <w:rsid w:val="0098745A"/>
    <w:rsid w:val="00987D7E"/>
    <w:rsid w:val="009916CB"/>
    <w:rsid w:val="00992C36"/>
    <w:rsid w:val="009A0FBB"/>
    <w:rsid w:val="009A50B3"/>
    <w:rsid w:val="009A5D97"/>
    <w:rsid w:val="009A6447"/>
    <w:rsid w:val="009B2995"/>
    <w:rsid w:val="009B6723"/>
    <w:rsid w:val="009B6D3A"/>
    <w:rsid w:val="009C2EB3"/>
    <w:rsid w:val="009C4DB3"/>
    <w:rsid w:val="009C54A7"/>
    <w:rsid w:val="009E0F67"/>
    <w:rsid w:val="009E4D2D"/>
    <w:rsid w:val="009F4EBB"/>
    <w:rsid w:val="009F6E6B"/>
    <w:rsid w:val="00A0149B"/>
    <w:rsid w:val="00A11EFA"/>
    <w:rsid w:val="00A23209"/>
    <w:rsid w:val="00A23E73"/>
    <w:rsid w:val="00A252C9"/>
    <w:rsid w:val="00A265DE"/>
    <w:rsid w:val="00A272A6"/>
    <w:rsid w:val="00A27FB0"/>
    <w:rsid w:val="00A40BC3"/>
    <w:rsid w:val="00A4549F"/>
    <w:rsid w:val="00A53BE3"/>
    <w:rsid w:val="00A600B1"/>
    <w:rsid w:val="00A66143"/>
    <w:rsid w:val="00A67DE8"/>
    <w:rsid w:val="00A70D02"/>
    <w:rsid w:val="00A7312E"/>
    <w:rsid w:val="00A74A7A"/>
    <w:rsid w:val="00A80560"/>
    <w:rsid w:val="00A95EE3"/>
    <w:rsid w:val="00AB2967"/>
    <w:rsid w:val="00AB2D0F"/>
    <w:rsid w:val="00AB5433"/>
    <w:rsid w:val="00AB54F4"/>
    <w:rsid w:val="00AB68CB"/>
    <w:rsid w:val="00AB7470"/>
    <w:rsid w:val="00AB79BE"/>
    <w:rsid w:val="00AC3CDD"/>
    <w:rsid w:val="00AD08BB"/>
    <w:rsid w:val="00AD1FEA"/>
    <w:rsid w:val="00AD251A"/>
    <w:rsid w:val="00AE403A"/>
    <w:rsid w:val="00AE6EFF"/>
    <w:rsid w:val="00AF074C"/>
    <w:rsid w:val="00B03FFA"/>
    <w:rsid w:val="00B14063"/>
    <w:rsid w:val="00B154A8"/>
    <w:rsid w:val="00B1731A"/>
    <w:rsid w:val="00B1772A"/>
    <w:rsid w:val="00B21B77"/>
    <w:rsid w:val="00B23AB7"/>
    <w:rsid w:val="00B25C42"/>
    <w:rsid w:val="00B304BF"/>
    <w:rsid w:val="00B30A34"/>
    <w:rsid w:val="00B370D1"/>
    <w:rsid w:val="00B46B82"/>
    <w:rsid w:val="00B54341"/>
    <w:rsid w:val="00B54827"/>
    <w:rsid w:val="00B54882"/>
    <w:rsid w:val="00B605DD"/>
    <w:rsid w:val="00B63A63"/>
    <w:rsid w:val="00B64CF1"/>
    <w:rsid w:val="00B65F61"/>
    <w:rsid w:val="00B80B84"/>
    <w:rsid w:val="00B81C27"/>
    <w:rsid w:val="00B86A1F"/>
    <w:rsid w:val="00B874C4"/>
    <w:rsid w:val="00B90A13"/>
    <w:rsid w:val="00B90EB7"/>
    <w:rsid w:val="00B952AB"/>
    <w:rsid w:val="00B955AB"/>
    <w:rsid w:val="00B97051"/>
    <w:rsid w:val="00BA0EA3"/>
    <w:rsid w:val="00BA3438"/>
    <w:rsid w:val="00BA41CC"/>
    <w:rsid w:val="00BA627F"/>
    <w:rsid w:val="00BB10A0"/>
    <w:rsid w:val="00BB6187"/>
    <w:rsid w:val="00BC0A93"/>
    <w:rsid w:val="00BC7F3B"/>
    <w:rsid w:val="00BD5180"/>
    <w:rsid w:val="00BD54F7"/>
    <w:rsid w:val="00BF7265"/>
    <w:rsid w:val="00C05805"/>
    <w:rsid w:val="00C069AF"/>
    <w:rsid w:val="00C07A8A"/>
    <w:rsid w:val="00C263CD"/>
    <w:rsid w:val="00C27D1A"/>
    <w:rsid w:val="00C27FE5"/>
    <w:rsid w:val="00C30833"/>
    <w:rsid w:val="00C35EAB"/>
    <w:rsid w:val="00C40904"/>
    <w:rsid w:val="00C4095C"/>
    <w:rsid w:val="00C43F64"/>
    <w:rsid w:val="00C4640A"/>
    <w:rsid w:val="00C65E9C"/>
    <w:rsid w:val="00C707A5"/>
    <w:rsid w:val="00C7426F"/>
    <w:rsid w:val="00C74800"/>
    <w:rsid w:val="00C845DE"/>
    <w:rsid w:val="00C86C60"/>
    <w:rsid w:val="00C91942"/>
    <w:rsid w:val="00C924EE"/>
    <w:rsid w:val="00C947DF"/>
    <w:rsid w:val="00C95297"/>
    <w:rsid w:val="00CA44F2"/>
    <w:rsid w:val="00CB1533"/>
    <w:rsid w:val="00CB3316"/>
    <w:rsid w:val="00CB49F5"/>
    <w:rsid w:val="00CB4A67"/>
    <w:rsid w:val="00CC0BC6"/>
    <w:rsid w:val="00CC1B6A"/>
    <w:rsid w:val="00CC56B1"/>
    <w:rsid w:val="00CD04A5"/>
    <w:rsid w:val="00CD252C"/>
    <w:rsid w:val="00CD64D5"/>
    <w:rsid w:val="00CD6BB3"/>
    <w:rsid w:val="00CF7C87"/>
    <w:rsid w:val="00D01C6F"/>
    <w:rsid w:val="00D01F6E"/>
    <w:rsid w:val="00D107CD"/>
    <w:rsid w:val="00D12BF4"/>
    <w:rsid w:val="00D12C8D"/>
    <w:rsid w:val="00D12CE6"/>
    <w:rsid w:val="00D3264A"/>
    <w:rsid w:val="00D37370"/>
    <w:rsid w:val="00D3765D"/>
    <w:rsid w:val="00D40574"/>
    <w:rsid w:val="00D405AD"/>
    <w:rsid w:val="00D41DAE"/>
    <w:rsid w:val="00D42749"/>
    <w:rsid w:val="00D50458"/>
    <w:rsid w:val="00D52486"/>
    <w:rsid w:val="00D54077"/>
    <w:rsid w:val="00D559F3"/>
    <w:rsid w:val="00D60DA1"/>
    <w:rsid w:val="00D67357"/>
    <w:rsid w:val="00D67920"/>
    <w:rsid w:val="00D76AA9"/>
    <w:rsid w:val="00D803B6"/>
    <w:rsid w:val="00D90602"/>
    <w:rsid w:val="00D97457"/>
    <w:rsid w:val="00DA3E3E"/>
    <w:rsid w:val="00DA6086"/>
    <w:rsid w:val="00DA72D5"/>
    <w:rsid w:val="00DB5FB6"/>
    <w:rsid w:val="00DB639B"/>
    <w:rsid w:val="00DB6605"/>
    <w:rsid w:val="00DC07D7"/>
    <w:rsid w:val="00DC6FC8"/>
    <w:rsid w:val="00DC7AD4"/>
    <w:rsid w:val="00DD2456"/>
    <w:rsid w:val="00DD6AAF"/>
    <w:rsid w:val="00DD7C9F"/>
    <w:rsid w:val="00DE25A0"/>
    <w:rsid w:val="00DE3124"/>
    <w:rsid w:val="00DF39FD"/>
    <w:rsid w:val="00DF411C"/>
    <w:rsid w:val="00DF7CC1"/>
    <w:rsid w:val="00E055C8"/>
    <w:rsid w:val="00E10A3A"/>
    <w:rsid w:val="00E16325"/>
    <w:rsid w:val="00E236AC"/>
    <w:rsid w:val="00E2653D"/>
    <w:rsid w:val="00E27BF0"/>
    <w:rsid w:val="00E32F01"/>
    <w:rsid w:val="00E3350A"/>
    <w:rsid w:val="00E41698"/>
    <w:rsid w:val="00E45212"/>
    <w:rsid w:val="00E47C9B"/>
    <w:rsid w:val="00E513FD"/>
    <w:rsid w:val="00E52E75"/>
    <w:rsid w:val="00E569A0"/>
    <w:rsid w:val="00E6206F"/>
    <w:rsid w:val="00E630C8"/>
    <w:rsid w:val="00E638FA"/>
    <w:rsid w:val="00E71396"/>
    <w:rsid w:val="00E803E4"/>
    <w:rsid w:val="00E81C3E"/>
    <w:rsid w:val="00E85FE2"/>
    <w:rsid w:val="00E87CEC"/>
    <w:rsid w:val="00E903F1"/>
    <w:rsid w:val="00E92632"/>
    <w:rsid w:val="00E96508"/>
    <w:rsid w:val="00EA07F2"/>
    <w:rsid w:val="00EA1BE2"/>
    <w:rsid w:val="00EA3088"/>
    <w:rsid w:val="00EB05C6"/>
    <w:rsid w:val="00EB68D9"/>
    <w:rsid w:val="00EC3389"/>
    <w:rsid w:val="00EC3E5B"/>
    <w:rsid w:val="00ED4B84"/>
    <w:rsid w:val="00ED4E43"/>
    <w:rsid w:val="00ED6F20"/>
    <w:rsid w:val="00EE0C95"/>
    <w:rsid w:val="00EE1171"/>
    <w:rsid w:val="00EE3EC1"/>
    <w:rsid w:val="00EF1B5C"/>
    <w:rsid w:val="00EF21B3"/>
    <w:rsid w:val="00EF5855"/>
    <w:rsid w:val="00EF6104"/>
    <w:rsid w:val="00F01E6C"/>
    <w:rsid w:val="00F03033"/>
    <w:rsid w:val="00F0397E"/>
    <w:rsid w:val="00F0681B"/>
    <w:rsid w:val="00F069FD"/>
    <w:rsid w:val="00F07ECE"/>
    <w:rsid w:val="00F15651"/>
    <w:rsid w:val="00F227A2"/>
    <w:rsid w:val="00F23B7A"/>
    <w:rsid w:val="00F31C70"/>
    <w:rsid w:val="00F327D6"/>
    <w:rsid w:val="00F347A2"/>
    <w:rsid w:val="00F34AB1"/>
    <w:rsid w:val="00F35ACD"/>
    <w:rsid w:val="00F35D88"/>
    <w:rsid w:val="00F42EFC"/>
    <w:rsid w:val="00F44520"/>
    <w:rsid w:val="00F45E5A"/>
    <w:rsid w:val="00F4636E"/>
    <w:rsid w:val="00F508C4"/>
    <w:rsid w:val="00F53A49"/>
    <w:rsid w:val="00F579B0"/>
    <w:rsid w:val="00F72DDC"/>
    <w:rsid w:val="00F74B0C"/>
    <w:rsid w:val="00F76EA8"/>
    <w:rsid w:val="00F82D98"/>
    <w:rsid w:val="00F83F1A"/>
    <w:rsid w:val="00F8615D"/>
    <w:rsid w:val="00F86786"/>
    <w:rsid w:val="00F869F4"/>
    <w:rsid w:val="00FA3343"/>
    <w:rsid w:val="00FA3E84"/>
    <w:rsid w:val="00FA70AE"/>
    <w:rsid w:val="00FB5970"/>
    <w:rsid w:val="00FB603E"/>
    <w:rsid w:val="00FC46AB"/>
    <w:rsid w:val="00FD102D"/>
    <w:rsid w:val="00FD5BEE"/>
    <w:rsid w:val="00FE10CB"/>
    <w:rsid w:val="00FE4EF5"/>
    <w:rsid w:val="00FF07A7"/>
    <w:rsid w:val="00FF42FD"/>
    <w:rsid w:val="05ADF050"/>
    <w:rsid w:val="08201E48"/>
    <w:rsid w:val="092B014E"/>
    <w:rsid w:val="09FBCF76"/>
    <w:rsid w:val="0B65D8D1"/>
    <w:rsid w:val="0B6D5A97"/>
    <w:rsid w:val="0EB69BD2"/>
    <w:rsid w:val="1452C853"/>
    <w:rsid w:val="173EC9DB"/>
    <w:rsid w:val="23E1726A"/>
    <w:rsid w:val="300145FB"/>
    <w:rsid w:val="31E2D4A2"/>
    <w:rsid w:val="3282F5EA"/>
    <w:rsid w:val="3674256B"/>
    <w:rsid w:val="3697FB0E"/>
    <w:rsid w:val="36BDE438"/>
    <w:rsid w:val="3B2B6EAF"/>
    <w:rsid w:val="3C44CA6E"/>
    <w:rsid w:val="42C6E17F"/>
    <w:rsid w:val="4432F2EA"/>
    <w:rsid w:val="4631A873"/>
    <w:rsid w:val="4A3539C3"/>
    <w:rsid w:val="4F397BC4"/>
    <w:rsid w:val="6A649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ED6FB"/>
  <w15:chartTrackingRefBased/>
  <w15:docId w15:val="{5639BBE5-8109-45AB-BB9F-551D1FAF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57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52575"/>
    <w:pPr>
      <w:keepNext/>
      <w:suppressAutoHyphens/>
      <w:spacing w:before="240" w:after="60"/>
      <w:ind w:left="680" w:hanging="68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Nadpis7">
    <w:name w:val="heading 7"/>
    <w:basedOn w:val="Normln"/>
    <w:next w:val="Normln"/>
    <w:link w:val="Nadpis7Char"/>
    <w:qFormat/>
    <w:rsid w:val="00852575"/>
    <w:pPr>
      <w:keepNext/>
      <w:numPr>
        <w:ilvl w:val="6"/>
        <w:numId w:val="1"/>
      </w:numPr>
      <w:suppressAutoHyphens/>
      <w:spacing w:after="120"/>
      <w:ind w:left="0" w:right="-24" w:firstLine="0"/>
      <w:jc w:val="center"/>
      <w:outlineLvl w:val="6"/>
    </w:pPr>
    <w:rPr>
      <w:rFonts w:ascii="Arial" w:eastAsia="Times New Roman" w:hAnsi="Arial" w:cs="Arial"/>
      <w:b/>
      <w:sz w:val="28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2575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dpis4Char">
    <w:name w:val="Nadpis 4 Char"/>
    <w:basedOn w:val="Standardnpsmoodstavce"/>
    <w:link w:val="Nadpis4"/>
    <w:semiHidden/>
    <w:rsid w:val="00852575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character" w:customStyle="1" w:styleId="Nadpis7Char">
    <w:name w:val="Nadpis 7 Char"/>
    <w:basedOn w:val="Standardnpsmoodstavce"/>
    <w:link w:val="Nadpis7"/>
    <w:rsid w:val="00852575"/>
    <w:rPr>
      <w:rFonts w:ascii="Arial" w:eastAsia="Times New Roman" w:hAnsi="Arial" w:cs="Arial"/>
      <w:b/>
      <w:sz w:val="28"/>
      <w:szCs w:val="24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52575"/>
    <w:pPr>
      <w:tabs>
        <w:tab w:val="center" w:pos="4536"/>
        <w:tab w:val="right" w:pos="9072"/>
      </w:tabs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nhideWhenUsed/>
    <w:rsid w:val="0085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52575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852575"/>
    <w:rPr>
      <w:rFonts w:hint="default"/>
    </w:rPr>
  </w:style>
  <w:style w:type="character" w:customStyle="1" w:styleId="WW8Num1z1">
    <w:name w:val="WW8Num1z1"/>
    <w:rsid w:val="00852575"/>
  </w:style>
  <w:style w:type="character" w:customStyle="1" w:styleId="WW8Num1z2">
    <w:name w:val="WW8Num1z2"/>
    <w:rsid w:val="00852575"/>
  </w:style>
  <w:style w:type="character" w:customStyle="1" w:styleId="WW8Num1z3">
    <w:name w:val="WW8Num1z3"/>
    <w:rsid w:val="00852575"/>
  </w:style>
  <w:style w:type="character" w:customStyle="1" w:styleId="WW8Num1z4">
    <w:name w:val="WW8Num1z4"/>
    <w:rsid w:val="00852575"/>
  </w:style>
  <w:style w:type="character" w:customStyle="1" w:styleId="WW8Num1z5">
    <w:name w:val="WW8Num1z5"/>
    <w:rsid w:val="00852575"/>
  </w:style>
  <w:style w:type="character" w:customStyle="1" w:styleId="WW8Num1z6">
    <w:name w:val="WW8Num1z6"/>
    <w:rsid w:val="00852575"/>
  </w:style>
  <w:style w:type="character" w:customStyle="1" w:styleId="WW8Num1z7">
    <w:name w:val="WW8Num1z7"/>
    <w:rsid w:val="00852575"/>
  </w:style>
  <w:style w:type="character" w:customStyle="1" w:styleId="WW8Num1z8">
    <w:name w:val="WW8Num1z8"/>
    <w:rsid w:val="00852575"/>
  </w:style>
  <w:style w:type="character" w:customStyle="1" w:styleId="WW8Num2z0">
    <w:name w:val="WW8Num2z0"/>
    <w:rsid w:val="00852575"/>
  </w:style>
  <w:style w:type="character" w:customStyle="1" w:styleId="WW8Num2z1">
    <w:name w:val="WW8Num2z1"/>
    <w:rsid w:val="00852575"/>
  </w:style>
  <w:style w:type="character" w:customStyle="1" w:styleId="WW8Num2z2">
    <w:name w:val="WW8Num2z2"/>
    <w:rsid w:val="00852575"/>
  </w:style>
  <w:style w:type="character" w:customStyle="1" w:styleId="WW8Num2z3">
    <w:name w:val="WW8Num2z3"/>
    <w:rsid w:val="00852575"/>
  </w:style>
  <w:style w:type="character" w:customStyle="1" w:styleId="WW8Num2z4">
    <w:name w:val="WW8Num2z4"/>
    <w:rsid w:val="00852575"/>
  </w:style>
  <w:style w:type="character" w:customStyle="1" w:styleId="WW8Num2z5">
    <w:name w:val="WW8Num2z5"/>
    <w:rsid w:val="00852575"/>
  </w:style>
  <w:style w:type="character" w:customStyle="1" w:styleId="WW8Num2z6">
    <w:name w:val="WW8Num2z6"/>
    <w:rsid w:val="00852575"/>
  </w:style>
  <w:style w:type="character" w:customStyle="1" w:styleId="WW8Num2z7">
    <w:name w:val="WW8Num2z7"/>
    <w:rsid w:val="00852575"/>
  </w:style>
  <w:style w:type="character" w:customStyle="1" w:styleId="WW8Num2z8">
    <w:name w:val="WW8Num2z8"/>
    <w:rsid w:val="00852575"/>
  </w:style>
  <w:style w:type="character" w:customStyle="1" w:styleId="WW8Num3z0">
    <w:name w:val="WW8Num3z0"/>
    <w:rsid w:val="00852575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  <w:rsid w:val="00852575"/>
  </w:style>
  <w:style w:type="character" w:customStyle="1" w:styleId="WW8Num3z2">
    <w:name w:val="WW8Num3z2"/>
    <w:rsid w:val="00852575"/>
  </w:style>
  <w:style w:type="character" w:customStyle="1" w:styleId="WW8Num3z3">
    <w:name w:val="WW8Num3z3"/>
    <w:rsid w:val="00852575"/>
  </w:style>
  <w:style w:type="character" w:customStyle="1" w:styleId="WW8Num3z4">
    <w:name w:val="WW8Num3z4"/>
    <w:rsid w:val="00852575"/>
  </w:style>
  <w:style w:type="character" w:customStyle="1" w:styleId="WW8Num3z5">
    <w:name w:val="WW8Num3z5"/>
    <w:rsid w:val="00852575"/>
  </w:style>
  <w:style w:type="character" w:customStyle="1" w:styleId="WW8Num3z6">
    <w:name w:val="WW8Num3z6"/>
    <w:rsid w:val="00852575"/>
  </w:style>
  <w:style w:type="character" w:customStyle="1" w:styleId="WW8Num3z7">
    <w:name w:val="WW8Num3z7"/>
    <w:rsid w:val="00852575"/>
  </w:style>
  <w:style w:type="character" w:customStyle="1" w:styleId="WW8Num3z8">
    <w:name w:val="WW8Num3z8"/>
    <w:rsid w:val="00852575"/>
  </w:style>
  <w:style w:type="character" w:customStyle="1" w:styleId="WW8Num4z0">
    <w:name w:val="WW8Num4z0"/>
    <w:rsid w:val="00852575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  <w:rsid w:val="00852575"/>
  </w:style>
  <w:style w:type="character" w:customStyle="1" w:styleId="WW8Num4z2">
    <w:name w:val="WW8Num4z2"/>
    <w:rsid w:val="00852575"/>
  </w:style>
  <w:style w:type="character" w:customStyle="1" w:styleId="WW8Num4z3">
    <w:name w:val="WW8Num4z3"/>
    <w:rsid w:val="00852575"/>
  </w:style>
  <w:style w:type="character" w:customStyle="1" w:styleId="WW8Num4z4">
    <w:name w:val="WW8Num4z4"/>
    <w:rsid w:val="00852575"/>
  </w:style>
  <w:style w:type="character" w:customStyle="1" w:styleId="WW8Num4z5">
    <w:name w:val="WW8Num4z5"/>
    <w:rsid w:val="00852575"/>
  </w:style>
  <w:style w:type="character" w:customStyle="1" w:styleId="WW8Num4z6">
    <w:name w:val="WW8Num4z6"/>
    <w:rsid w:val="00852575"/>
  </w:style>
  <w:style w:type="character" w:customStyle="1" w:styleId="WW8Num4z7">
    <w:name w:val="WW8Num4z7"/>
    <w:rsid w:val="00852575"/>
  </w:style>
  <w:style w:type="character" w:customStyle="1" w:styleId="WW8Num4z8">
    <w:name w:val="WW8Num4z8"/>
    <w:rsid w:val="00852575"/>
  </w:style>
  <w:style w:type="character" w:customStyle="1" w:styleId="WW8Num5z0">
    <w:name w:val="WW8Num5z0"/>
    <w:rsid w:val="00852575"/>
    <w:rPr>
      <w:rFonts w:hint="default"/>
      <w:b w:val="0"/>
      <w:color w:val="auto"/>
    </w:rPr>
  </w:style>
  <w:style w:type="character" w:customStyle="1" w:styleId="WW8Num5z1">
    <w:name w:val="WW8Num5z1"/>
    <w:rsid w:val="00852575"/>
  </w:style>
  <w:style w:type="character" w:customStyle="1" w:styleId="WW8Num5z2">
    <w:name w:val="WW8Num5z2"/>
    <w:rsid w:val="00852575"/>
  </w:style>
  <w:style w:type="character" w:customStyle="1" w:styleId="WW8Num5z3">
    <w:name w:val="WW8Num5z3"/>
    <w:rsid w:val="00852575"/>
  </w:style>
  <w:style w:type="character" w:customStyle="1" w:styleId="WW8Num5z4">
    <w:name w:val="WW8Num5z4"/>
    <w:rsid w:val="00852575"/>
  </w:style>
  <w:style w:type="character" w:customStyle="1" w:styleId="WW8Num5z5">
    <w:name w:val="WW8Num5z5"/>
    <w:rsid w:val="00852575"/>
  </w:style>
  <w:style w:type="character" w:customStyle="1" w:styleId="WW8Num5z6">
    <w:name w:val="WW8Num5z6"/>
    <w:rsid w:val="00852575"/>
  </w:style>
  <w:style w:type="character" w:customStyle="1" w:styleId="WW8Num5z7">
    <w:name w:val="WW8Num5z7"/>
    <w:rsid w:val="00852575"/>
  </w:style>
  <w:style w:type="character" w:customStyle="1" w:styleId="WW8Num5z8">
    <w:name w:val="WW8Num5z8"/>
    <w:rsid w:val="00852575"/>
  </w:style>
  <w:style w:type="character" w:customStyle="1" w:styleId="WW8Num6z0">
    <w:name w:val="WW8Num6z0"/>
    <w:rsid w:val="00852575"/>
    <w:rPr>
      <w:rFonts w:hint="default"/>
    </w:rPr>
  </w:style>
  <w:style w:type="character" w:customStyle="1" w:styleId="WW8Num6z1">
    <w:name w:val="WW8Num6z1"/>
    <w:rsid w:val="00852575"/>
  </w:style>
  <w:style w:type="character" w:customStyle="1" w:styleId="WW8Num6z2">
    <w:name w:val="WW8Num6z2"/>
    <w:rsid w:val="00852575"/>
  </w:style>
  <w:style w:type="character" w:customStyle="1" w:styleId="WW8Num6z3">
    <w:name w:val="WW8Num6z3"/>
    <w:rsid w:val="00852575"/>
  </w:style>
  <w:style w:type="character" w:customStyle="1" w:styleId="WW8Num6z4">
    <w:name w:val="WW8Num6z4"/>
    <w:rsid w:val="00852575"/>
  </w:style>
  <w:style w:type="character" w:customStyle="1" w:styleId="WW8Num6z5">
    <w:name w:val="WW8Num6z5"/>
    <w:rsid w:val="00852575"/>
  </w:style>
  <w:style w:type="character" w:customStyle="1" w:styleId="WW8Num6z6">
    <w:name w:val="WW8Num6z6"/>
    <w:rsid w:val="00852575"/>
  </w:style>
  <w:style w:type="character" w:customStyle="1" w:styleId="WW8Num6z7">
    <w:name w:val="WW8Num6z7"/>
    <w:rsid w:val="00852575"/>
  </w:style>
  <w:style w:type="character" w:customStyle="1" w:styleId="WW8Num6z8">
    <w:name w:val="WW8Num6z8"/>
    <w:rsid w:val="00852575"/>
  </w:style>
  <w:style w:type="character" w:customStyle="1" w:styleId="WW8Num7z0">
    <w:name w:val="WW8Num7z0"/>
    <w:rsid w:val="00852575"/>
  </w:style>
  <w:style w:type="character" w:customStyle="1" w:styleId="WW8Num7z1">
    <w:name w:val="WW8Num7z1"/>
    <w:rsid w:val="00852575"/>
  </w:style>
  <w:style w:type="character" w:customStyle="1" w:styleId="WW8Num7z2">
    <w:name w:val="WW8Num7z2"/>
    <w:rsid w:val="00852575"/>
  </w:style>
  <w:style w:type="character" w:customStyle="1" w:styleId="WW8Num7z3">
    <w:name w:val="WW8Num7z3"/>
    <w:rsid w:val="00852575"/>
  </w:style>
  <w:style w:type="character" w:customStyle="1" w:styleId="WW8Num7z4">
    <w:name w:val="WW8Num7z4"/>
    <w:rsid w:val="00852575"/>
  </w:style>
  <w:style w:type="character" w:customStyle="1" w:styleId="WW8Num7z5">
    <w:name w:val="WW8Num7z5"/>
    <w:rsid w:val="00852575"/>
  </w:style>
  <w:style w:type="character" w:customStyle="1" w:styleId="WW8Num7z6">
    <w:name w:val="WW8Num7z6"/>
    <w:rsid w:val="00852575"/>
  </w:style>
  <w:style w:type="character" w:customStyle="1" w:styleId="WW8Num7z7">
    <w:name w:val="WW8Num7z7"/>
    <w:rsid w:val="00852575"/>
  </w:style>
  <w:style w:type="character" w:customStyle="1" w:styleId="WW8Num7z8">
    <w:name w:val="WW8Num7z8"/>
    <w:rsid w:val="00852575"/>
  </w:style>
  <w:style w:type="character" w:customStyle="1" w:styleId="WW8Num8z0">
    <w:name w:val="WW8Num8z0"/>
    <w:rsid w:val="00852575"/>
    <w:rPr>
      <w:rFonts w:ascii="Arial" w:hAnsi="Arial" w:cs="Arial" w:hint="default"/>
      <w:sz w:val="22"/>
      <w:szCs w:val="22"/>
    </w:rPr>
  </w:style>
  <w:style w:type="character" w:customStyle="1" w:styleId="WW8Num8z1">
    <w:name w:val="WW8Num8z1"/>
    <w:rsid w:val="00852575"/>
  </w:style>
  <w:style w:type="character" w:customStyle="1" w:styleId="WW8Num8z2">
    <w:name w:val="WW8Num8z2"/>
    <w:rsid w:val="00852575"/>
  </w:style>
  <w:style w:type="character" w:customStyle="1" w:styleId="WW8Num8z3">
    <w:name w:val="WW8Num8z3"/>
    <w:rsid w:val="00852575"/>
  </w:style>
  <w:style w:type="character" w:customStyle="1" w:styleId="WW8Num8z4">
    <w:name w:val="WW8Num8z4"/>
    <w:rsid w:val="00852575"/>
  </w:style>
  <w:style w:type="character" w:customStyle="1" w:styleId="WW8Num8z5">
    <w:name w:val="WW8Num8z5"/>
    <w:rsid w:val="00852575"/>
  </w:style>
  <w:style w:type="character" w:customStyle="1" w:styleId="WW8Num8z6">
    <w:name w:val="WW8Num8z6"/>
    <w:rsid w:val="00852575"/>
  </w:style>
  <w:style w:type="character" w:customStyle="1" w:styleId="WW8Num8z7">
    <w:name w:val="WW8Num8z7"/>
    <w:rsid w:val="00852575"/>
  </w:style>
  <w:style w:type="character" w:customStyle="1" w:styleId="WW8Num8z8">
    <w:name w:val="WW8Num8z8"/>
    <w:rsid w:val="00852575"/>
  </w:style>
  <w:style w:type="character" w:customStyle="1" w:styleId="WW8Num9z0">
    <w:name w:val="WW8Num9z0"/>
    <w:rsid w:val="00852575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852575"/>
    <w:rPr>
      <w:rFonts w:ascii="Courier New" w:hAnsi="Courier New" w:cs="Courier New" w:hint="default"/>
    </w:rPr>
  </w:style>
  <w:style w:type="character" w:customStyle="1" w:styleId="WW8Num9z2">
    <w:name w:val="WW8Num9z2"/>
    <w:rsid w:val="00852575"/>
    <w:rPr>
      <w:rFonts w:ascii="Wingdings" w:hAnsi="Wingdings" w:cs="Wingdings" w:hint="default"/>
    </w:rPr>
  </w:style>
  <w:style w:type="character" w:customStyle="1" w:styleId="WW8Num9z3">
    <w:name w:val="WW8Num9z3"/>
    <w:rsid w:val="00852575"/>
    <w:rPr>
      <w:rFonts w:ascii="Symbol" w:hAnsi="Symbol" w:cs="Symbol" w:hint="default"/>
    </w:rPr>
  </w:style>
  <w:style w:type="character" w:customStyle="1" w:styleId="WW8Num10z0">
    <w:name w:val="WW8Num10z0"/>
    <w:rsid w:val="00852575"/>
    <w:rPr>
      <w:rFonts w:hint="default"/>
    </w:rPr>
  </w:style>
  <w:style w:type="character" w:customStyle="1" w:styleId="WW8Num10z1">
    <w:name w:val="WW8Num10z1"/>
    <w:rsid w:val="00852575"/>
  </w:style>
  <w:style w:type="character" w:customStyle="1" w:styleId="WW8Num10z2">
    <w:name w:val="WW8Num10z2"/>
    <w:rsid w:val="00852575"/>
  </w:style>
  <w:style w:type="character" w:customStyle="1" w:styleId="WW8Num10z3">
    <w:name w:val="WW8Num10z3"/>
    <w:rsid w:val="00852575"/>
  </w:style>
  <w:style w:type="character" w:customStyle="1" w:styleId="WW8Num10z4">
    <w:name w:val="WW8Num10z4"/>
    <w:rsid w:val="00852575"/>
  </w:style>
  <w:style w:type="character" w:customStyle="1" w:styleId="WW8Num10z5">
    <w:name w:val="WW8Num10z5"/>
    <w:rsid w:val="00852575"/>
  </w:style>
  <w:style w:type="character" w:customStyle="1" w:styleId="WW8Num10z6">
    <w:name w:val="WW8Num10z6"/>
    <w:rsid w:val="00852575"/>
  </w:style>
  <w:style w:type="character" w:customStyle="1" w:styleId="WW8Num10z7">
    <w:name w:val="WW8Num10z7"/>
    <w:rsid w:val="00852575"/>
  </w:style>
  <w:style w:type="character" w:customStyle="1" w:styleId="WW8Num10z8">
    <w:name w:val="WW8Num10z8"/>
    <w:rsid w:val="00852575"/>
  </w:style>
  <w:style w:type="character" w:customStyle="1" w:styleId="WW8Num11z0">
    <w:name w:val="WW8Num11z0"/>
    <w:rsid w:val="00852575"/>
    <w:rPr>
      <w:rFonts w:hint="default"/>
    </w:rPr>
  </w:style>
  <w:style w:type="character" w:customStyle="1" w:styleId="WW8Num11z1">
    <w:name w:val="WW8Num11z1"/>
    <w:rsid w:val="00852575"/>
  </w:style>
  <w:style w:type="character" w:customStyle="1" w:styleId="WW8Num11z2">
    <w:name w:val="WW8Num11z2"/>
    <w:rsid w:val="00852575"/>
  </w:style>
  <w:style w:type="character" w:customStyle="1" w:styleId="WW8Num11z3">
    <w:name w:val="WW8Num11z3"/>
    <w:rsid w:val="00852575"/>
  </w:style>
  <w:style w:type="character" w:customStyle="1" w:styleId="WW8Num11z4">
    <w:name w:val="WW8Num11z4"/>
    <w:rsid w:val="00852575"/>
  </w:style>
  <w:style w:type="character" w:customStyle="1" w:styleId="WW8Num11z5">
    <w:name w:val="WW8Num11z5"/>
    <w:rsid w:val="00852575"/>
  </w:style>
  <w:style w:type="character" w:customStyle="1" w:styleId="WW8Num11z6">
    <w:name w:val="WW8Num11z6"/>
    <w:rsid w:val="00852575"/>
  </w:style>
  <w:style w:type="character" w:customStyle="1" w:styleId="WW8Num11z7">
    <w:name w:val="WW8Num11z7"/>
    <w:rsid w:val="00852575"/>
  </w:style>
  <w:style w:type="character" w:customStyle="1" w:styleId="WW8Num11z8">
    <w:name w:val="WW8Num11z8"/>
    <w:rsid w:val="00852575"/>
  </w:style>
  <w:style w:type="character" w:customStyle="1" w:styleId="WW8Num12z0">
    <w:name w:val="WW8Num12z0"/>
    <w:rsid w:val="00852575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  <w:rsid w:val="00852575"/>
  </w:style>
  <w:style w:type="character" w:customStyle="1" w:styleId="WW8Num12z2">
    <w:name w:val="WW8Num12z2"/>
    <w:rsid w:val="00852575"/>
  </w:style>
  <w:style w:type="character" w:customStyle="1" w:styleId="WW8Num12z3">
    <w:name w:val="WW8Num12z3"/>
    <w:rsid w:val="00852575"/>
  </w:style>
  <w:style w:type="character" w:customStyle="1" w:styleId="WW8Num12z4">
    <w:name w:val="WW8Num12z4"/>
    <w:rsid w:val="00852575"/>
  </w:style>
  <w:style w:type="character" w:customStyle="1" w:styleId="WW8Num12z5">
    <w:name w:val="WW8Num12z5"/>
    <w:rsid w:val="00852575"/>
  </w:style>
  <w:style w:type="character" w:customStyle="1" w:styleId="WW8Num12z6">
    <w:name w:val="WW8Num12z6"/>
    <w:rsid w:val="00852575"/>
  </w:style>
  <w:style w:type="character" w:customStyle="1" w:styleId="WW8Num12z7">
    <w:name w:val="WW8Num12z7"/>
    <w:rsid w:val="00852575"/>
  </w:style>
  <w:style w:type="character" w:customStyle="1" w:styleId="WW8Num12z8">
    <w:name w:val="WW8Num12z8"/>
    <w:rsid w:val="00852575"/>
  </w:style>
  <w:style w:type="character" w:customStyle="1" w:styleId="Standardnpsmoodstavce1">
    <w:name w:val="Standardní písmo odstavce1"/>
    <w:rsid w:val="00852575"/>
  </w:style>
  <w:style w:type="character" w:styleId="slostrnky">
    <w:name w:val="page number"/>
    <w:basedOn w:val="Standardnpsmoodstavce1"/>
    <w:rsid w:val="00852575"/>
  </w:style>
  <w:style w:type="character" w:customStyle="1" w:styleId="Odkaznakoment1">
    <w:name w:val="Odkaz na komentář1"/>
    <w:rsid w:val="00852575"/>
    <w:rPr>
      <w:sz w:val="16"/>
      <w:szCs w:val="16"/>
    </w:rPr>
  </w:style>
  <w:style w:type="character" w:customStyle="1" w:styleId="CharChar2">
    <w:name w:val="Char Char2"/>
    <w:basedOn w:val="Standardnpsmoodstavce1"/>
    <w:rsid w:val="00852575"/>
  </w:style>
  <w:style w:type="character" w:customStyle="1" w:styleId="CharChar1">
    <w:name w:val="Char Char1"/>
    <w:rsid w:val="00852575"/>
    <w:rPr>
      <w:b/>
      <w:bCs/>
    </w:rPr>
  </w:style>
  <w:style w:type="character" w:customStyle="1" w:styleId="CharChar">
    <w:name w:val="Char Char"/>
    <w:rsid w:val="0085257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852575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852575"/>
    <w:pPr>
      <w:keepNext/>
      <w:suppressAutoHyphens/>
      <w:spacing w:before="240" w:after="120"/>
      <w:ind w:left="680" w:hanging="680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1"/>
    <w:qFormat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525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znam">
    <w:name w:val="List"/>
    <w:basedOn w:val="Normln"/>
    <w:rsid w:val="00852575"/>
    <w:pPr>
      <w:widowControl w:val="0"/>
      <w:suppressAutoHyphens/>
      <w:spacing w:after="120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Popisek">
    <w:name w:val="Popisek"/>
    <w:basedOn w:val="Normln"/>
    <w:rsid w:val="00852575"/>
    <w:pPr>
      <w:suppressLineNumbers/>
      <w:suppressAutoHyphens/>
      <w:spacing w:before="120" w:after="120"/>
      <w:ind w:left="680" w:hanging="680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Rejstk">
    <w:name w:val="Rejstřík"/>
    <w:basedOn w:val="Normln"/>
    <w:rsid w:val="00852575"/>
    <w:pPr>
      <w:suppressLineNumbers/>
      <w:suppressAutoHyphens/>
      <w:spacing w:after="120"/>
      <w:ind w:left="680" w:hanging="680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itulek1">
    <w:name w:val="Titulek1"/>
    <w:basedOn w:val="Normln"/>
    <w:next w:val="Normln"/>
    <w:rsid w:val="00852575"/>
    <w:pPr>
      <w:suppressAutoHyphens/>
      <w:spacing w:after="120"/>
      <w:ind w:left="680" w:hanging="680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52575"/>
    <w:pPr>
      <w:tabs>
        <w:tab w:val="center" w:pos="4819"/>
        <w:tab w:val="right" w:pos="9071"/>
      </w:tabs>
      <w:suppressAutoHyphens/>
      <w:overflowPunct w:val="0"/>
      <w:autoSpaceDE w:val="0"/>
      <w:spacing w:after="120"/>
      <w:ind w:left="680" w:hanging="6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vbloku1">
    <w:name w:val="Text v bloku1"/>
    <w:basedOn w:val="Normln"/>
    <w:rsid w:val="00852575"/>
    <w:pPr>
      <w:suppressAutoHyphens/>
      <w:spacing w:after="120"/>
      <w:ind w:left="360" w:right="-24" w:hanging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Odstavec0">
    <w:name w:val="Odstavec0"/>
    <w:basedOn w:val="Normln"/>
    <w:rsid w:val="00852575"/>
    <w:pPr>
      <w:tabs>
        <w:tab w:val="left" w:pos="709"/>
      </w:tabs>
      <w:suppressAutoHyphens/>
      <w:spacing w:before="120" w:after="0"/>
      <w:ind w:left="737" w:hanging="737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Rozvrendokumentu1">
    <w:name w:val="Rozvržení dokumentu1"/>
    <w:basedOn w:val="Normln"/>
    <w:rsid w:val="00852575"/>
    <w:pPr>
      <w:shd w:val="clear" w:color="auto" w:fill="000080"/>
      <w:suppressAutoHyphens/>
      <w:spacing w:after="120"/>
      <w:ind w:left="680" w:hanging="680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xtkomente1">
    <w:name w:val="Text komentáře1"/>
    <w:basedOn w:val="Normln"/>
    <w:rsid w:val="00852575"/>
    <w:pPr>
      <w:suppressAutoHyphens/>
      <w:spacing w:after="120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852575"/>
    <w:pPr>
      <w:suppressAutoHyphens/>
      <w:spacing w:after="120" w:line="240" w:lineRule="auto"/>
      <w:ind w:left="680" w:hanging="68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25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852575"/>
    <w:rPr>
      <w:b/>
      <w:bCs/>
      <w:lang w:val="x-none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52575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Odstavecseseznamem">
    <w:name w:val="List Paragraph"/>
    <w:basedOn w:val="Normln"/>
    <w:link w:val="OdstavecseseznamemChar"/>
    <w:uiPriority w:val="1"/>
    <w:qFormat/>
    <w:rsid w:val="00852575"/>
    <w:pPr>
      <w:suppressAutoHyphens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Strana-">
    <w:name w:val="- Strana -"/>
    <w:rsid w:val="00852575"/>
    <w:pPr>
      <w:widowControl w:val="0"/>
      <w:suppressAutoHyphens/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kaznakoment">
    <w:name w:val="annotation reference"/>
    <w:uiPriority w:val="99"/>
    <w:rsid w:val="00852575"/>
    <w:rPr>
      <w:sz w:val="16"/>
      <w:szCs w:val="16"/>
    </w:rPr>
  </w:style>
  <w:style w:type="paragraph" w:customStyle="1" w:styleId="seznam1">
    <w:name w:val="seznam1"/>
    <w:basedOn w:val="Normln"/>
    <w:rsid w:val="00852575"/>
    <w:pPr>
      <w:keepNext/>
      <w:numPr>
        <w:numId w:val="2"/>
      </w:numPr>
      <w:spacing w:after="120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52575"/>
    <w:pPr>
      <w:spacing w:after="120" w:line="276" w:lineRule="auto"/>
      <w:ind w:left="680" w:hanging="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85257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-slo">
    <w:name w:val="Smlouva-číslo"/>
    <w:basedOn w:val="Normln"/>
    <w:rsid w:val="00852575"/>
    <w:pPr>
      <w:widowControl w:val="0"/>
      <w:spacing w:before="120" w:after="120" w:line="240" w:lineRule="atLeast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tyl1">
    <w:name w:val="Styl1"/>
    <w:basedOn w:val="Normln"/>
    <w:qFormat/>
    <w:rsid w:val="00852575"/>
    <w:pPr>
      <w:numPr>
        <w:ilvl w:val="1"/>
        <w:numId w:val="3"/>
      </w:numPr>
      <w:tabs>
        <w:tab w:val="clear" w:pos="1191"/>
        <w:tab w:val="left" w:pos="284"/>
        <w:tab w:val="num" w:pos="567"/>
      </w:tabs>
      <w:suppressAutoHyphens/>
      <w:autoSpaceDE w:val="0"/>
      <w:spacing w:after="120"/>
      <w:ind w:left="567" w:hanging="567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Smlouva2">
    <w:name w:val="Smlouva2"/>
    <w:basedOn w:val="Normln"/>
    <w:rsid w:val="00852575"/>
    <w:pPr>
      <w:widowControl w:val="0"/>
      <w:spacing w:after="120"/>
      <w:ind w:left="680" w:hanging="68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mlouva3">
    <w:name w:val="Smlouva3"/>
    <w:basedOn w:val="Normln"/>
    <w:rsid w:val="00852575"/>
    <w:pPr>
      <w:widowControl w:val="0"/>
      <w:spacing w:before="120" w:after="120"/>
      <w:ind w:left="680" w:hanging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852575"/>
    <w:pPr>
      <w:widowControl w:val="0"/>
      <w:numPr>
        <w:numId w:val="5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852575"/>
    <w:pPr>
      <w:numPr>
        <w:ilvl w:val="1"/>
        <w:numId w:val="6"/>
      </w:numPr>
      <w:spacing w:after="120"/>
      <w:ind w:left="680" w:hanging="680"/>
      <w:jc w:val="both"/>
    </w:pPr>
    <w:rPr>
      <w:rFonts w:ascii="Arial" w:eastAsia="Times New Roman" w:hAnsi="Arial" w:cs="Arial"/>
      <w:lang w:eastAsia="ar-SA"/>
    </w:rPr>
  </w:style>
  <w:style w:type="paragraph" w:customStyle="1" w:styleId="Styl3">
    <w:name w:val="Styl3"/>
    <w:basedOn w:val="Styl2"/>
    <w:qFormat/>
    <w:rsid w:val="00852575"/>
    <w:rPr>
      <w:rFonts w:ascii="Tahoma" w:hAnsi="Tahoma" w:cs="Tahoma"/>
    </w:rPr>
  </w:style>
  <w:style w:type="paragraph" w:customStyle="1" w:styleId="Styl4">
    <w:name w:val="Styl4"/>
    <w:basedOn w:val="Styl2"/>
    <w:qFormat/>
    <w:rsid w:val="00852575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852575"/>
    <w:pPr>
      <w:suppressAutoHyphens/>
      <w:spacing w:before="480" w:after="240"/>
      <w:ind w:left="680" w:right="-23" w:hanging="680"/>
      <w:jc w:val="center"/>
    </w:pPr>
    <w:rPr>
      <w:rFonts w:ascii="Arial" w:eastAsia="Times New Roman" w:hAnsi="Arial" w:cs="Arial"/>
      <w:b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E11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EE1171"/>
    <w:rPr>
      <w:b/>
      <w:bCs/>
    </w:rPr>
  </w:style>
  <w:style w:type="paragraph" w:customStyle="1" w:styleId="msonormal0">
    <w:name w:val="msonormal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Standardnpsmoodstavce"/>
    <w:rsid w:val="00AB2967"/>
  </w:style>
  <w:style w:type="character" w:customStyle="1" w:styleId="normaltextrun">
    <w:name w:val="normaltextrun"/>
    <w:basedOn w:val="Standardnpsmoodstavce"/>
    <w:rsid w:val="00AB2967"/>
  </w:style>
  <w:style w:type="character" w:customStyle="1" w:styleId="eop">
    <w:name w:val="eop"/>
    <w:basedOn w:val="Standardnpsmoodstavce"/>
    <w:rsid w:val="00AB2967"/>
  </w:style>
  <w:style w:type="character" w:customStyle="1" w:styleId="pagebreakblob">
    <w:name w:val="pagebreakblob"/>
    <w:basedOn w:val="Standardnpsmoodstavce"/>
    <w:rsid w:val="00AB2967"/>
  </w:style>
  <w:style w:type="character" w:customStyle="1" w:styleId="pagebreakborderspan">
    <w:name w:val="pagebreakborderspan"/>
    <w:basedOn w:val="Standardnpsmoodstavce"/>
    <w:rsid w:val="00AB2967"/>
  </w:style>
  <w:style w:type="character" w:customStyle="1" w:styleId="pagebreaktextspan">
    <w:name w:val="pagebreaktextspan"/>
    <w:basedOn w:val="Standardnpsmoodstavce"/>
    <w:rsid w:val="00AB2967"/>
  </w:style>
  <w:style w:type="character" w:customStyle="1" w:styleId="contextualspellingandgrammarerror">
    <w:name w:val="contextualspellingandgrammarerror"/>
    <w:basedOn w:val="Standardnpsmoodstavce"/>
    <w:rsid w:val="00AB2967"/>
  </w:style>
  <w:style w:type="character" w:customStyle="1" w:styleId="fieldrange">
    <w:name w:val="fieldrange"/>
    <w:basedOn w:val="Standardnpsmoodstavce"/>
    <w:rsid w:val="00AB2967"/>
  </w:style>
  <w:style w:type="paragraph" w:customStyle="1" w:styleId="outlineelement">
    <w:name w:val="outlineelement"/>
    <w:basedOn w:val="Normln"/>
    <w:rsid w:val="00AB2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run">
    <w:name w:val="tabrun"/>
    <w:basedOn w:val="Standardnpsmoodstavce"/>
    <w:rsid w:val="00AB2967"/>
  </w:style>
  <w:style w:type="character" w:customStyle="1" w:styleId="tabchar">
    <w:name w:val="tabchar"/>
    <w:basedOn w:val="Standardnpsmoodstavce"/>
    <w:rsid w:val="00AB2967"/>
  </w:style>
  <w:style w:type="character" w:customStyle="1" w:styleId="tableaderchars">
    <w:name w:val="tableaderchars"/>
    <w:basedOn w:val="Standardnpsmoodstavce"/>
    <w:rsid w:val="00AB2967"/>
  </w:style>
  <w:style w:type="character" w:customStyle="1" w:styleId="spellingerror">
    <w:name w:val="spellingerror"/>
    <w:basedOn w:val="Standardnpsmoodstavce"/>
    <w:rsid w:val="00DA72D5"/>
  </w:style>
  <w:style w:type="paragraph" w:customStyle="1" w:styleId="slolnku">
    <w:name w:val="Číslo článku"/>
    <w:basedOn w:val="Normln"/>
    <w:next w:val="Normln"/>
    <w:rsid w:val="009374DA"/>
    <w:pPr>
      <w:keepNext/>
      <w:numPr>
        <w:numId w:val="7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rsid w:val="009374DA"/>
    <w:pPr>
      <w:numPr>
        <w:ilvl w:val="1"/>
        <w:numId w:val="7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9374DA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9374DA"/>
    <w:pPr>
      <w:numPr>
        <w:ilvl w:val="3"/>
      </w:numPr>
      <w:tabs>
        <w:tab w:val="clear" w:pos="902"/>
        <w:tab w:val="num" w:pos="720"/>
      </w:tabs>
      <w:spacing w:before="0"/>
      <w:ind w:left="720" w:hanging="360"/>
      <w:outlineLvl w:val="3"/>
    </w:pPr>
  </w:style>
  <w:style w:type="character" w:styleId="Nevyeenzmnka">
    <w:name w:val="Unresolved Mention"/>
    <w:basedOn w:val="Standardnpsmoodstavce"/>
    <w:uiPriority w:val="99"/>
    <w:semiHidden/>
    <w:unhideWhenUsed/>
    <w:rsid w:val="00F0303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7D34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5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9"/>
    <w:qFormat/>
    <w:rsid w:val="003C63A5"/>
    <w:pPr>
      <w:spacing w:before="120" w:after="0" w:line="240" w:lineRule="auto"/>
      <w:ind w:left="708"/>
      <w:jc w:val="center"/>
    </w:pPr>
    <w:rPr>
      <w:rFonts w:ascii="Calibri" w:hAnsi="Calibri"/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9"/>
    <w:rsid w:val="003C63A5"/>
    <w:rPr>
      <w:rFonts w:ascii="Calibri" w:hAnsi="Calibri"/>
      <w:b/>
      <w:caps/>
      <w:sz w:val="32"/>
    </w:rPr>
  </w:style>
  <w:style w:type="table" w:styleId="Mkatabulky">
    <w:name w:val="Table Grid"/>
    <w:basedOn w:val="Normlntabulka"/>
    <w:uiPriority w:val="39"/>
    <w:rsid w:val="003C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3C63A5"/>
  </w:style>
  <w:style w:type="table" w:customStyle="1" w:styleId="TableNormal">
    <w:name w:val="Table Normal"/>
    <w:uiPriority w:val="2"/>
    <w:semiHidden/>
    <w:unhideWhenUsed/>
    <w:qFormat/>
    <w:rsid w:val="003C63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C63A5"/>
    <w:pPr>
      <w:widowControl w:val="0"/>
      <w:spacing w:after="0" w:line="240" w:lineRule="auto"/>
    </w:pPr>
    <w:rPr>
      <w:lang w:val="en-US"/>
    </w:rPr>
  </w:style>
  <w:style w:type="table" w:customStyle="1" w:styleId="Mkatabulky1">
    <w:name w:val="Mřížka tabulky1"/>
    <w:basedOn w:val="TableNormal"/>
    <w:next w:val="Mkatabulky"/>
    <w:uiPriority w:val="59"/>
    <w:rsid w:val="003C6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4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2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9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26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9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9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4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8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xc4.cz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xc4.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suspk.cz/document_public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D.MM.RRR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1.1.3.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romotedState xmlns="http://schemas.microsoft.com/sharepoint/v3">0</PromotedState>
    <Pozn_x00e1_mka xmlns="1b0a2e31-377b-4a4f-8b74-191dd8e2e1a2" xsi:nil="true"/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2902B-4807-4A5E-B78F-B5CB24964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D935C-0959-4EC8-83CA-9A95F8591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C9219-5327-40A8-B92C-18AD2E322E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4.xml><?xml version="1.0" encoding="utf-8"?>
<ds:datastoreItem xmlns:ds="http://schemas.openxmlformats.org/officeDocument/2006/customXml" ds:itemID="{C6D9E2CF-BC3A-4480-9370-11D381FA3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18</Pages>
  <Words>4805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Filipkova</dc:creator>
  <cp:keywords/>
  <dc:description/>
  <cp:lastModifiedBy>Šimon Dvořák</cp:lastModifiedBy>
  <cp:revision>227</cp:revision>
  <cp:lastPrinted>2019-03-08T12:33:00Z</cp:lastPrinted>
  <dcterms:created xsi:type="dcterms:W3CDTF">2022-01-19T13:49:00Z</dcterms:created>
  <dcterms:modified xsi:type="dcterms:W3CDTF">2025-07-28T14:58:00Z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